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C7B" w:rsidRPr="000B0721" w:rsidRDefault="00904486" w:rsidP="000B0721">
      <w:pPr>
        <w:spacing w:line="360" w:lineRule="auto"/>
        <w:jc w:val="center"/>
        <w:rPr>
          <w:rFonts w:ascii="仿宋" w:eastAsia="仿宋" w:hAnsi="仿宋"/>
          <w:b/>
          <w:sz w:val="24"/>
          <w:szCs w:val="24"/>
        </w:rPr>
      </w:pPr>
      <w:r w:rsidRPr="000B0721">
        <w:rPr>
          <w:rFonts w:ascii="仿宋" w:eastAsia="仿宋" w:hAnsi="仿宋" w:hint="eastAsia"/>
          <w:b/>
          <w:sz w:val="24"/>
          <w:szCs w:val="24"/>
        </w:rPr>
        <w:t>广东省高等教育自学考试</w:t>
      </w:r>
      <w:bookmarkStart w:id="0" w:name="_Hlk197262553"/>
      <w:r w:rsidR="00E028F0" w:rsidRPr="000B0721">
        <w:rPr>
          <w:rFonts w:ascii="仿宋" w:eastAsia="仿宋" w:hAnsi="仿宋" w:hint="eastAsia"/>
          <w:b/>
          <w:sz w:val="24"/>
          <w:szCs w:val="24"/>
        </w:rPr>
        <w:t>《</w:t>
      </w:r>
      <w:r w:rsidR="00DA0C06" w:rsidRPr="000B0721">
        <w:rPr>
          <w:rFonts w:ascii="仿宋" w:eastAsia="仿宋" w:hAnsi="仿宋" w:hint="eastAsia"/>
          <w:b/>
          <w:sz w:val="24"/>
          <w:szCs w:val="24"/>
        </w:rPr>
        <w:t>普通话语音与发声</w:t>
      </w:r>
      <w:r w:rsidR="000B0721" w:rsidRPr="000B0721">
        <w:rPr>
          <w:rFonts w:ascii="仿宋" w:eastAsia="仿宋" w:hAnsi="仿宋" w:hint="eastAsia"/>
          <w:b/>
          <w:sz w:val="24"/>
          <w:szCs w:val="24"/>
        </w:rPr>
        <w:t>（实践）</w:t>
      </w:r>
      <w:r w:rsidR="00E028F0" w:rsidRPr="000B0721">
        <w:rPr>
          <w:rFonts w:ascii="仿宋" w:eastAsia="仿宋" w:hAnsi="仿宋" w:hint="eastAsia"/>
          <w:b/>
          <w:sz w:val="24"/>
          <w:szCs w:val="24"/>
        </w:rPr>
        <w:t>》</w:t>
      </w:r>
      <w:bookmarkEnd w:id="0"/>
      <w:r w:rsidRPr="000B0721">
        <w:rPr>
          <w:rFonts w:ascii="仿宋" w:eastAsia="仿宋" w:hAnsi="仿宋" w:hint="eastAsia"/>
          <w:b/>
          <w:sz w:val="24"/>
          <w:szCs w:val="24"/>
        </w:rPr>
        <w:t>课程考试大纲</w:t>
      </w:r>
    </w:p>
    <w:p w:rsidR="00904486" w:rsidRPr="000B0721" w:rsidRDefault="00904486" w:rsidP="000B0721">
      <w:pPr>
        <w:spacing w:line="360" w:lineRule="auto"/>
        <w:jc w:val="center"/>
        <w:rPr>
          <w:rFonts w:ascii="仿宋" w:eastAsia="仿宋" w:hAnsi="仿宋"/>
          <w:b/>
          <w:sz w:val="24"/>
          <w:szCs w:val="24"/>
        </w:rPr>
      </w:pPr>
      <w:r w:rsidRPr="000B0721">
        <w:rPr>
          <w:rFonts w:ascii="仿宋" w:eastAsia="仿宋" w:hAnsi="仿宋" w:hint="eastAsia"/>
          <w:b/>
          <w:sz w:val="24"/>
          <w:szCs w:val="24"/>
        </w:rPr>
        <w:t>（课程代码：</w:t>
      </w:r>
      <w:r w:rsidR="00DA0C06" w:rsidRPr="000B0721">
        <w:rPr>
          <w:rFonts w:ascii="仿宋" w:eastAsia="仿宋" w:hAnsi="仿宋"/>
          <w:b/>
          <w:sz w:val="24"/>
          <w:szCs w:val="24"/>
        </w:rPr>
        <w:t>14063</w:t>
      </w:r>
      <w:r w:rsidRPr="000B0721">
        <w:rPr>
          <w:rFonts w:ascii="仿宋" w:eastAsia="仿宋" w:hAnsi="仿宋" w:hint="eastAsia"/>
          <w:b/>
          <w:sz w:val="24"/>
          <w:szCs w:val="24"/>
        </w:rPr>
        <w:t>）</w:t>
      </w:r>
    </w:p>
    <w:p w:rsidR="00904486" w:rsidRPr="000B0721" w:rsidRDefault="00904486" w:rsidP="000B0721">
      <w:pPr>
        <w:spacing w:line="360" w:lineRule="auto"/>
        <w:jc w:val="center"/>
        <w:rPr>
          <w:rFonts w:ascii="仿宋" w:eastAsia="仿宋" w:hAnsi="仿宋"/>
        </w:rPr>
      </w:pPr>
    </w:p>
    <w:p w:rsidR="00904486" w:rsidRPr="000B0721" w:rsidRDefault="00904486" w:rsidP="000B0721">
      <w:pPr>
        <w:spacing w:line="360" w:lineRule="auto"/>
        <w:ind w:firstLineChars="200" w:firstLine="482"/>
        <w:rPr>
          <w:rFonts w:ascii="仿宋" w:eastAsia="仿宋" w:hAnsi="仿宋"/>
          <w:b/>
          <w:sz w:val="24"/>
          <w:szCs w:val="24"/>
        </w:rPr>
      </w:pPr>
      <w:r w:rsidRPr="000B0721">
        <w:rPr>
          <w:rFonts w:ascii="仿宋" w:eastAsia="仿宋" w:hAnsi="仿宋"/>
          <w:b/>
          <w:sz w:val="24"/>
          <w:szCs w:val="24"/>
        </w:rPr>
        <w:t>一、考核目标</w:t>
      </w:r>
    </w:p>
    <w:p w:rsidR="00003CBE" w:rsidRPr="000B0721" w:rsidRDefault="00AC747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《普通话语音与发声》课程是播音与主持艺术专业的核心基础课程。本课程通过自学和</w:t>
      </w:r>
      <w:r w:rsidR="006613E5" w:rsidRPr="000B0721">
        <w:rPr>
          <w:rFonts w:ascii="仿宋" w:eastAsia="仿宋" w:hAnsi="仿宋" w:hint="eastAsia"/>
          <w:sz w:val="24"/>
          <w:szCs w:val="24"/>
        </w:rPr>
        <w:t>考</w:t>
      </w:r>
      <w:r w:rsidRPr="000B0721">
        <w:rPr>
          <w:rFonts w:ascii="仿宋" w:eastAsia="仿宋" w:hAnsi="仿宋" w:hint="eastAsia"/>
          <w:sz w:val="24"/>
          <w:szCs w:val="24"/>
        </w:rPr>
        <w:t>试</w:t>
      </w:r>
      <w:r w:rsidR="006613E5" w:rsidRPr="000B0721">
        <w:rPr>
          <w:rFonts w:ascii="仿宋" w:eastAsia="仿宋" w:hAnsi="仿宋" w:hint="eastAsia"/>
          <w:sz w:val="24"/>
          <w:szCs w:val="24"/>
        </w:rPr>
        <w:t>，</w:t>
      </w:r>
      <w:r w:rsidRPr="000B0721">
        <w:rPr>
          <w:rFonts w:ascii="仿宋" w:eastAsia="仿宋" w:hAnsi="仿宋"/>
          <w:sz w:val="24"/>
          <w:szCs w:val="24"/>
        </w:rPr>
        <w:t>考察学生的专业素质</w:t>
      </w:r>
      <w:r w:rsidR="009F4944" w:rsidRPr="000B0721">
        <w:rPr>
          <w:rFonts w:ascii="仿宋" w:eastAsia="仿宋" w:hAnsi="仿宋" w:hint="eastAsia"/>
          <w:sz w:val="24"/>
          <w:szCs w:val="24"/>
        </w:rPr>
        <w:t>与</w:t>
      </w:r>
      <w:r w:rsidRPr="000B0721">
        <w:rPr>
          <w:rFonts w:ascii="仿宋" w:eastAsia="仿宋" w:hAnsi="仿宋" w:hint="eastAsia"/>
          <w:sz w:val="24"/>
          <w:szCs w:val="24"/>
        </w:rPr>
        <w:t>专业技能的</w:t>
      </w:r>
      <w:r w:rsidRPr="000B0721">
        <w:rPr>
          <w:rFonts w:ascii="仿宋" w:eastAsia="仿宋" w:hAnsi="仿宋"/>
          <w:sz w:val="24"/>
          <w:szCs w:val="24"/>
        </w:rPr>
        <w:t>掌握能力，</w:t>
      </w:r>
      <w:r w:rsidRPr="000B0721">
        <w:rPr>
          <w:rFonts w:ascii="仿宋" w:eastAsia="仿宋" w:hAnsi="仿宋" w:hint="eastAsia"/>
          <w:sz w:val="24"/>
          <w:szCs w:val="24"/>
        </w:rPr>
        <w:t>以及在播音发声技巧上的灵活运用能力。</w:t>
      </w:r>
      <w:r w:rsidRPr="000B0721">
        <w:rPr>
          <w:rFonts w:ascii="仿宋" w:eastAsia="仿宋" w:hAnsi="仿宋"/>
          <w:sz w:val="24"/>
          <w:szCs w:val="24"/>
        </w:rPr>
        <w:t>要求学生熟练掌握普通话发音、气息训练、口腔控制、以及声音弹性训练的要领。</w:t>
      </w:r>
      <w:r w:rsidRPr="000B0721">
        <w:rPr>
          <w:rFonts w:ascii="仿宋" w:eastAsia="仿宋" w:hAnsi="仿宋" w:hint="eastAsia"/>
          <w:sz w:val="24"/>
          <w:szCs w:val="24"/>
        </w:rPr>
        <w:t>在实践中</w:t>
      </w:r>
      <w:r w:rsidRPr="000B0721">
        <w:rPr>
          <w:rFonts w:ascii="仿宋" w:eastAsia="仿宋" w:hAnsi="仿宋"/>
          <w:sz w:val="24"/>
          <w:szCs w:val="24"/>
        </w:rPr>
        <w:t>达到播音员主持人应具备的字正腔圆，吐字发音等基础技能，做到发音准确、清</w:t>
      </w:r>
      <w:r w:rsidRPr="000B0721">
        <w:rPr>
          <w:rFonts w:ascii="仿宋" w:eastAsia="仿宋" w:hAnsi="仿宋" w:hint="eastAsia"/>
          <w:sz w:val="24"/>
          <w:szCs w:val="24"/>
        </w:rPr>
        <w:t>晰、圆润、集中、流畅</w:t>
      </w:r>
      <w:r w:rsidR="009F4944" w:rsidRPr="000B0721">
        <w:rPr>
          <w:rFonts w:ascii="仿宋" w:eastAsia="仿宋" w:hAnsi="仿宋" w:hint="eastAsia"/>
          <w:sz w:val="24"/>
          <w:szCs w:val="24"/>
        </w:rPr>
        <w:t>；</w:t>
      </w:r>
      <w:r w:rsidRPr="000B0721">
        <w:rPr>
          <w:rFonts w:ascii="仿宋" w:eastAsia="仿宋" w:hAnsi="仿宋"/>
          <w:sz w:val="24"/>
          <w:szCs w:val="24"/>
        </w:rPr>
        <w:t>达到艺术语言表达的要求</w:t>
      </w:r>
      <w:r w:rsidR="009F4944" w:rsidRPr="000B0721">
        <w:rPr>
          <w:rFonts w:ascii="仿宋" w:eastAsia="仿宋" w:hAnsi="仿宋" w:hint="eastAsia"/>
          <w:sz w:val="24"/>
          <w:szCs w:val="24"/>
        </w:rPr>
        <w:t>，</w:t>
      </w:r>
      <w:r w:rsidRPr="000B0721">
        <w:rPr>
          <w:rFonts w:ascii="仿宋" w:eastAsia="仿宋" w:hAnsi="仿宋"/>
          <w:sz w:val="24"/>
          <w:szCs w:val="24"/>
        </w:rPr>
        <w:t>以适应播音主持创作的需要</w:t>
      </w:r>
      <w:r w:rsidRPr="000B0721">
        <w:rPr>
          <w:rFonts w:ascii="仿宋" w:eastAsia="仿宋" w:hAnsi="仿宋" w:hint="eastAsia"/>
          <w:sz w:val="24"/>
          <w:szCs w:val="24"/>
        </w:rPr>
        <w:t>。</w:t>
      </w:r>
      <w:r w:rsidR="00003CBE" w:rsidRPr="000B0721">
        <w:rPr>
          <w:rFonts w:ascii="仿宋" w:eastAsia="仿宋" w:hAnsi="仿宋" w:hint="eastAsia"/>
          <w:sz w:val="24"/>
          <w:szCs w:val="24"/>
        </w:rPr>
        <w:t>考察学生联系实际、运用所学的理论分析问题和解决问题的能力，确保达到全日制普通高等学校本专业相同课程的结业水平。</w:t>
      </w:r>
    </w:p>
    <w:p w:rsidR="000B0721" w:rsidRPr="000B0721" w:rsidRDefault="000B0721" w:rsidP="000B0721">
      <w:pPr>
        <w:spacing w:line="360" w:lineRule="auto"/>
        <w:ind w:firstLineChars="200" w:firstLine="482"/>
        <w:rPr>
          <w:rFonts w:ascii="仿宋" w:eastAsia="仿宋" w:hAnsi="仿宋"/>
          <w:b/>
          <w:sz w:val="24"/>
          <w:szCs w:val="24"/>
        </w:rPr>
      </w:pPr>
      <w:r w:rsidRPr="000B0721">
        <w:rPr>
          <w:rFonts w:ascii="仿宋" w:eastAsia="仿宋" w:hAnsi="仿宋" w:hint="eastAsia"/>
          <w:b/>
          <w:sz w:val="24"/>
          <w:szCs w:val="24"/>
        </w:rPr>
        <w:t>二、参考教材</w:t>
      </w:r>
    </w:p>
    <w:p w:rsidR="00AF0C44" w:rsidRPr="000B0721" w:rsidRDefault="00AF0C44"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w:t>
      </w:r>
      <w:r w:rsidR="00F92AD5" w:rsidRPr="000B0721">
        <w:rPr>
          <w:rFonts w:ascii="仿宋" w:eastAsia="仿宋" w:hAnsi="仿宋" w:hint="eastAsia"/>
          <w:sz w:val="24"/>
          <w:szCs w:val="24"/>
        </w:rPr>
        <w:t>普通话语音与科学发声训练教程</w:t>
      </w:r>
      <w:r w:rsidRPr="000B0721">
        <w:rPr>
          <w:rFonts w:ascii="仿宋" w:eastAsia="仿宋" w:hAnsi="仿宋" w:hint="eastAsia"/>
          <w:sz w:val="24"/>
          <w:szCs w:val="24"/>
        </w:rPr>
        <w:t>》</w:t>
      </w:r>
      <w:r w:rsidR="006613E5" w:rsidRPr="000B0721">
        <w:rPr>
          <w:rFonts w:ascii="仿宋" w:eastAsia="仿宋" w:hAnsi="仿宋" w:hint="eastAsia"/>
          <w:sz w:val="24"/>
          <w:szCs w:val="24"/>
        </w:rPr>
        <w:t>（第</w:t>
      </w:r>
      <w:r w:rsidR="00936CFC" w:rsidRPr="000B0721">
        <w:rPr>
          <w:rFonts w:ascii="仿宋" w:eastAsia="仿宋" w:hAnsi="仿宋" w:hint="eastAsia"/>
          <w:sz w:val="24"/>
          <w:szCs w:val="24"/>
        </w:rPr>
        <w:t>二</w:t>
      </w:r>
      <w:r w:rsidR="006613E5" w:rsidRPr="000B0721">
        <w:rPr>
          <w:rFonts w:ascii="仿宋" w:eastAsia="仿宋" w:hAnsi="仿宋" w:hint="eastAsia"/>
          <w:sz w:val="24"/>
          <w:szCs w:val="24"/>
        </w:rPr>
        <w:t>版）</w:t>
      </w:r>
      <w:r w:rsidRPr="000B0721">
        <w:rPr>
          <w:rFonts w:ascii="仿宋" w:eastAsia="仿宋" w:hAnsi="仿宋" w:hint="eastAsia"/>
          <w:sz w:val="24"/>
          <w:szCs w:val="24"/>
        </w:rPr>
        <w:t>，</w:t>
      </w:r>
      <w:r w:rsidR="00F92AD5" w:rsidRPr="000B0721">
        <w:rPr>
          <w:rFonts w:ascii="仿宋" w:eastAsia="仿宋" w:hAnsi="仿宋" w:hint="eastAsia"/>
          <w:sz w:val="24"/>
          <w:szCs w:val="24"/>
        </w:rPr>
        <w:t>贾毅、钟妍、</w:t>
      </w:r>
      <w:proofErr w:type="gramStart"/>
      <w:r w:rsidR="00F92AD5" w:rsidRPr="000B0721">
        <w:rPr>
          <w:rFonts w:ascii="仿宋" w:eastAsia="仿宋" w:hAnsi="仿宋" w:hint="eastAsia"/>
          <w:sz w:val="24"/>
          <w:szCs w:val="24"/>
        </w:rPr>
        <w:t>叔翼健</w:t>
      </w:r>
      <w:proofErr w:type="gramEnd"/>
      <w:r w:rsidRPr="000B0721">
        <w:rPr>
          <w:rFonts w:ascii="仿宋" w:eastAsia="仿宋" w:hAnsi="仿宋" w:hint="eastAsia"/>
          <w:sz w:val="24"/>
          <w:szCs w:val="24"/>
        </w:rPr>
        <w:t>，中国传媒大学出版社，</w:t>
      </w:r>
      <w:r w:rsidR="00F92AD5" w:rsidRPr="000B0721">
        <w:rPr>
          <w:rFonts w:ascii="仿宋" w:eastAsia="仿宋" w:hAnsi="仿宋" w:hint="eastAsia"/>
          <w:sz w:val="24"/>
          <w:szCs w:val="24"/>
        </w:rPr>
        <w:t>2021年</w:t>
      </w:r>
      <w:r w:rsidR="00446A78" w:rsidRPr="000B0721">
        <w:rPr>
          <w:rFonts w:ascii="仿宋" w:eastAsia="仿宋" w:hAnsi="仿宋" w:hint="eastAsia"/>
          <w:sz w:val="24"/>
          <w:szCs w:val="24"/>
        </w:rPr>
        <w:t>。</w:t>
      </w:r>
    </w:p>
    <w:p w:rsidR="00DE0700" w:rsidRPr="000B0721" w:rsidRDefault="00904486" w:rsidP="000B0721">
      <w:pPr>
        <w:spacing w:line="360" w:lineRule="auto"/>
        <w:ind w:firstLineChars="200" w:firstLine="482"/>
        <w:rPr>
          <w:rFonts w:ascii="仿宋" w:eastAsia="仿宋" w:hAnsi="仿宋"/>
          <w:b/>
          <w:sz w:val="24"/>
          <w:szCs w:val="24"/>
        </w:rPr>
      </w:pPr>
      <w:r w:rsidRPr="000B0721">
        <w:rPr>
          <w:rFonts w:ascii="仿宋" w:eastAsia="仿宋" w:hAnsi="仿宋" w:hint="eastAsia"/>
          <w:b/>
          <w:sz w:val="24"/>
          <w:szCs w:val="24"/>
        </w:rPr>
        <w:t>三、考核内容和题型</w:t>
      </w:r>
    </w:p>
    <w:p w:rsidR="00B8369A" w:rsidRPr="000B0721" w:rsidRDefault="00B8369A"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1</w:t>
      </w:r>
      <w:r w:rsidR="00EF0344">
        <w:rPr>
          <w:rFonts w:ascii="仿宋" w:eastAsia="仿宋" w:hAnsi="仿宋" w:hint="eastAsia"/>
          <w:sz w:val="24"/>
          <w:szCs w:val="24"/>
        </w:rPr>
        <w:t>.</w:t>
      </w:r>
      <w:r w:rsidRPr="000B0721">
        <w:rPr>
          <w:rFonts w:ascii="仿宋" w:eastAsia="仿宋" w:hAnsi="仿宋" w:hint="eastAsia"/>
          <w:sz w:val="24"/>
          <w:szCs w:val="24"/>
        </w:rPr>
        <w:t>考核内容：</w:t>
      </w:r>
    </w:p>
    <w:p w:rsidR="00EF0344" w:rsidRDefault="00EF0344" w:rsidP="000B0721">
      <w:pPr>
        <w:spacing w:line="360" w:lineRule="auto"/>
        <w:ind w:firstLineChars="200" w:firstLine="480"/>
        <w:rPr>
          <w:rFonts w:ascii="仿宋" w:eastAsia="仿宋" w:hAnsi="仿宋"/>
          <w:sz w:val="24"/>
          <w:szCs w:val="24"/>
        </w:rPr>
      </w:pPr>
      <w:bookmarkStart w:id="1" w:name="_Hlk197262019"/>
      <w:r w:rsidRPr="00FB4B56">
        <w:rPr>
          <w:rFonts w:ascii="仿宋" w:eastAsia="仿宋" w:hAnsi="仿宋" w:hint="eastAsia"/>
          <w:sz w:val="24"/>
          <w:szCs w:val="24"/>
        </w:rPr>
        <w:t>本课程考试以考试大纲为依据</w:t>
      </w:r>
      <w:r w:rsidR="00DE0700" w:rsidRPr="000B0721">
        <w:rPr>
          <w:rFonts w:ascii="仿宋" w:eastAsia="仿宋" w:hAnsi="仿宋" w:hint="eastAsia"/>
          <w:sz w:val="24"/>
          <w:szCs w:val="24"/>
        </w:rPr>
        <w:t>。</w:t>
      </w:r>
      <w:r>
        <w:rPr>
          <w:rFonts w:ascii="仿宋" w:eastAsia="仿宋" w:hAnsi="仿宋" w:hint="eastAsia"/>
          <w:sz w:val="24"/>
          <w:szCs w:val="24"/>
        </w:rPr>
        <w:t>考核内容主要包括：</w:t>
      </w:r>
    </w:p>
    <w:bookmarkEnd w:id="1"/>
    <w:p w:rsidR="00673225"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第一章</w:t>
      </w:r>
      <w:r w:rsidRPr="000B0721">
        <w:rPr>
          <w:rFonts w:ascii="仿宋" w:eastAsia="仿宋" w:hAnsi="仿宋" w:hint="eastAsia"/>
          <w:sz w:val="24"/>
          <w:szCs w:val="24"/>
        </w:rPr>
        <w:t>“</w:t>
      </w:r>
      <w:r w:rsidRPr="000B0721">
        <w:rPr>
          <w:rFonts w:ascii="仿宋" w:eastAsia="仿宋" w:hAnsi="仿宋"/>
          <w:sz w:val="24"/>
          <w:szCs w:val="24"/>
        </w:rPr>
        <w:t>普通话语音与科学发声概说</w:t>
      </w:r>
      <w:r w:rsidRPr="000B0721">
        <w:rPr>
          <w:rFonts w:ascii="仿宋" w:eastAsia="仿宋" w:hAnsi="仿宋" w:hint="eastAsia"/>
          <w:sz w:val="24"/>
          <w:szCs w:val="24"/>
        </w:rPr>
        <w:t>”</w:t>
      </w:r>
      <w:r w:rsidRPr="000B0721">
        <w:rPr>
          <w:rFonts w:ascii="仿宋" w:eastAsia="仿宋" w:hAnsi="仿宋"/>
          <w:sz w:val="24"/>
          <w:szCs w:val="24"/>
        </w:rPr>
        <w:t>要求掌握：什么是普通话，播音发声理论，播音员主持人语音发声要求。</w:t>
      </w:r>
    </w:p>
    <w:p w:rsidR="00817BDE"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第二章</w:t>
      </w:r>
      <w:r w:rsidR="00817BDE" w:rsidRPr="000B0721">
        <w:rPr>
          <w:rFonts w:ascii="仿宋" w:eastAsia="仿宋" w:hAnsi="仿宋" w:hint="eastAsia"/>
          <w:sz w:val="24"/>
          <w:szCs w:val="24"/>
        </w:rPr>
        <w:t>“</w:t>
      </w:r>
      <w:r w:rsidRPr="000B0721">
        <w:rPr>
          <w:rFonts w:ascii="仿宋" w:eastAsia="仿宋" w:hAnsi="仿宋"/>
          <w:sz w:val="24"/>
          <w:szCs w:val="24"/>
        </w:rPr>
        <w:t>声母——字音准确的关键</w:t>
      </w:r>
      <w:r w:rsidR="00817BDE" w:rsidRPr="000B0721">
        <w:rPr>
          <w:rFonts w:ascii="仿宋" w:eastAsia="仿宋" w:hAnsi="仿宋" w:hint="eastAsia"/>
          <w:sz w:val="24"/>
          <w:szCs w:val="24"/>
        </w:rPr>
        <w:t>”要求掌握：声母及其分类，声母发音训练要领及难点音对比训练。</w:t>
      </w:r>
    </w:p>
    <w:p w:rsidR="00817BDE"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第三章</w:t>
      </w:r>
      <w:r w:rsidR="00817BDE" w:rsidRPr="000B0721">
        <w:rPr>
          <w:rFonts w:ascii="仿宋" w:eastAsia="仿宋" w:hAnsi="仿宋" w:hint="eastAsia"/>
          <w:sz w:val="24"/>
          <w:szCs w:val="24"/>
        </w:rPr>
        <w:t>“</w:t>
      </w:r>
      <w:r w:rsidRPr="000B0721">
        <w:rPr>
          <w:rFonts w:ascii="仿宋" w:eastAsia="仿宋" w:hAnsi="仿宋"/>
          <w:sz w:val="24"/>
          <w:szCs w:val="24"/>
        </w:rPr>
        <w:t>韵母——字音清亮的保证</w:t>
      </w:r>
      <w:r w:rsidR="00817BDE" w:rsidRPr="000B0721">
        <w:rPr>
          <w:rFonts w:ascii="仿宋" w:eastAsia="仿宋" w:hAnsi="仿宋" w:hint="eastAsia"/>
          <w:sz w:val="24"/>
          <w:szCs w:val="24"/>
        </w:rPr>
        <w:t>”要求掌握：韵母及其分类，韵母发音要领及难点音对比训练。</w:t>
      </w:r>
    </w:p>
    <w:p w:rsidR="00673225"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第四章</w:t>
      </w:r>
      <w:r w:rsidR="00817BDE" w:rsidRPr="000B0721">
        <w:rPr>
          <w:rFonts w:ascii="仿宋" w:eastAsia="仿宋" w:hAnsi="仿宋" w:hint="eastAsia"/>
          <w:sz w:val="24"/>
          <w:szCs w:val="24"/>
        </w:rPr>
        <w:t>“</w:t>
      </w:r>
      <w:r w:rsidRPr="000B0721">
        <w:rPr>
          <w:rFonts w:ascii="仿宋" w:eastAsia="仿宋" w:hAnsi="仿宋"/>
          <w:sz w:val="24"/>
          <w:szCs w:val="24"/>
        </w:rPr>
        <w:t>声调和语流音变——意与美的定夺</w:t>
      </w:r>
      <w:r w:rsidR="00817BDE" w:rsidRPr="000B0721">
        <w:rPr>
          <w:rFonts w:ascii="仿宋" w:eastAsia="仿宋" w:hAnsi="仿宋" w:hint="eastAsia"/>
          <w:sz w:val="24"/>
          <w:szCs w:val="24"/>
        </w:rPr>
        <w:t>”要求掌握：声调的调类与调值，声调发音要领，语流音变，语气词“啊”的音变</w:t>
      </w:r>
      <w:r w:rsidR="00817BDE" w:rsidRPr="000B0721">
        <w:rPr>
          <w:rFonts w:ascii="仿宋" w:eastAsia="仿宋" w:hAnsi="仿宋"/>
          <w:sz w:val="24"/>
          <w:szCs w:val="24"/>
        </w:rPr>
        <w:t>，词的轻重格式。</w:t>
      </w:r>
    </w:p>
    <w:p w:rsidR="00673225"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第五章</w:t>
      </w:r>
      <w:r w:rsidR="00817BDE" w:rsidRPr="000B0721">
        <w:rPr>
          <w:rFonts w:ascii="仿宋" w:eastAsia="仿宋" w:hAnsi="仿宋" w:hint="eastAsia"/>
          <w:sz w:val="24"/>
          <w:szCs w:val="24"/>
        </w:rPr>
        <w:t>“</w:t>
      </w:r>
      <w:r w:rsidRPr="000B0721">
        <w:rPr>
          <w:rFonts w:ascii="仿宋" w:eastAsia="仿宋" w:hAnsi="仿宋"/>
          <w:sz w:val="24"/>
          <w:szCs w:val="24"/>
        </w:rPr>
        <w:t>普通话语音综合训练</w:t>
      </w:r>
      <w:r w:rsidR="00817BDE" w:rsidRPr="000B0721">
        <w:rPr>
          <w:rFonts w:ascii="仿宋" w:eastAsia="仿宋" w:hAnsi="仿宋" w:hint="eastAsia"/>
          <w:sz w:val="24"/>
          <w:szCs w:val="24"/>
        </w:rPr>
        <w:t>”要求掌握：小段子</w:t>
      </w:r>
      <w:r w:rsidR="009C142C" w:rsidRPr="000B0721">
        <w:rPr>
          <w:rFonts w:ascii="仿宋" w:eastAsia="仿宋" w:hAnsi="仿宋" w:hint="eastAsia"/>
          <w:sz w:val="24"/>
          <w:szCs w:val="24"/>
        </w:rPr>
        <w:t>、绕口令、诗词、短文等。</w:t>
      </w:r>
    </w:p>
    <w:p w:rsidR="009C142C"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第六章</w:t>
      </w:r>
      <w:r w:rsidR="009C142C" w:rsidRPr="000B0721">
        <w:rPr>
          <w:rFonts w:ascii="仿宋" w:eastAsia="仿宋" w:hAnsi="仿宋" w:hint="eastAsia"/>
          <w:sz w:val="24"/>
          <w:szCs w:val="24"/>
        </w:rPr>
        <w:t>“</w:t>
      </w:r>
      <w:r w:rsidRPr="000B0721">
        <w:rPr>
          <w:rFonts w:ascii="仿宋" w:eastAsia="仿宋" w:hAnsi="仿宋"/>
          <w:sz w:val="24"/>
          <w:szCs w:val="24"/>
        </w:rPr>
        <w:t>气息——声音的原动力</w:t>
      </w:r>
      <w:r w:rsidR="009C142C" w:rsidRPr="000B0721">
        <w:rPr>
          <w:rFonts w:ascii="仿宋" w:eastAsia="仿宋" w:hAnsi="仿宋" w:hint="eastAsia"/>
          <w:sz w:val="24"/>
          <w:szCs w:val="24"/>
        </w:rPr>
        <w:t>”要求掌握：播音主持的发声气息，要求气息稳定、持久。</w:t>
      </w:r>
    </w:p>
    <w:p w:rsidR="009C142C" w:rsidRPr="000B0721" w:rsidRDefault="001F3C8C"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lastRenderedPageBreak/>
        <w:t>第七章</w:t>
      </w:r>
      <w:r w:rsidR="009C142C" w:rsidRPr="000B0721">
        <w:rPr>
          <w:rFonts w:ascii="仿宋" w:eastAsia="仿宋" w:hAnsi="仿宋" w:hint="eastAsia"/>
          <w:sz w:val="24"/>
          <w:szCs w:val="24"/>
        </w:rPr>
        <w:t>“</w:t>
      </w:r>
      <w:r w:rsidRPr="000B0721">
        <w:rPr>
          <w:rFonts w:ascii="仿宋" w:eastAsia="仿宋" w:hAnsi="仿宋"/>
          <w:sz w:val="24"/>
          <w:szCs w:val="24"/>
        </w:rPr>
        <w:t>口腔控制——语音的制造场</w:t>
      </w:r>
      <w:r w:rsidR="00710F82" w:rsidRPr="000B0721">
        <w:rPr>
          <w:rFonts w:ascii="仿宋" w:eastAsia="仿宋" w:hAnsi="仿宋" w:hint="eastAsia"/>
          <w:sz w:val="24"/>
          <w:szCs w:val="24"/>
        </w:rPr>
        <w:t>”</w:t>
      </w:r>
      <w:r w:rsidR="009C142C" w:rsidRPr="000B0721">
        <w:rPr>
          <w:rFonts w:ascii="仿宋" w:eastAsia="仿宋" w:hAnsi="仿宋"/>
          <w:sz w:val="24"/>
          <w:szCs w:val="24"/>
        </w:rPr>
        <w:t>要求掌握：</w:t>
      </w:r>
      <w:r w:rsidR="009C142C" w:rsidRPr="000B0721">
        <w:rPr>
          <w:rFonts w:ascii="仿宋" w:eastAsia="仿宋" w:hAnsi="仿宋" w:hint="eastAsia"/>
          <w:sz w:val="24"/>
          <w:szCs w:val="24"/>
        </w:rPr>
        <w:t>人体发声器官的功能分类、</w:t>
      </w:r>
    </w:p>
    <w:p w:rsidR="00DB4F30" w:rsidRPr="000B0721" w:rsidRDefault="009C142C" w:rsidP="000B0721">
      <w:pPr>
        <w:spacing w:line="360" w:lineRule="auto"/>
        <w:ind w:firstLine="200"/>
        <w:rPr>
          <w:rFonts w:ascii="仿宋" w:eastAsia="仿宋" w:hAnsi="仿宋"/>
          <w:sz w:val="24"/>
          <w:szCs w:val="24"/>
        </w:rPr>
      </w:pPr>
      <w:r w:rsidRPr="000B0721">
        <w:rPr>
          <w:rFonts w:ascii="仿宋" w:eastAsia="仿宋" w:hAnsi="仿宋" w:hint="eastAsia"/>
          <w:sz w:val="24"/>
          <w:szCs w:val="24"/>
        </w:rPr>
        <w:t>呼吸器官、呼吸方式、正确的呼吸状态</w:t>
      </w:r>
      <w:r w:rsidR="00710F82" w:rsidRPr="000B0721">
        <w:rPr>
          <w:rFonts w:ascii="仿宋" w:eastAsia="仿宋" w:hAnsi="仿宋" w:hint="eastAsia"/>
          <w:sz w:val="24"/>
          <w:szCs w:val="24"/>
        </w:rPr>
        <w:t>，播音主持中的口腔控制。</w:t>
      </w:r>
    </w:p>
    <w:p w:rsidR="00710F82" w:rsidRPr="000B0721" w:rsidRDefault="001F3C8C" w:rsidP="000B0721">
      <w:pPr>
        <w:spacing w:line="360" w:lineRule="auto"/>
        <w:ind w:firstLineChars="183" w:firstLine="439"/>
        <w:rPr>
          <w:rFonts w:ascii="仿宋" w:eastAsia="仿宋" w:hAnsi="仿宋"/>
          <w:sz w:val="24"/>
          <w:szCs w:val="24"/>
        </w:rPr>
      </w:pPr>
      <w:r w:rsidRPr="000B0721">
        <w:rPr>
          <w:rFonts w:ascii="仿宋" w:eastAsia="仿宋" w:hAnsi="仿宋"/>
          <w:sz w:val="24"/>
          <w:szCs w:val="24"/>
        </w:rPr>
        <w:t>第八章</w:t>
      </w:r>
      <w:r w:rsidR="009C142C" w:rsidRPr="000B0721">
        <w:rPr>
          <w:rFonts w:ascii="仿宋" w:eastAsia="仿宋" w:hAnsi="仿宋" w:hint="eastAsia"/>
          <w:sz w:val="24"/>
          <w:szCs w:val="24"/>
        </w:rPr>
        <w:t>“</w:t>
      </w:r>
      <w:r w:rsidRPr="000B0721">
        <w:rPr>
          <w:rFonts w:ascii="仿宋" w:eastAsia="仿宋" w:hAnsi="仿宋"/>
          <w:sz w:val="24"/>
          <w:szCs w:val="24"/>
        </w:rPr>
        <w:t>喉部——声音的发源地</w:t>
      </w:r>
      <w:r w:rsidR="00710F82" w:rsidRPr="000B0721">
        <w:rPr>
          <w:rFonts w:ascii="仿宋" w:eastAsia="仿宋" w:hAnsi="仿宋" w:hint="eastAsia"/>
          <w:sz w:val="24"/>
          <w:szCs w:val="24"/>
        </w:rPr>
        <w:t>”</w:t>
      </w:r>
      <w:r w:rsidR="009C142C" w:rsidRPr="000B0721">
        <w:rPr>
          <w:rFonts w:ascii="仿宋" w:eastAsia="仿宋" w:hAnsi="仿宋"/>
          <w:sz w:val="24"/>
          <w:szCs w:val="24"/>
        </w:rPr>
        <w:t>要求掌握：</w:t>
      </w:r>
      <w:r w:rsidR="009C142C" w:rsidRPr="000B0721">
        <w:rPr>
          <w:rFonts w:ascii="仿宋" w:eastAsia="仿宋" w:hAnsi="仿宋" w:hint="eastAsia"/>
          <w:sz w:val="24"/>
          <w:szCs w:val="24"/>
        </w:rPr>
        <w:t>喉的构造、发声原理、吐字器官</w:t>
      </w:r>
      <w:r w:rsidR="00DB4F30" w:rsidRPr="000B0721">
        <w:rPr>
          <w:rFonts w:ascii="仿宋" w:eastAsia="仿宋" w:hAnsi="仿宋" w:hint="eastAsia"/>
          <w:sz w:val="24"/>
          <w:szCs w:val="24"/>
        </w:rPr>
        <w:t>等。</w:t>
      </w:r>
      <w:r w:rsidR="00710F82" w:rsidRPr="000B0721">
        <w:rPr>
          <w:rFonts w:ascii="仿宋" w:eastAsia="仿宋" w:hAnsi="仿宋" w:hint="eastAsia"/>
          <w:sz w:val="24"/>
          <w:szCs w:val="24"/>
        </w:rPr>
        <w:t>吐字、咬字和咬字器官，吐字归音基本要求和要领。</w:t>
      </w:r>
    </w:p>
    <w:p w:rsidR="00DB4F30" w:rsidRPr="000B0721" w:rsidRDefault="001F3C8C" w:rsidP="000B0721">
      <w:pPr>
        <w:spacing w:line="360" w:lineRule="auto"/>
        <w:ind w:firstLineChars="183" w:firstLine="439"/>
        <w:rPr>
          <w:rFonts w:ascii="仿宋" w:eastAsia="仿宋" w:hAnsi="仿宋"/>
          <w:sz w:val="24"/>
          <w:szCs w:val="24"/>
        </w:rPr>
      </w:pPr>
      <w:r w:rsidRPr="000B0721">
        <w:rPr>
          <w:rFonts w:ascii="仿宋" w:eastAsia="仿宋" w:hAnsi="仿宋"/>
          <w:sz w:val="24"/>
          <w:szCs w:val="24"/>
        </w:rPr>
        <w:t>第九章</w:t>
      </w:r>
      <w:r w:rsidR="009C142C" w:rsidRPr="000B0721">
        <w:rPr>
          <w:rFonts w:ascii="仿宋" w:eastAsia="仿宋" w:hAnsi="仿宋" w:hint="eastAsia"/>
          <w:sz w:val="24"/>
          <w:szCs w:val="24"/>
        </w:rPr>
        <w:t>“</w:t>
      </w:r>
      <w:r w:rsidRPr="000B0721">
        <w:rPr>
          <w:rFonts w:ascii="仿宋" w:eastAsia="仿宋" w:hAnsi="仿宋"/>
          <w:sz w:val="24"/>
          <w:szCs w:val="24"/>
        </w:rPr>
        <w:t>共鸣——声音的扩音器</w:t>
      </w:r>
      <w:r w:rsidR="00710F82" w:rsidRPr="000B0721">
        <w:rPr>
          <w:rFonts w:ascii="仿宋" w:eastAsia="仿宋" w:hAnsi="仿宋" w:hint="eastAsia"/>
          <w:sz w:val="24"/>
          <w:szCs w:val="24"/>
        </w:rPr>
        <w:t>”</w:t>
      </w:r>
      <w:r w:rsidR="00710F82" w:rsidRPr="000B0721">
        <w:rPr>
          <w:rFonts w:ascii="仿宋" w:eastAsia="仿宋" w:hAnsi="仿宋"/>
          <w:sz w:val="24"/>
          <w:szCs w:val="24"/>
        </w:rPr>
        <w:t>要求掌握：</w:t>
      </w:r>
      <w:r w:rsidR="00710F82" w:rsidRPr="000B0721">
        <w:rPr>
          <w:rFonts w:ascii="仿宋" w:eastAsia="仿宋" w:hAnsi="仿宋" w:hint="eastAsia"/>
          <w:sz w:val="24"/>
          <w:szCs w:val="24"/>
        </w:rPr>
        <w:t>人体主要共鸣腔和共鸣原理、</w:t>
      </w:r>
      <w:r w:rsidR="00710F82" w:rsidRPr="000B0721">
        <w:rPr>
          <w:rFonts w:ascii="仿宋" w:eastAsia="仿宋" w:hAnsi="仿宋"/>
          <w:sz w:val="24"/>
          <w:szCs w:val="24"/>
        </w:rPr>
        <w:t>调节共鸣的部位和方法</w:t>
      </w:r>
      <w:r w:rsidR="00710F82" w:rsidRPr="000B0721">
        <w:rPr>
          <w:rFonts w:ascii="仿宋" w:eastAsia="仿宋" w:hAnsi="仿宋" w:hint="eastAsia"/>
          <w:sz w:val="24"/>
          <w:szCs w:val="24"/>
        </w:rPr>
        <w:t>、播音主持的共鸣特点。</w:t>
      </w:r>
    </w:p>
    <w:p w:rsidR="001F3C8C" w:rsidRPr="000B0721" w:rsidRDefault="001F3C8C" w:rsidP="000B0721">
      <w:pPr>
        <w:spacing w:line="360" w:lineRule="auto"/>
        <w:ind w:firstLineChars="183" w:firstLine="439"/>
        <w:rPr>
          <w:rFonts w:ascii="仿宋" w:eastAsia="仿宋" w:hAnsi="仿宋"/>
          <w:sz w:val="24"/>
          <w:szCs w:val="24"/>
        </w:rPr>
      </w:pPr>
      <w:r w:rsidRPr="000B0721">
        <w:rPr>
          <w:rFonts w:ascii="仿宋" w:eastAsia="仿宋" w:hAnsi="仿宋"/>
          <w:sz w:val="24"/>
          <w:szCs w:val="24"/>
        </w:rPr>
        <w:t>第十章</w:t>
      </w:r>
      <w:r w:rsidR="009C142C" w:rsidRPr="000B0721">
        <w:rPr>
          <w:rFonts w:ascii="仿宋" w:eastAsia="仿宋" w:hAnsi="仿宋" w:hint="eastAsia"/>
          <w:sz w:val="24"/>
          <w:szCs w:val="24"/>
        </w:rPr>
        <w:t>“</w:t>
      </w:r>
      <w:r w:rsidRPr="000B0721">
        <w:rPr>
          <w:rFonts w:ascii="仿宋" w:eastAsia="仿宋" w:hAnsi="仿宋"/>
          <w:sz w:val="24"/>
          <w:szCs w:val="24"/>
        </w:rPr>
        <w:t>声音弹性——声音的调色板</w:t>
      </w:r>
      <w:r w:rsidR="00710F82" w:rsidRPr="000B0721">
        <w:rPr>
          <w:rFonts w:ascii="仿宋" w:eastAsia="仿宋" w:hAnsi="仿宋" w:hint="eastAsia"/>
          <w:sz w:val="24"/>
          <w:szCs w:val="24"/>
        </w:rPr>
        <w:t>”</w:t>
      </w:r>
      <w:r w:rsidR="00710F82" w:rsidRPr="000B0721">
        <w:rPr>
          <w:rFonts w:ascii="仿宋" w:eastAsia="仿宋" w:hAnsi="仿宋"/>
          <w:sz w:val="24"/>
          <w:szCs w:val="24"/>
        </w:rPr>
        <w:t>要求掌握：情、声、</w:t>
      </w:r>
      <w:proofErr w:type="gramStart"/>
      <w:r w:rsidR="00710F82" w:rsidRPr="000B0721">
        <w:rPr>
          <w:rFonts w:ascii="仿宋" w:eastAsia="仿宋" w:hAnsi="仿宋"/>
          <w:sz w:val="24"/>
          <w:szCs w:val="24"/>
        </w:rPr>
        <w:t>气关系</w:t>
      </w:r>
      <w:proofErr w:type="gramEnd"/>
      <w:r w:rsidR="00710F82" w:rsidRPr="000B0721">
        <w:rPr>
          <w:rFonts w:ascii="仿宋" w:eastAsia="仿宋" w:hAnsi="仿宋"/>
          <w:sz w:val="24"/>
          <w:szCs w:val="24"/>
        </w:rPr>
        <w:t>与声音对比变化，</w:t>
      </w:r>
      <w:r w:rsidR="00003CBE" w:rsidRPr="000B0721">
        <w:rPr>
          <w:rFonts w:ascii="仿宋" w:eastAsia="仿宋" w:hAnsi="仿宋"/>
          <w:sz w:val="24"/>
          <w:szCs w:val="24"/>
        </w:rPr>
        <w:t>以及</w:t>
      </w:r>
      <w:r w:rsidR="00710F82" w:rsidRPr="000B0721">
        <w:rPr>
          <w:rFonts w:ascii="仿宋" w:eastAsia="仿宋" w:hAnsi="仿宋" w:hint="eastAsia"/>
          <w:sz w:val="24"/>
          <w:szCs w:val="24"/>
        </w:rPr>
        <w:t>把握</w:t>
      </w:r>
      <w:r w:rsidR="00710F82" w:rsidRPr="000B0721">
        <w:rPr>
          <w:rFonts w:ascii="仿宋" w:eastAsia="仿宋" w:hAnsi="仿宋"/>
          <w:sz w:val="24"/>
          <w:szCs w:val="24"/>
        </w:rPr>
        <w:t>情、声、</w:t>
      </w:r>
      <w:proofErr w:type="gramStart"/>
      <w:r w:rsidR="00710F82" w:rsidRPr="000B0721">
        <w:rPr>
          <w:rFonts w:ascii="仿宋" w:eastAsia="仿宋" w:hAnsi="仿宋"/>
          <w:sz w:val="24"/>
          <w:szCs w:val="24"/>
        </w:rPr>
        <w:t>气关</w:t>
      </w:r>
      <w:proofErr w:type="gramEnd"/>
      <w:r w:rsidR="00710F82" w:rsidRPr="000B0721">
        <w:rPr>
          <w:rFonts w:ascii="仿宋" w:eastAsia="仿宋" w:hAnsi="仿宋"/>
          <w:sz w:val="24"/>
          <w:szCs w:val="24"/>
        </w:rPr>
        <w:t>系</w:t>
      </w:r>
      <w:r w:rsidR="00710F82" w:rsidRPr="000B0721">
        <w:rPr>
          <w:rFonts w:ascii="仿宋" w:eastAsia="仿宋" w:hAnsi="仿宋" w:hint="eastAsia"/>
          <w:sz w:val="24"/>
          <w:szCs w:val="24"/>
        </w:rPr>
        <w:t>时要注意</w:t>
      </w:r>
      <w:r w:rsidR="00003CBE" w:rsidRPr="000B0721">
        <w:rPr>
          <w:rFonts w:ascii="仿宋" w:eastAsia="仿宋" w:hAnsi="仿宋" w:hint="eastAsia"/>
          <w:sz w:val="24"/>
          <w:szCs w:val="24"/>
        </w:rPr>
        <w:t>的</w:t>
      </w:r>
      <w:r w:rsidR="00710F82" w:rsidRPr="000B0721">
        <w:rPr>
          <w:rFonts w:ascii="仿宋" w:eastAsia="仿宋" w:hAnsi="仿宋" w:hint="eastAsia"/>
          <w:sz w:val="24"/>
          <w:szCs w:val="24"/>
        </w:rPr>
        <w:t>问题</w:t>
      </w:r>
      <w:r w:rsidR="00003CBE" w:rsidRPr="000B0721">
        <w:rPr>
          <w:rFonts w:ascii="仿宋" w:eastAsia="仿宋" w:hAnsi="仿宋"/>
          <w:sz w:val="24"/>
          <w:szCs w:val="24"/>
        </w:rPr>
        <w:t>。</w:t>
      </w:r>
    </w:p>
    <w:p w:rsidR="00B8369A" w:rsidRPr="000B0721" w:rsidRDefault="00B8369A"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2</w:t>
      </w:r>
      <w:r w:rsidR="00EF0344">
        <w:rPr>
          <w:rFonts w:ascii="仿宋" w:eastAsia="仿宋" w:hAnsi="仿宋" w:hint="eastAsia"/>
          <w:sz w:val="24"/>
          <w:szCs w:val="24"/>
        </w:rPr>
        <w:t>.</w:t>
      </w:r>
      <w:r w:rsidRPr="000B0721">
        <w:rPr>
          <w:rFonts w:ascii="仿宋" w:eastAsia="仿宋" w:hAnsi="仿宋" w:hint="eastAsia"/>
          <w:sz w:val="24"/>
          <w:szCs w:val="24"/>
        </w:rPr>
        <w:t>考核题型：</w:t>
      </w:r>
    </w:p>
    <w:p w:rsidR="00366A54"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366A54" w:rsidRPr="000B0721">
        <w:rPr>
          <w:rFonts w:ascii="仿宋" w:eastAsia="仿宋" w:hAnsi="仿宋" w:hint="eastAsia"/>
          <w:sz w:val="24"/>
          <w:szCs w:val="24"/>
        </w:rPr>
        <w:t>二字词、四字词、古诗词一首、散文或小说片段一则</w:t>
      </w:r>
      <w:r w:rsidR="002E1FF8" w:rsidRPr="000B0721">
        <w:rPr>
          <w:rFonts w:ascii="仿宋" w:eastAsia="仿宋" w:hAnsi="仿宋" w:hint="eastAsia"/>
          <w:sz w:val="24"/>
          <w:szCs w:val="24"/>
        </w:rPr>
        <w:t>。</w:t>
      </w:r>
    </w:p>
    <w:p w:rsidR="00DE0700"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sidR="00003CBE" w:rsidRPr="000B0721">
        <w:rPr>
          <w:rFonts w:ascii="仿宋" w:eastAsia="仿宋" w:hAnsi="仿宋" w:hint="eastAsia"/>
          <w:sz w:val="24"/>
          <w:szCs w:val="24"/>
        </w:rPr>
        <w:t>按要求现场完成指定文本</w:t>
      </w:r>
      <w:r w:rsidR="00883A75" w:rsidRPr="000B0721">
        <w:rPr>
          <w:rFonts w:ascii="仿宋" w:eastAsia="仿宋" w:hAnsi="仿宋" w:hint="eastAsia"/>
          <w:sz w:val="24"/>
          <w:szCs w:val="24"/>
        </w:rPr>
        <w:t>的</w:t>
      </w:r>
      <w:r w:rsidR="00003CBE" w:rsidRPr="000B0721">
        <w:rPr>
          <w:rFonts w:ascii="仿宋" w:eastAsia="仿宋" w:hAnsi="仿宋" w:hint="eastAsia"/>
          <w:sz w:val="24"/>
          <w:szCs w:val="24"/>
        </w:rPr>
        <w:t>播读。</w:t>
      </w:r>
    </w:p>
    <w:p w:rsidR="00904486" w:rsidRPr="000B0721" w:rsidRDefault="00904486" w:rsidP="000B0721">
      <w:pPr>
        <w:spacing w:line="360" w:lineRule="auto"/>
        <w:ind w:firstLineChars="200" w:firstLine="482"/>
        <w:rPr>
          <w:rFonts w:ascii="仿宋" w:eastAsia="仿宋" w:hAnsi="仿宋"/>
          <w:b/>
          <w:sz w:val="24"/>
          <w:szCs w:val="24"/>
        </w:rPr>
      </w:pPr>
      <w:r w:rsidRPr="000B0721">
        <w:rPr>
          <w:rFonts w:ascii="仿宋" w:eastAsia="仿宋" w:hAnsi="仿宋" w:hint="eastAsia"/>
          <w:b/>
          <w:sz w:val="24"/>
          <w:szCs w:val="24"/>
        </w:rPr>
        <w:t>四、试卷结构</w:t>
      </w:r>
    </w:p>
    <w:p w:rsidR="00003CBE" w:rsidRPr="000B0721" w:rsidRDefault="00EF0344"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1</w:t>
      </w:r>
      <w:r>
        <w:rPr>
          <w:rFonts w:ascii="仿宋" w:eastAsia="仿宋" w:hAnsi="仿宋" w:hint="eastAsia"/>
          <w:sz w:val="24"/>
          <w:szCs w:val="24"/>
        </w:rPr>
        <w:t>.</w:t>
      </w:r>
      <w:r w:rsidR="00883A75" w:rsidRPr="000B0721">
        <w:rPr>
          <w:rFonts w:ascii="仿宋" w:eastAsia="仿宋" w:hAnsi="仿宋"/>
          <w:sz w:val="24"/>
          <w:szCs w:val="24"/>
        </w:rPr>
        <w:t xml:space="preserve"> </w:t>
      </w:r>
      <w:r w:rsidR="00883A75">
        <w:rPr>
          <w:rFonts w:ascii="仿宋" w:eastAsia="仿宋" w:hAnsi="仿宋" w:hint="eastAsia"/>
          <w:sz w:val="24"/>
          <w:szCs w:val="24"/>
        </w:rPr>
        <w:t>考试题型</w:t>
      </w:r>
    </w:p>
    <w:p w:rsidR="00A9700F"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A9700F" w:rsidRPr="000B0721">
        <w:rPr>
          <w:rFonts w:ascii="仿宋" w:eastAsia="仿宋" w:hAnsi="仿宋" w:hint="eastAsia"/>
          <w:sz w:val="24"/>
          <w:szCs w:val="24"/>
        </w:rPr>
        <w:t>二字词（分值</w:t>
      </w:r>
      <w:r w:rsidR="00ED41CA" w:rsidRPr="000B0721">
        <w:rPr>
          <w:rFonts w:ascii="仿宋" w:eastAsia="仿宋" w:hAnsi="仿宋" w:hint="eastAsia"/>
          <w:sz w:val="24"/>
          <w:szCs w:val="24"/>
        </w:rPr>
        <w:t>1</w:t>
      </w:r>
      <w:r w:rsidR="00ED41CA" w:rsidRPr="000B0721">
        <w:rPr>
          <w:rFonts w:ascii="仿宋" w:eastAsia="仿宋" w:hAnsi="仿宋"/>
          <w:sz w:val="24"/>
          <w:szCs w:val="24"/>
        </w:rPr>
        <w:t>0</w:t>
      </w:r>
      <w:r w:rsidR="00A9700F" w:rsidRPr="000B0721">
        <w:rPr>
          <w:rFonts w:ascii="仿宋" w:eastAsia="仿宋" w:hAnsi="仿宋" w:hint="eastAsia"/>
          <w:sz w:val="24"/>
          <w:szCs w:val="24"/>
        </w:rPr>
        <w:t>）</w:t>
      </w:r>
    </w:p>
    <w:p w:rsidR="00A9700F"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sidR="00A9700F" w:rsidRPr="000B0721">
        <w:rPr>
          <w:rFonts w:ascii="仿宋" w:eastAsia="仿宋" w:hAnsi="仿宋" w:hint="eastAsia"/>
          <w:sz w:val="24"/>
          <w:szCs w:val="24"/>
        </w:rPr>
        <w:t>四字词（分值</w:t>
      </w:r>
      <w:r w:rsidR="00ED41CA" w:rsidRPr="000B0721">
        <w:rPr>
          <w:rFonts w:ascii="仿宋" w:eastAsia="仿宋" w:hAnsi="仿宋" w:hint="eastAsia"/>
          <w:sz w:val="24"/>
          <w:szCs w:val="24"/>
        </w:rPr>
        <w:t>2</w:t>
      </w:r>
      <w:r w:rsidR="00ED41CA" w:rsidRPr="000B0721">
        <w:rPr>
          <w:rFonts w:ascii="仿宋" w:eastAsia="仿宋" w:hAnsi="仿宋"/>
          <w:sz w:val="24"/>
          <w:szCs w:val="24"/>
        </w:rPr>
        <w:t>0</w:t>
      </w:r>
      <w:r w:rsidR="00A9700F" w:rsidRPr="000B0721">
        <w:rPr>
          <w:rFonts w:ascii="仿宋" w:eastAsia="仿宋" w:hAnsi="仿宋" w:hint="eastAsia"/>
          <w:sz w:val="24"/>
          <w:szCs w:val="24"/>
        </w:rPr>
        <w:t>）</w:t>
      </w:r>
    </w:p>
    <w:p w:rsidR="00A9700F"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sidR="00A9700F" w:rsidRPr="000B0721">
        <w:rPr>
          <w:rFonts w:ascii="仿宋" w:eastAsia="仿宋" w:hAnsi="仿宋" w:hint="eastAsia"/>
          <w:sz w:val="24"/>
          <w:szCs w:val="24"/>
        </w:rPr>
        <w:t>古诗词（分值</w:t>
      </w:r>
      <w:r w:rsidR="00ED41CA" w:rsidRPr="000B0721">
        <w:rPr>
          <w:rFonts w:ascii="仿宋" w:eastAsia="仿宋" w:hAnsi="仿宋" w:hint="eastAsia"/>
          <w:sz w:val="24"/>
          <w:szCs w:val="24"/>
        </w:rPr>
        <w:t>3</w:t>
      </w:r>
      <w:r w:rsidR="00ED41CA" w:rsidRPr="000B0721">
        <w:rPr>
          <w:rFonts w:ascii="仿宋" w:eastAsia="仿宋" w:hAnsi="仿宋"/>
          <w:sz w:val="24"/>
          <w:szCs w:val="24"/>
        </w:rPr>
        <w:t>0</w:t>
      </w:r>
      <w:r w:rsidR="00A9700F" w:rsidRPr="000B0721">
        <w:rPr>
          <w:rFonts w:ascii="仿宋" w:eastAsia="仿宋" w:hAnsi="仿宋" w:hint="eastAsia"/>
          <w:sz w:val="24"/>
          <w:szCs w:val="24"/>
        </w:rPr>
        <w:t>）</w:t>
      </w:r>
    </w:p>
    <w:p w:rsidR="00A9700F"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sidR="00A9700F" w:rsidRPr="000B0721">
        <w:rPr>
          <w:rFonts w:ascii="仿宋" w:eastAsia="仿宋" w:hAnsi="仿宋" w:hint="eastAsia"/>
          <w:sz w:val="24"/>
          <w:szCs w:val="24"/>
        </w:rPr>
        <w:t>散文或小说（分值</w:t>
      </w:r>
      <w:r w:rsidR="00ED41CA" w:rsidRPr="000B0721">
        <w:rPr>
          <w:rFonts w:ascii="仿宋" w:eastAsia="仿宋" w:hAnsi="仿宋" w:hint="eastAsia"/>
          <w:sz w:val="24"/>
          <w:szCs w:val="24"/>
        </w:rPr>
        <w:t>4</w:t>
      </w:r>
      <w:r w:rsidR="00ED41CA" w:rsidRPr="000B0721">
        <w:rPr>
          <w:rFonts w:ascii="仿宋" w:eastAsia="仿宋" w:hAnsi="仿宋"/>
          <w:sz w:val="24"/>
          <w:szCs w:val="24"/>
        </w:rPr>
        <w:t>0</w:t>
      </w:r>
      <w:r w:rsidR="00A9700F" w:rsidRPr="000B0721">
        <w:rPr>
          <w:rFonts w:ascii="仿宋" w:eastAsia="仿宋" w:hAnsi="仿宋" w:hint="eastAsia"/>
          <w:sz w:val="24"/>
          <w:szCs w:val="24"/>
        </w:rPr>
        <w:t>）</w:t>
      </w:r>
    </w:p>
    <w:p w:rsidR="00003CBE" w:rsidRPr="000B0721" w:rsidRDefault="00EF0344"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2</w:t>
      </w:r>
      <w:r>
        <w:rPr>
          <w:rFonts w:ascii="仿宋" w:eastAsia="仿宋" w:hAnsi="仿宋" w:hint="eastAsia"/>
          <w:sz w:val="24"/>
          <w:szCs w:val="24"/>
        </w:rPr>
        <w:t>.</w:t>
      </w:r>
      <w:r w:rsidR="00003CBE" w:rsidRPr="000B0721">
        <w:rPr>
          <w:rFonts w:ascii="仿宋" w:eastAsia="仿宋" w:hAnsi="仿宋" w:hint="eastAsia"/>
          <w:sz w:val="24"/>
          <w:szCs w:val="24"/>
        </w:rPr>
        <w:t>采用百分制，60分为合格。</w:t>
      </w:r>
    </w:p>
    <w:p w:rsidR="00904486" w:rsidRPr="005F0F87" w:rsidRDefault="00904486" w:rsidP="000B0721">
      <w:pPr>
        <w:spacing w:line="360" w:lineRule="auto"/>
        <w:ind w:firstLineChars="200" w:firstLine="482"/>
        <w:rPr>
          <w:rFonts w:ascii="仿宋" w:eastAsia="仿宋" w:hAnsi="仿宋"/>
          <w:b/>
          <w:sz w:val="24"/>
          <w:szCs w:val="24"/>
        </w:rPr>
      </w:pPr>
      <w:r w:rsidRPr="005F0F87">
        <w:rPr>
          <w:rFonts w:ascii="仿宋" w:eastAsia="仿宋" w:hAnsi="仿宋" w:hint="eastAsia"/>
          <w:b/>
          <w:sz w:val="24"/>
          <w:szCs w:val="24"/>
        </w:rPr>
        <w:t>五、命题要求</w:t>
      </w:r>
    </w:p>
    <w:p w:rsidR="00936CFC" w:rsidRPr="005F0F87" w:rsidRDefault="00936CFC" w:rsidP="000B0721">
      <w:pPr>
        <w:spacing w:line="360" w:lineRule="auto"/>
        <w:ind w:firstLineChars="200" w:firstLine="480"/>
        <w:rPr>
          <w:rFonts w:ascii="仿宋" w:eastAsia="仿宋" w:hAnsi="仿宋" w:cs="Times New Roman"/>
          <w:sz w:val="24"/>
          <w:szCs w:val="24"/>
        </w:rPr>
      </w:pPr>
      <w:r w:rsidRPr="005F0F87">
        <w:rPr>
          <w:rFonts w:ascii="仿宋" w:eastAsia="仿宋" w:hAnsi="仿宋" w:hint="eastAsia"/>
          <w:sz w:val="24"/>
          <w:szCs w:val="24"/>
        </w:rPr>
        <w:t>1</w:t>
      </w:r>
      <w:r w:rsidR="00EF0344" w:rsidRPr="005F0F87">
        <w:rPr>
          <w:rFonts w:ascii="仿宋" w:eastAsia="仿宋" w:hAnsi="仿宋" w:hint="eastAsia"/>
          <w:sz w:val="24"/>
          <w:szCs w:val="24"/>
        </w:rPr>
        <w:t>.</w:t>
      </w:r>
      <w:r w:rsidRPr="005F0F87">
        <w:rPr>
          <w:rFonts w:ascii="仿宋" w:eastAsia="仿宋" w:hAnsi="仿宋" w:cs="Times New Roman" w:hint="eastAsia"/>
          <w:sz w:val="24"/>
          <w:szCs w:val="24"/>
        </w:rPr>
        <w:t>着重考核将基本理论和基本知识运用于普通话语音与发声的实践能力。</w:t>
      </w:r>
    </w:p>
    <w:p w:rsidR="007919EB" w:rsidRPr="005F0F87" w:rsidRDefault="00936CFC" w:rsidP="000B0721">
      <w:pPr>
        <w:spacing w:line="360" w:lineRule="auto"/>
        <w:ind w:firstLineChars="200" w:firstLine="480"/>
        <w:rPr>
          <w:rFonts w:ascii="仿宋" w:eastAsia="仿宋" w:hAnsi="仿宋"/>
          <w:sz w:val="24"/>
          <w:szCs w:val="24"/>
        </w:rPr>
      </w:pPr>
      <w:r w:rsidRPr="005F0F87">
        <w:rPr>
          <w:rFonts w:ascii="仿宋" w:eastAsia="仿宋" w:hAnsi="仿宋" w:hint="eastAsia"/>
          <w:sz w:val="24"/>
          <w:szCs w:val="24"/>
        </w:rPr>
        <w:t>2</w:t>
      </w:r>
      <w:r w:rsidR="00EF0344" w:rsidRPr="005F0F87">
        <w:rPr>
          <w:rFonts w:ascii="仿宋" w:eastAsia="仿宋" w:hAnsi="仿宋" w:hint="eastAsia"/>
          <w:sz w:val="24"/>
          <w:szCs w:val="24"/>
        </w:rPr>
        <w:t>.</w:t>
      </w:r>
      <w:r w:rsidR="00456252" w:rsidRPr="005F0F87">
        <w:rPr>
          <w:rFonts w:ascii="仿宋" w:eastAsia="仿宋" w:hAnsi="仿宋" w:hint="eastAsia"/>
          <w:sz w:val="24"/>
          <w:szCs w:val="24"/>
        </w:rPr>
        <w:t>考生</w:t>
      </w:r>
      <w:r w:rsidR="00366A54" w:rsidRPr="005F0F87">
        <w:rPr>
          <w:rFonts w:ascii="仿宋" w:eastAsia="仿宋" w:hAnsi="仿宋" w:hint="eastAsia"/>
          <w:sz w:val="24"/>
          <w:szCs w:val="24"/>
        </w:rPr>
        <w:t>准备15分钟，</w:t>
      </w:r>
      <w:r w:rsidR="008C7613" w:rsidRPr="005F0F87">
        <w:rPr>
          <w:rFonts w:ascii="仿宋" w:eastAsia="仿宋" w:hAnsi="仿宋" w:hint="eastAsia"/>
          <w:sz w:val="24"/>
          <w:szCs w:val="24"/>
        </w:rPr>
        <w:t>按要求</w:t>
      </w:r>
      <w:r w:rsidR="00366A54" w:rsidRPr="005F0F87">
        <w:rPr>
          <w:rFonts w:ascii="仿宋" w:eastAsia="仿宋" w:hAnsi="仿宋" w:hint="eastAsia"/>
          <w:sz w:val="24"/>
          <w:szCs w:val="24"/>
        </w:rPr>
        <w:t>现场完成</w:t>
      </w:r>
      <w:r w:rsidR="00883A75" w:rsidRPr="005F0F87">
        <w:rPr>
          <w:rFonts w:ascii="仿宋" w:eastAsia="仿宋" w:hAnsi="仿宋" w:hint="eastAsia"/>
          <w:sz w:val="24"/>
          <w:szCs w:val="24"/>
        </w:rPr>
        <w:t>播读</w:t>
      </w:r>
      <w:r w:rsidR="007A31E3" w:rsidRPr="005F0F87">
        <w:rPr>
          <w:rFonts w:ascii="仿宋" w:eastAsia="仿宋" w:hAnsi="仿宋" w:hint="eastAsia"/>
          <w:sz w:val="24"/>
          <w:szCs w:val="24"/>
        </w:rPr>
        <w:t>。</w:t>
      </w:r>
    </w:p>
    <w:p w:rsidR="00904486" w:rsidRPr="005F0F87" w:rsidRDefault="00904486" w:rsidP="000B0721">
      <w:pPr>
        <w:spacing w:line="360" w:lineRule="auto"/>
        <w:ind w:firstLineChars="200" w:firstLine="482"/>
        <w:rPr>
          <w:rFonts w:ascii="仿宋" w:eastAsia="仿宋" w:hAnsi="仿宋"/>
          <w:b/>
          <w:sz w:val="24"/>
          <w:szCs w:val="24"/>
        </w:rPr>
      </w:pPr>
      <w:r w:rsidRPr="005F0F87">
        <w:rPr>
          <w:rFonts w:ascii="仿宋" w:eastAsia="仿宋" w:hAnsi="仿宋" w:hint="eastAsia"/>
          <w:b/>
          <w:sz w:val="24"/>
          <w:szCs w:val="24"/>
        </w:rPr>
        <w:t>六、题型举例</w:t>
      </w:r>
    </w:p>
    <w:p w:rsidR="00883A75" w:rsidRPr="005F0F87" w:rsidRDefault="00883A75" w:rsidP="000B0721">
      <w:pPr>
        <w:spacing w:line="360" w:lineRule="auto"/>
        <w:ind w:firstLineChars="200" w:firstLine="480"/>
        <w:rPr>
          <w:rFonts w:ascii="仿宋" w:eastAsia="仿宋" w:hAnsi="仿宋"/>
          <w:sz w:val="24"/>
          <w:szCs w:val="24"/>
        </w:rPr>
      </w:pPr>
      <w:bookmarkStart w:id="2" w:name="_Hlk197263139"/>
      <w:r w:rsidRPr="005F0F87">
        <w:rPr>
          <w:rFonts w:ascii="仿宋" w:eastAsia="仿宋" w:hAnsi="仿宋" w:hint="eastAsia"/>
          <w:sz w:val="24"/>
          <w:szCs w:val="24"/>
        </w:rPr>
        <w:t>开始部分口播</w:t>
      </w:r>
      <w:bookmarkEnd w:id="2"/>
      <w:r w:rsidRPr="005F0F87">
        <w:rPr>
          <w:rFonts w:ascii="仿宋" w:eastAsia="仿宋" w:hAnsi="仿宋" w:hint="eastAsia"/>
          <w:sz w:val="24"/>
          <w:szCs w:val="24"/>
        </w:rPr>
        <w:t>“﹡﹡﹡专业+考生号+﹡﹡﹡（学生姓名）”。</w:t>
      </w:r>
    </w:p>
    <w:p w:rsidR="00EF0344" w:rsidRDefault="00EF0344" w:rsidP="000B0721">
      <w:pPr>
        <w:spacing w:line="360" w:lineRule="auto"/>
        <w:ind w:firstLineChars="200" w:firstLine="480"/>
        <w:rPr>
          <w:rFonts w:ascii="仿宋" w:eastAsia="仿宋" w:hAnsi="仿宋"/>
          <w:sz w:val="24"/>
          <w:szCs w:val="24"/>
        </w:rPr>
      </w:pPr>
      <w:r w:rsidRPr="005F0F87">
        <w:rPr>
          <w:rFonts w:ascii="仿宋" w:eastAsia="仿宋" w:hAnsi="仿宋" w:hint="eastAsia"/>
          <w:sz w:val="24"/>
          <w:szCs w:val="24"/>
        </w:rPr>
        <w:t>1</w:t>
      </w:r>
      <w:r w:rsidRPr="005F0F87">
        <w:rPr>
          <w:rFonts w:ascii="仿宋" w:eastAsia="仿宋" w:hAnsi="仿宋"/>
          <w:sz w:val="24"/>
          <w:szCs w:val="24"/>
        </w:rPr>
        <w:t>.</w:t>
      </w:r>
      <w:r w:rsidRPr="005F0F87">
        <w:rPr>
          <w:rFonts w:ascii="仿宋" w:eastAsia="仿宋" w:hAnsi="仿宋" w:hint="eastAsia"/>
          <w:sz w:val="24"/>
          <w:szCs w:val="24"/>
        </w:rPr>
        <w:t>二字词</w:t>
      </w:r>
      <w:bookmarkStart w:id="3" w:name="_GoBack"/>
      <w:bookmarkEnd w:id="3"/>
    </w:p>
    <w:p w:rsidR="004B6CEC" w:rsidRPr="000B0721" w:rsidRDefault="004B6CE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澎湃        不禁        比例        柔韧</w:t>
      </w:r>
    </w:p>
    <w:p w:rsidR="004B6CEC" w:rsidRPr="000B0721" w:rsidRDefault="004B6CE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 xml:space="preserve">徜徉        彳亍        黄海        豪迈    </w:t>
      </w:r>
    </w:p>
    <w:p w:rsidR="004B6CEC" w:rsidRPr="000B0721" w:rsidRDefault="004B6CE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 xml:space="preserve">称呼        仍然        下乡        吃惊          </w:t>
      </w:r>
    </w:p>
    <w:p w:rsidR="007A0C50" w:rsidRDefault="007A0C50" w:rsidP="000B0721">
      <w:pPr>
        <w:spacing w:line="360" w:lineRule="auto"/>
        <w:ind w:firstLineChars="200" w:firstLine="480"/>
        <w:rPr>
          <w:rFonts w:ascii="仿宋" w:eastAsia="仿宋" w:hAnsi="仿宋"/>
          <w:sz w:val="24"/>
          <w:szCs w:val="24"/>
        </w:rPr>
      </w:pPr>
    </w:p>
    <w:p w:rsidR="004B6CEC"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四字词</w:t>
      </w:r>
    </w:p>
    <w:p w:rsidR="004B6CEC" w:rsidRPr="000B0721" w:rsidRDefault="004B6CE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lastRenderedPageBreak/>
        <w:t xml:space="preserve">一蹴而就    扪心自问    </w:t>
      </w:r>
      <w:r w:rsidR="00C143E9" w:rsidRPr="000B0721">
        <w:rPr>
          <w:rFonts w:ascii="仿宋" w:eastAsia="仿宋" w:hAnsi="仿宋" w:hint="eastAsia"/>
          <w:sz w:val="24"/>
          <w:szCs w:val="24"/>
        </w:rPr>
        <w:t>未雨绸缪</w:t>
      </w:r>
      <w:r w:rsidRPr="000B0721">
        <w:rPr>
          <w:rFonts w:ascii="仿宋" w:eastAsia="仿宋" w:hAnsi="仿宋" w:hint="eastAsia"/>
          <w:sz w:val="24"/>
          <w:szCs w:val="24"/>
        </w:rPr>
        <w:t xml:space="preserve">    矫枉过正</w:t>
      </w:r>
    </w:p>
    <w:p w:rsidR="004B6CEC" w:rsidRPr="000B0721" w:rsidRDefault="004B6CEC"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口齿伶俐    蓬</w:t>
      </w:r>
      <w:proofErr w:type="gramStart"/>
      <w:r w:rsidRPr="000B0721">
        <w:rPr>
          <w:rFonts w:ascii="仿宋" w:eastAsia="仿宋" w:hAnsi="仿宋" w:hint="eastAsia"/>
          <w:sz w:val="24"/>
          <w:szCs w:val="24"/>
        </w:rPr>
        <w:t>荜</w:t>
      </w:r>
      <w:proofErr w:type="gramEnd"/>
      <w:r w:rsidRPr="000B0721">
        <w:rPr>
          <w:rFonts w:ascii="仿宋" w:eastAsia="仿宋" w:hAnsi="仿宋" w:hint="eastAsia"/>
          <w:sz w:val="24"/>
          <w:szCs w:val="24"/>
        </w:rPr>
        <w:t>生辉    参差不齐    如愿以偿</w:t>
      </w:r>
    </w:p>
    <w:p w:rsidR="007A0C50" w:rsidRDefault="007A0C50" w:rsidP="000B0721">
      <w:pPr>
        <w:spacing w:line="360" w:lineRule="auto"/>
        <w:ind w:firstLineChars="200" w:firstLine="480"/>
        <w:rPr>
          <w:rFonts w:ascii="仿宋" w:eastAsia="仿宋" w:hAnsi="仿宋"/>
          <w:sz w:val="24"/>
          <w:szCs w:val="24"/>
        </w:rPr>
      </w:pPr>
    </w:p>
    <w:p w:rsidR="004B6CEC"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w:t>
      </w:r>
      <w:r>
        <w:rPr>
          <w:rFonts w:ascii="仿宋" w:eastAsia="仿宋" w:hAnsi="仿宋" w:hint="eastAsia"/>
          <w:sz w:val="24"/>
          <w:szCs w:val="24"/>
        </w:rPr>
        <w:t>古诗词</w:t>
      </w:r>
    </w:p>
    <w:p w:rsidR="004B6CEC" w:rsidRPr="000B0721" w:rsidRDefault="00EF0344" w:rsidP="000B0721">
      <w:pPr>
        <w:spacing w:line="360" w:lineRule="auto"/>
        <w:ind w:firstLineChars="200" w:firstLine="480"/>
        <w:jc w:val="center"/>
        <w:rPr>
          <w:rFonts w:ascii="仿宋" w:eastAsia="仿宋" w:hAnsi="仿宋"/>
          <w:sz w:val="24"/>
          <w:szCs w:val="24"/>
        </w:rPr>
      </w:pPr>
      <w:r>
        <w:rPr>
          <w:rFonts w:ascii="仿宋" w:eastAsia="仿宋" w:hAnsi="仿宋" w:hint="eastAsia"/>
          <w:sz w:val="24"/>
          <w:szCs w:val="24"/>
        </w:rPr>
        <w:t>《</w:t>
      </w:r>
      <w:r w:rsidR="00927793" w:rsidRPr="000B0721">
        <w:rPr>
          <w:rFonts w:ascii="仿宋" w:eastAsia="仿宋" w:hAnsi="仿宋"/>
          <w:sz w:val="24"/>
          <w:szCs w:val="24"/>
        </w:rPr>
        <w:t>蝶恋花</w:t>
      </w:r>
      <w:r>
        <w:rPr>
          <w:rFonts w:ascii="仿宋" w:eastAsia="仿宋" w:hAnsi="仿宋" w:hint="eastAsia"/>
          <w:sz w:val="24"/>
          <w:szCs w:val="24"/>
        </w:rPr>
        <w:t>》</w:t>
      </w:r>
    </w:p>
    <w:p w:rsidR="004B6CEC" w:rsidRPr="000B0721" w:rsidRDefault="00927793" w:rsidP="000B0721">
      <w:pPr>
        <w:spacing w:line="360" w:lineRule="auto"/>
        <w:ind w:firstLineChars="200" w:firstLine="480"/>
        <w:jc w:val="center"/>
        <w:rPr>
          <w:rFonts w:ascii="仿宋" w:eastAsia="仿宋" w:hAnsi="仿宋"/>
          <w:sz w:val="24"/>
          <w:szCs w:val="24"/>
        </w:rPr>
      </w:pPr>
      <w:r w:rsidRPr="000B0721">
        <w:rPr>
          <w:rFonts w:ascii="仿宋" w:eastAsia="仿宋" w:hAnsi="仿宋" w:hint="eastAsia"/>
          <w:sz w:val="24"/>
          <w:szCs w:val="24"/>
        </w:rPr>
        <w:t>苏轼</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花褪残红青杏小。</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燕子飞时，绿水人家绕。</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枝上柳绵吹又少，天涯何处无芳草。</w:t>
      </w:r>
    </w:p>
    <w:p w:rsidR="00927793" w:rsidRPr="000B0721" w:rsidRDefault="00927793" w:rsidP="000B0721">
      <w:pPr>
        <w:spacing w:line="360" w:lineRule="auto"/>
        <w:ind w:firstLineChars="200" w:firstLine="480"/>
        <w:rPr>
          <w:rFonts w:ascii="仿宋" w:eastAsia="仿宋" w:hAnsi="仿宋"/>
          <w:sz w:val="24"/>
          <w:szCs w:val="24"/>
        </w:rPr>
      </w:pP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墙里秋千墙外道。</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墙外行人，墙里佳人笑。</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笑渐不闻声渐悄，</w:t>
      </w:r>
    </w:p>
    <w:p w:rsidR="00927793"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sz w:val="24"/>
          <w:szCs w:val="24"/>
        </w:rPr>
        <w:t>多情却被无情恼。</w:t>
      </w:r>
    </w:p>
    <w:p w:rsidR="004B6CEC" w:rsidRDefault="004B6CEC" w:rsidP="000B0721">
      <w:pPr>
        <w:spacing w:line="360" w:lineRule="auto"/>
        <w:ind w:firstLineChars="200" w:firstLine="480"/>
        <w:rPr>
          <w:rFonts w:ascii="仿宋" w:eastAsia="仿宋" w:hAnsi="仿宋"/>
          <w:sz w:val="24"/>
          <w:szCs w:val="24"/>
        </w:rPr>
      </w:pPr>
    </w:p>
    <w:p w:rsidR="00EF0344" w:rsidRPr="000B0721" w:rsidRDefault="00EF0344" w:rsidP="000B0721">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w:t>
      </w:r>
      <w:r>
        <w:rPr>
          <w:rFonts w:ascii="仿宋" w:eastAsia="仿宋" w:hAnsi="仿宋" w:hint="eastAsia"/>
          <w:sz w:val="24"/>
          <w:szCs w:val="24"/>
        </w:rPr>
        <w:t>散文或小说</w:t>
      </w:r>
    </w:p>
    <w:p w:rsidR="003D76A8" w:rsidRPr="000B0721" w:rsidRDefault="00EF0344" w:rsidP="000B0721">
      <w:pPr>
        <w:spacing w:line="360" w:lineRule="auto"/>
        <w:ind w:firstLineChars="200" w:firstLine="480"/>
        <w:jc w:val="center"/>
        <w:rPr>
          <w:rFonts w:ascii="仿宋" w:eastAsia="仿宋" w:hAnsi="仿宋"/>
          <w:sz w:val="24"/>
          <w:szCs w:val="24"/>
        </w:rPr>
      </w:pPr>
      <w:r>
        <w:rPr>
          <w:rFonts w:ascii="仿宋" w:eastAsia="仿宋" w:hAnsi="仿宋" w:hint="eastAsia"/>
          <w:sz w:val="24"/>
          <w:szCs w:val="24"/>
        </w:rPr>
        <w:t>《</w:t>
      </w:r>
      <w:r w:rsidR="003D76A8" w:rsidRPr="000B0721">
        <w:rPr>
          <w:rFonts w:ascii="仿宋" w:eastAsia="仿宋" w:hAnsi="仿宋" w:hint="eastAsia"/>
          <w:sz w:val="24"/>
          <w:szCs w:val="24"/>
        </w:rPr>
        <w:t>边城</w:t>
      </w:r>
      <w:r>
        <w:rPr>
          <w:rFonts w:ascii="仿宋" w:eastAsia="仿宋" w:hAnsi="仿宋" w:hint="eastAsia"/>
          <w:sz w:val="24"/>
          <w:szCs w:val="24"/>
        </w:rPr>
        <w:t>》</w:t>
      </w:r>
    </w:p>
    <w:p w:rsidR="003D76A8" w:rsidRPr="000B0721" w:rsidRDefault="003D76A8" w:rsidP="000B0721">
      <w:pPr>
        <w:spacing w:line="360" w:lineRule="auto"/>
        <w:ind w:firstLineChars="200" w:firstLine="480"/>
        <w:jc w:val="center"/>
        <w:rPr>
          <w:rFonts w:ascii="仿宋" w:eastAsia="仿宋" w:hAnsi="仿宋"/>
          <w:sz w:val="24"/>
          <w:szCs w:val="24"/>
        </w:rPr>
      </w:pPr>
      <w:r w:rsidRPr="000B0721">
        <w:rPr>
          <w:rFonts w:ascii="仿宋" w:eastAsia="仿宋" w:hAnsi="仿宋" w:hint="eastAsia"/>
          <w:sz w:val="24"/>
          <w:szCs w:val="24"/>
        </w:rPr>
        <w:t>沈从文</w:t>
      </w:r>
    </w:p>
    <w:p w:rsidR="00904486" w:rsidRPr="000B0721" w:rsidRDefault="00927793"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小溪流下去，绕山</w:t>
      </w:r>
      <w:proofErr w:type="gramStart"/>
      <w:r w:rsidRPr="000B0721">
        <w:rPr>
          <w:rFonts w:ascii="仿宋" w:eastAsia="仿宋" w:hAnsi="仿宋" w:hint="eastAsia"/>
          <w:sz w:val="24"/>
          <w:szCs w:val="24"/>
        </w:rPr>
        <w:t>岨</w:t>
      </w:r>
      <w:proofErr w:type="gramEnd"/>
      <w:r w:rsidRPr="000B0721">
        <w:rPr>
          <w:rFonts w:ascii="仿宋" w:eastAsia="仿宋" w:hAnsi="仿宋" w:hint="eastAsia"/>
          <w:sz w:val="24"/>
          <w:szCs w:val="24"/>
        </w:rPr>
        <w:t>流，约三里便汇入茶峒的大河。人若过</w:t>
      </w:r>
      <w:proofErr w:type="gramStart"/>
      <w:r w:rsidRPr="000B0721">
        <w:rPr>
          <w:rFonts w:ascii="仿宋" w:eastAsia="仿宋" w:hAnsi="仿宋" w:hint="eastAsia"/>
          <w:sz w:val="24"/>
          <w:szCs w:val="24"/>
        </w:rPr>
        <w:t>溪越小山走</w:t>
      </w:r>
      <w:proofErr w:type="gramEnd"/>
      <w:r w:rsidRPr="000B0721">
        <w:rPr>
          <w:rFonts w:ascii="仿宋" w:eastAsia="仿宋" w:hAnsi="仿宋" w:hint="eastAsia"/>
          <w:sz w:val="24"/>
          <w:szCs w:val="24"/>
        </w:rPr>
        <w:t>去，则只一里路就到了茶峒城边。溪流如弓背，山路如弓弦，故远近有了小小差异。小溪宽约二十丈，河床为大片石头</w:t>
      </w:r>
      <w:proofErr w:type="gramStart"/>
      <w:r w:rsidRPr="000B0721">
        <w:rPr>
          <w:rFonts w:ascii="仿宋" w:eastAsia="仿宋" w:hAnsi="仿宋" w:hint="eastAsia"/>
          <w:sz w:val="24"/>
          <w:szCs w:val="24"/>
        </w:rPr>
        <w:t>作成</w:t>
      </w:r>
      <w:proofErr w:type="gramEnd"/>
      <w:r w:rsidRPr="000B0721">
        <w:rPr>
          <w:rFonts w:ascii="仿宋" w:eastAsia="仿宋" w:hAnsi="仿宋" w:hint="eastAsia"/>
          <w:sz w:val="24"/>
          <w:szCs w:val="24"/>
        </w:rPr>
        <w:t>。静静的水即或深到一篙不能落底，却依然清澈透明，河中游鱼来去皆可以计数。小溪既为川湘来往孔道，水常有涨落，限于财力不能搭桥，就安排了一只方头渡船。</w:t>
      </w:r>
    </w:p>
    <w:p w:rsidR="00BD6A50" w:rsidRPr="000B0721" w:rsidRDefault="00BD6A50" w:rsidP="000B0721">
      <w:pPr>
        <w:spacing w:line="360" w:lineRule="auto"/>
        <w:ind w:firstLineChars="200" w:firstLine="480"/>
        <w:rPr>
          <w:rFonts w:ascii="仿宋" w:eastAsia="仿宋" w:hAnsi="仿宋"/>
          <w:sz w:val="24"/>
          <w:szCs w:val="24"/>
        </w:rPr>
      </w:pPr>
      <w:r w:rsidRPr="000B0721">
        <w:rPr>
          <w:rFonts w:ascii="仿宋" w:eastAsia="仿宋" w:hAnsi="仿宋" w:hint="eastAsia"/>
          <w:sz w:val="24"/>
          <w:szCs w:val="24"/>
        </w:rPr>
        <w:t>他们生活虽那么同一般社会疏远，但是眼泪与欢乐，在一种爱憎得失间，揉进了这些人生活里时，也便同另外一片土地另外一些年轻生命相似，全</w:t>
      </w:r>
      <w:proofErr w:type="gramStart"/>
      <w:r w:rsidRPr="000B0721">
        <w:rPr>
          <w:rFonts w:ascii="仿宋" w:eastAsia="仿宋" w:hAnsi="仿宋" w:hint="eastAsia"/>
          <w:sz w:val="24"/>
          <w:szCs w:val="24"/>
        </w:rPr>
        <w:t>个</w:t>
      </w:r>
      <w:proofErr w:type="gramEnd"/>
      <w:r w:rsidRPr="000B0721">
        <w:rPr>
          <w:rFonts w:ascii="仿宋" w:eastAsia="仿宋" w:hAnsi="仿宋" w:hint="eastAsia"/>
          <w:sz w:val="24"/>
          <w:szCs w:val="24"/>
        </w:rPr>
        <w:t>身心为那点爱憎所浸透，</w:t>
      </w:r>
      <w:proofErr w:type="gramStart"/>
      <w:r w:rsidRPr="000B0721">
        <w:rPr>
          <w:rFonts w:ascii="仿宋" w:eastAsia="仿宋" w:hAnsi="仿宋" w:hint="eastAsia"/>
          <w:sz w:val="24"/>
          <w:szCs w:val="24"/>
        </w:rPr>
        <w:t>见寒</w:t>
      </w:r>
      <w:proofErr w:type="gramEnd"/>
      <w:r w:rsidRPr="000B0721">
        <w:rPr>
          <w:rFonts w:ascii="仿宋" w:eastAsia="仿宋" w:hAnsi="仿宋" w:hint="eastAsia"/>
          <w:sz w:val="24"/>
          <w:szCs w:val="24"/>
        </w:rPr>
        <w:t>作热，忘了一切。若有多少不同处，不过是这些人更真切一点，也更近于糊涂一点罢了。</w:t>
      </w:r>
    </w:p>
    <w:sectPr w:rsidR="00BD6A50" w:rsidRPr="000B07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D8" w:rsidRDefault="000E2FD8" w:rsidP="0058670C">
      <w:r>
        <w:separator/>
      </w:r>
    </w:p>
  </w:endnote>
  <w:endnote w:type="continuationSeparator" w:id="0">
    <w:p w:rsidR="000E2FD8" w:rsidRDefault="000E2FD8" w:rsidP="0058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D8" w:rsidRDefault="000E2FD8" w:rsidP="0058670C">
      <w:r>
        <w:separator/>
      </w:r>
    </w:p>
  </w:footnote>
  <w:footnote w:type="continuationSeparator" w:id="0">
    <w:p w:rsidR="000E2FD8" w:rsidRDefault="000E2FD8" w:rsidP="0058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71C993"/>
    <w:multiLevelType w:val="singleLevel"/>
    <w:tmpl w:val="A271C993"/>
    <w:lvl w:ilvl="0">
      <w:start w:val="6"/>
      <w:numFmt w:val="chineseCounting"/>
      <w:suff w:val="space"/>
      <w:lvlText w:val="第%1章"/>
      <w:lvlJc w:val="left"/>
      <w:rPr>
        <w:rFonts w:hint="eastAsia"/>
      </w:rPr>
    </w:lvl>
  </w:abstractNum>
  <w:abstractNum w:abstractNumId="1" w15:restartNumberingAfterBreak="0">
    <w:nsid w:val="B0DAEF6C"/>
    <w:multiLevelType w:val="singleLevel"/>
    <w:tmpl w:val="B0DAEF6C"/>
    <w:lvl w:ilvl="0">
      <w:start w:val="1"/>
      <w:numFmt w:val="decimal"/>
      <w:lvlText w:val="%1."/>
      <w:lvlJc w:val="left"/>
      <w:pPr>
        <w:tabs>
          <w:tab w:val="left" w:pos="845"/>
        </w:tabs>
        <w:ind w:left="845" w:hanging="425"/>
      </w:pPr>
      <w:rPr>
        <w:rFonts w:hint="default"/>
      </w:rPr>
    </w:lvl>
  </w:abstractNum>
  <w:abstractNum w:abstractNumId="2" w15:restartNumberingAfterBreak="0">
    <w:nsid w:val="F7E69A2E"/>
    <w:multiLevelType w:val="singleLevel"/>
    <w:tmpl w:val="F7E69A2E"/>
    <w:lvl w:ilvl="0">
      <w:start w:val="1"/>
      <w:numFmt w:val="decimal"/>
      <w:lvlText w:val="%1."/>
      <w:lvlJc w:val="left"/>
      <w:pPr>
        <w:tabs>
          <w:tab w:val="left" w:pos="845"/>
        </w:tabs>
        <w:ind w:left="845" w:hanging="425"/>
      </w:pPr>
      <w:rPr>
        <w:rFonts w:hint="default"/>
      </w:rPr>
    </w:lvl>
  </w:abstractNum>
  <w:abstractNum w:abstractNumId="3" w15:restartNumberingAfterBreak="0">
    <w:nsid w:val="27F9ACA3"/>
    <w:multiLevelType w:val="singleLevel"/>
    <w:tmpl w:val="27F9ACA3"/>
    <w:lvl w:ilvl="0">
      <w:start w:val="1"/>
      <w:numFmt w:val="decimal"/>
      <w:lvlText w:val="%1."/>
      <w:lvlJc w:val="left"/>
      <w:pPr>
        <w:tabs>
          <w:tab w:val="left" w:pos="845"/>
        </w:tabs>
        <w:ind w:left="845" w:hanging="425"/>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486"/>
    <w:rsid w:val="00003CBE"/>
    <w:rsid w:val="00094ABC"/>
    <w:rsid w:val="000B0721"/>
    <w:rsid w:val="000E2FD8"/>
    <w:rsid w:val="001359A9"/>
    <w:rsid w:val="0017530E"/>
    <w:rsid w:val="00191F94"/>
    <w:rsid w:val="001921EB"/>
    <w:rsid w:val="001F3C8C"/>
    <w:rsid w:val="0024572F"/>
    <w:rsid w:val="002D09F6"/>
    <w:rsid w:val="002E1FF8"/>
    <w:rsid w:val="00313DF4"/>
    <w:rsid w:val="00336188"/>
    <w:rsid w:val="00366A54"/>
    <w:rsid w:val="003D76A8"/>
    <w:rsid w:val="0043587C"/>
    <w:rsid w:val="00446A78"/>
    <w:rsid w:val="00456252"/>
    <w:rsid w:val="00481940"/>
    <w:rsid w:val="004B0A1A"/>
    <w:rsid w:val="004B6CEC"/>
    <w:rsid w:val="004D3C4D"/>
    <w:rsid w:val="0050270E"/>
    <w:rsid w:val="00513097"/>
    <w:rsid w:val="0058670C"/>
    <w:rsid w:val="005F0F87"/>
    <w:rsid w:val="006613E5"/>
    <w:rsid w:val="00673225"/>
    <w:rsid w:val="006D51D7"/>
    <w:rsid w:val="006D6109"/>
    <w:rsid w:val="00710F82"/>
    <w:rsid w:val="0078363B"/>
    <w:rsid w:val="007919EB"/>
    <w:rsid w:val="00797067"/>
    <w:rsid w:val="007A0C50"/>
    <w:rsid w:val="007A31E3"/>
    <w:rsid w:val="00801747"/>
    <w:rsid w:val="00817BDE"/>
    <w:rsid w:val="00822B5F"/>
    <w:rsid w:val="00883A75"/>
    <w:rsid w:val="008C7613"/>
    <w:rsid w:val="00904486"/>
    <w:rsid w:val="0090589A"/>
    <w:rsid w:val="00907E67"/>
    <w:rsid w:val="00927793"/>
    <w:rsid w:val="00936CFC"/>
    <w:rsid w:val="009B4F3A"/>
    <w:rsid w:val="009C142C"/>
    <w:rsid w:val="009F4944"/>
    <w:rsid w:val="009F7EBD"/>
    <w:rsid w:val="00A85D71"/>
    <w:rsid w:val="00A9700F"/>
    <w:rsid w:val="00AC747C"/>
    <w:rsid w:val="00AF0C44"/>
    <w:rsid w:val="00B15F45"/>
    <w:rsid w:val="00B20837"/>
    <w:rsid w:val="00B57A48"/>
    <w:rsid w:val="00B8369A"/>
    <w:rsid w:val="00BD6A50"/>
    <w:rsid w:val="00BE0CFF"/>
    <w:rsid w:val="00BF14DE"/>
    <w:rsid w:val="00C143E9"/>
    <w:rsid w:val="00C27C54"/>
    <w:rsid w:val="00CA4DF5"/>
    <w:rsid w:val="00CD7041"/>
    <w:rsid w:val="00D74A11"/>
    <w:rsid w:val="00DA0C06"/>
    <w:rsid w:val="00DB4F30"/>
    <w:rsid w:val="00DE0700"/>
    <w:rsid w:val="00E028F0"/>
    <w:rsid w:val="00EC5683"/>
    <w:rsid w:val="00ED41CA"/>
    <w:rsid w:val="00EE77CF"/>
    <w:rsid w:val="00EF0344"/>
    <w:rsid w:val="00F9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96231"/>
  <w15:docId w15:val="{D805A3D0-320F-406D-A367-2836E5C35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E028F0"/>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7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670C"/>
    <w:rPr>
      <w:sz w:val="18"/>
      <w:szCs w:val="18"/>
    </w:rPr>
  </w:style>
  <w:style w:type="paragraph" w:styleId="a5">
    <w:name w:val="footer"/>
    <w:basedOn w:val="a"/>
    <w:link w:val="a6"/>
    <w:uiPriority w:val="99"/>
    <w:unhideWhenUsed/>
    <w:rsid w:val="0058670C"/>
    <w:pPr>
      <w:tabs>
        <w:tab w:val="center" w:pos="4153"/>
        <w:tab w:val="right" w:pos="8306"/>
      </w:tabs>
      <w:snapToGrid w:val="0"/>
      <w:jc w:val="left"/>
    </w:pPr>
    <w:rPr>
      <w:sz w:val="18"/>
      <w:szCs w:val="18"/>
    </w:rPr>
  </w:style>
  <w:style w:type="character" w:customStyle="1" w:styleId="a6">
    <w:name w:val="页脚 字符"/>
    <w:basedOn w:val="a0"/>
    <w:link w:val="a5"/>
    <w:uiPriority w:val="99"/>
    <w:rsid w:val="0058670C"/>
    <w:rPr>
      <w:sz w:val="18"/>
      <w:szCs w:val="18"/>
    </w:rPr>
  </w:style>
  <w:style w:type="character" w:customStyle="1" w:styleId="10">
    <w:name w:val="标题 1 字符"/>
    <w:basedOn w:val="a0"/>
    <w:link w:val="1"/>
    <w:rsid w:val="00E028F0"/>
    <w:rPr>
      <w:rFonts w:ascii="Songti SC Black" w:eastAsia="仿宋_GB2312" w:hAnsi="Songti SC Black" w:cs="Times New Roman"/>
      <w:b/>
      <w:kern w:val="52"/>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6541">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16124615">
      <w:bodyDiv w:val="1"/>
      <w:marLeft w:val="0"/>
      <w:marRight w:val="0"/>
      <w:marTop w:val="0"/>
      <w:marBottom w:val="0"/>
      <w:divBdr>
        <w:top w:val="none" w:sz="0" w:space="0" w:color="auto"/>
        <w:left w:val="none" w:sz="0" w:space="0" w:color="auto"/>
        <w:bottom w:val="none" w:sz="0" w:space="0" w:color="auto"/>
        <w:right w:val="none" w:sz="0" w:space="0" w:color="auto"/>
      </w:divBdr>
    </w:div>
    <w:div w:id="781461837">
      <w:bodyDiv w:val="1"/>
      <w:marLeft w:val="0"/>
      <w:marRight w:val="0"/>
      <w:marTop w:val="0"/>
      <w:marBottom w:val="0"/>
      <w:divBdr>
        <w:top w:val="none" w:sz="0" w:space="0" w:color="auto"/>
        <w:left w:val="none" w:sz="0" w:space="0" w:color="auto"/>
        <w:bottom w:val="none" w:sz="0" w:space="0" w:color="auto"/>
        <w:right w:val="none" w:sz="0" w:space="0" w:color="auto"/>
      </w:divBdr>
    </w:div>
    <w:div w:id="845707335">
      <w:bodyDiv w:val="1"/>
      <w:marLeft w:val="0"/>
      <w:marRight w:val="0"/>
      <w:marTop w:val="0"/>
      <w:marBottom w:val="0"/>
      <w:divBdr>
        <w:top w:val="none" w:sz="0" w:space="0" w:color="auto"/>
        <w:left w:val="none" w:sz="0" w:space="0" w:color="auto"/>
        <w:bottom w:val="none" w:sz="0" w:space="0" w:color="auto"/>
        <w:right w:val="none" w:sz="0" w:space="0" w:color="auto"/>
      </w:divBdr>
    </w:div>
    <w:div w:id="1199121259">
      <w:bodyDiv w:val="1"/>
      <w:marLeft w:val="0"/>
      <w:marRight w:val="0"/>
      <w:marTop w:val="0"/>
      <w:marBottom w:val="0"/>
      <w:divBdr>
        <w:top w:val="none" w:sz="0" w:space="0" w:color="auto"/>
        <w:left w:val="none" w:sz="0" w:space="0" w:color="auto"/>
        <w:bottom w:val="none" w:sz="0" w:space="0" w:color="auto"/>
        <w:right w:val="none" w:sz="0" w:space="0" w:color="auto"/>
      </w:divBdr>
    </w:div>
    <w:div w:id="1220045811">
      <w:bodyDiv w:val="1"/>
      <w:marLeft w:val="0"/>
      <w:marRight w:val="0"/>
      <w:marTop w:val="0"/>
      <w:marBottom w:val="0"/>
      <w:divBdr>
        <w:top w:val="none" w:sz="0" w:space="0" w:color="auto"/>
        <w:left w:val="none" w:sz="0" w:space="0" w:color="auto"/>
        <w:bottom w:val="none" w:sz="0" w:space="0" w:color="auto"/>
        <w:right w:val="none" w:sz="0" w:space="0" w:color="auto"/>
      </w:divBdr>
    </w:div>
    <w:div w:id="1254780805">
      <w:bodyDiv w:val="1"/>
      <w:marLeft w:val="0"/>
      <w:marRight w:val="0"/>
      <w:marTop w:val="0"/>
      <w:marBottom w:val="0"/>
      <w:divBdr>
        <w:top w:val="none" w:sz="0" w:space="0" w:color="auto"/>
        <w:left w:val="none" w:sz="0" w:space="0" w:color="auto"/>
        <w:bottom w:val="none" w:sz="0" w:space="0" w:color="auto"/>
        <w:right w:val="none" w:sz="0" w:space="0" w:color="auto"/>
      </w:divBdr>
    </w:div>
    <w:div w:id="1358505462">
      <w:bodyDiv w:val="1"/>
      <w:marLeft w:val="0"/>
      <w:marRight w:val="0"/>
      <w:marTop w:val="0"/>
      <w:marBottom w:val="0"/>
      <w:divBdr>
        <w:top w:val="none" w:sz="0" w:space="0" w:color="auto"/>
        <w:left w:val="none" w:sz="0" w:space="0" w:color="auto"/>
        <w:bottom w:val="none" w:sz="0" w:space="0" w:color="auto"/>
        <w:right w:val="none" w:sz="0" w:space="0" w:color="auto"/>
      </w:divBdr>
    </w:div>
    <w:div w:id="1632201848">
      <w:bodyDiv w:val="1"/>
      <w:marLeft w:val="0"/>
      <w:marRight w:val="0"/>
      <w:marTop w:val="0"/>
      <w:marBottom w:val="0"/>
      <w:divBdr>
        <w:top w:val="none" w:sz="0" w:space="0" w:color="auto"/>
        <w:left w:val="none" w:sz="0" w:space="0" w:color="auto"/>
        <w:bottom w:val="none" w:sz="0" w:space="0" w:color="auto"/>
        <w:right w:val="none" w:sz="0" w:space="0" w:color="auto"/>
      </w:divBdr>
    </w:div>
    <w:div w:id="1719160769">
      <w:bodyDiv w:val="1"/>
      <w:marLeft w:val="0"/>
      <w:marRight w:val="0"/>
      <w:marTop w:val="0"/>
      <w:marBottom w:val="0"/>
      <w:divBdr>
        <w:top w:val="none" w:sz="0" w:space="0" w:color="auto"/>
        <w:left w:val="none" w:sz="0" w:space="0" w:color="auto"/>
        <w:bottom w:val="none" w:sz="0" w:space="0" w:color="auto"/>
        <w:right w:val="none" w:sz="0" w:space="0" w:color="auto"/>
      </w:divBdr>
    </w:div>
    <w:div w:id="1753165964">
      <w:bodyDiv w:val="1"/>
      <w:marLeft w:val="0"/>
      <w:marRight w:val="0"/>
      <w:marTop w:val="0"/>
      <w:marBottom w:val="0"/>
      <w:divBdr>
        <w:top w:val="none" w:sz="0" w:space="0" w:color="auto"/>
        <w:left w:val="none" w:sz="0" w:space="0" w:color="auto"/>
        <w:bottom w:val="none" w:sz="0" w:space="0" w:color="auto"/>
        <w:right w:val="none" w:sz="0" w:space="0" w:color="auto"/>
      </w:divBdr>
    </w:div>
    <w:div w:id="2038432553">
      <w:bodyDiv w:val="1"/>
      <w:marLeft w:val="0"/>
      <w:marRight w:val="0"/>
      <w:marTop w:val="0"/>
      <w:marBottom w:val="0"/>
      <w:divBdr>
        <w:top w:val="none" w:sz="0" w:space="0" w:color="auto"/>
        <w:left w:val="none" w:sz="0" w:space="0" w:color="auto"/>
        <w:bottom w:val="none" w:sz="0" w:space="0" w:color="auto"/>
        <w:right w:val="none" w:sz="0" w:space="0" w:color="auto"/>
      </w:divBdr>
      <w:divsChild>
        <w:div w:id="1637181209">
          <w:marLeft w:val="0"/>
          <w:marRight w:val="0"/>
          <w:marTop w:val="0"/>
          <w:marBottom w:val="0"/>
          <w:divBdr>
            <w:top w:val="none" w:sz="0" w:space="0" w:color="auto"/>
            <w:left w:val="none" w:sz="0" w:space="0" w:color="auto"/>
            <w:bottom w:val="none" w:sz="0" w:space="0" w:color="auto"/>
            <w:right w:val="none" w:sz="0" w:space="0" w:color="auto"/>
          </w:divBdr>
        </w:div>
        <w:div w:id="1404990799">
          <w:marLeft w:val="0"/>
          <w:marRight w:val="0"/>
          <w:marTop w:val="0"/>
          <w:marBottom w:val="0"/>
          <w:divBdr>
            <w:top w:val="none" w:sz="0" w:space="0" w:color="auto"/>
            <w:left w:val="none" w:sz="0" w:space="0" w:color="auto"/>
            <w:bottom w:val="none" w:sz="0" w:space="0" w:color="auto"/>
            <w:right w:val="none" w:sz="0" w:space="0" w:color="auto"/>
          </w:divBdr>
        </w:div>
        <w:div w:id="2018655993">
          <w:marLeft w:val="0"/>
          <w:marRight w:val="0"/>
          <w:marTop w:val="0"/>
          <w:marBottom w:val="0"/>
          <w:divBdr>
            <w:top w:val="none" w:sz="0" w:space="0" w:color="auto"/>
            <w:left w:val="none" w:sz="0" w:space="0" w:color="auto"/>
            <w:bottom w:val="none" w:sz="0" w:space="0" w:color="auto"/>
            <w:right w:val="none" w:sz="0" w:space="0" w:color="auto"/>
          </w:divBdr>
        </w:div>
        <w:div w:id="1578132906">
          <w:marLeft w:val="0"/>
          <w:marRight w:val="0"/>
          <w:marTop w:val="0"/>
          <w:marBottom w:val="0"/>
          <w:divBdr>
            <w:top w:val="none" w:sz="0" w:space="0" w:color="auto"/>
            <w:left w:val="none" w:sz="0" w:space="0" w:color="auto"/>
            <w:bottom w:val="none" w:sz="0" w:space="0" w:color="auto"/>
            <w:right w:val="none" w:sz="0" w:space="0" w:color="auto"/>
          </w:divBdr>
        </w:div>
        <w:div w:id="1520003495">
          <w:marLeft w:val="0"/>
          <w:marRight w:val="0"/>
          <w:marTop w:val="0"/>
          <w:marBottom w:val="0"/>
          <w:divBdr>
            <w:top w:val="none" w:sz="0" w:space="0" w:color="auto"/>
            <w:left w:val="none" w:sz="0" w:space="0" w:color="auto"/>
            <w:bottom w:val="none" w:sz="0" w:space="0" w:color="auto"/>
            <w:right w:val="none" w:sz="0" w:space="0" w:color="auto"/>
          </w:divBdr>
        </w:div>
        <w:div w:id="1347487752">
          <w:marLeft w:val="0"/>
          <w:marRight w:val="0"/>
          <w:marTop w:val="0"/>
          <w:marBottom w:val="0"/>
          <w:divBdr>
            <w:top w:val="none" w:sz="0" w:space="0" w:color="auto"/>
            <w:left w:val="none" w:sz="0" w:space="0" w:color="auto"/>
            <w:bottom w:val="none" w:sz="0" w:space="0" w:color="auto"/>
            <w:right w:val="none" w:sz="0" w:space="0" w:color="auto"/>
          </w:divBdr>
        </w:div>
        <w:div w:id="585380924">
          <w:marLeft w:val="0"/>
          <w:marRight w:val="0"/>
          <w:marTop w:val="0"/>
          <w:marBottom w:val="0"/>
          <w:divBdr>
            <w:top w:val="none" w:sz="0" w:space="0" w:color="auto"/>
            <w:left w:val="none" w:sz="0" w:space="0" w:color="auto"/>
            <w:bottom w:val="none" w:sz="0" w:space="0" w:color="auto"/>
            <w:right w:val="none" w:sz="0" w:space="0" w:color="auto"/>
          </w:divBdr>
        </w:div>
        <w:div w:id="127403011">
          <w:marLeft w:val="0"/>
          <w:marRight w:val="0"/>
          <w:marTop w:val="0"/>
          <w:marBottom w:val="0"/>
          <w:divBdr>
            <w:top w:val="none" w:sz="0" w:space="0" w:color="auto"/>
            <w:left w:val="none" w:sz="0" w:space="0" w:color="auto"/>
            <w:bottom w:val="none" w:sz="0" w:space="0" w:color="auto"/>
            <w:right w:val="none" w:sz="0" w:space="0" w:color="auto"/>
          </w:divBdr>
        </w:div>
        <w:div w:id="1621230862">
          <w:marLeft w:val="0"/>
          <w:marRight w:val="0"/>
          <w:marTop w:val="0"/>
          <w:marBottom w:val="0"/>
          <w:divBdr>
            <w:top w:val="none" w:sz="0" w:space="0" w:color="auto"/>
            <w:left w:val="none" w:sz="0" w:space="0" w:color="auto"/>
            <w:bottom w:val="none" w:sz="0" w:space="0" w:color="auto"/>
            <w:right w:val="none" w:sz="0" w:space="0" w:color="auto"/>
          </w:divBdr>
        </w:div>
        <w:div w:id="2027292218">
          <w:marLeft w:val="0"/>
          <w:marRight w:val="0"/>
          <w:marTop w:val="0"/>
          <w:marBottom w:val="0"/>
          <w:divBdr>
            <w:top w:val="none" w:sz="0" w:space="0" w:color="auto"/>
            <w:left w:val="none" w:sz="0" w:space="0" w:color="auto"/>
            <w:bottom w:val="none" w:sz="0" w:space="0" w:color="auto"/>
            <w:right w:val="none" w:sz="0" w:space="0" w:color="auto"/>
          </w:divBdr>
        </w:div>
        <w:div w:id="1455633820">
          <w:marLeft w:val="0"/>
          <w:marRight w:val="0"/>
          <w:marTop w:val="0"/>
          <w:marBottom w:val="0"/>
          <w:divBdr>
            <w:top w:val="none" w:sz="0" w:space="0" w:color="auto"/>
            <w:left w:val="none" w:sz="0" w:space="0" w:color="auto"/>
            <w:bottom w:val="none" w:sz="0" w:space="0" w:color="auto"/>
            <w:right w:val="none" w:sz="0" w:space="0" w:color="auto"/>
          </w:divBdr>
        </w:div>
        <w:div w:id="835614204">
          <w:marLeft w:val="0"/>
          <w:marRight w:val="0"/>
          <w:marTop w:val="0"/>
          <w:marBottom w:val="0"/>
          <w:divBdr>
            <w:top w:val="none" w:sz="0" w:space="0" w:color="auto"/>
            <w:left w:val="none" w:sz="0" w:space="0" w:color="auto"/>
            <w:bottom w:val="none" w:sz="0" w:space="0" w:color="auto"/>
            <w:right w:val="none" w:sz="0" w:space="0" w:color="auto"/>
          </w:divBdr>
        </w:div>
        <w:div w:id="1861771361">
          <w:marLeft w:val="0"/>
          <w:marRight w:val="0"/>
          <w:marTop w:val="0"/>
          <w:marBottom w:val="0"/>
          <w:divBdr>
            <w:top w:val="none" w:sz="0" w:space="0" w:color="auto"/>
            <w:left w:val="none" w:sz="0" w:space="0" w:color="auto"/>
            <w:bottom w:val="none" w:sz="0" w:space="0" w:color="auto"/>
            <w:right w:val="none" w:sz="0" w:space="0" w:color="auto"/>
          </w:divBdr>
        </w:div>
        <w:div w:id="487937430">
          <w:marLeft w:val="0"/>
          <w:marRight w:val="0"/>
          <w:marTop w:val="0"/>
          <w:marBottom w:val="0"/>
          <w:divBdr>
            <w:top w:val="none" w:sz="0" w:space="0" w:color="auto"/>
            <w:left w:val="none" w:sz="0" w:space="0" w:color="auto"/>
            <w:bottom w:val="none" w:sz="0" w:space="0" w:color="auto"/>
            <w:right w:val="none" w:sz="0" w:space="0" w:color="auto"/>
          </w:divBdr>
        </w:div>
        <w:div w:id="1786001084">
          <w:marLeft w:val="0"/>
          <w:marRight w:val="0"/>
          <w:marTop w:val="0"/>
          <w:marBottom w:val="0"/>
          <w:divBdr>
            <w:top w:val="none" w:sz="0" w:space="0" w:color="auto"/>
            <w:left w:val="none" w:sz="0" w:space="0" w:color="auto"/>
            <w:bottom w:val="none" w:sz="0" w:space="0" w:color="auto"/>
            <w:right w:val="none" w:sz="0" w:space="0" w:color="auto"/>
          </w:divBdr>
        </w:div>
        <w:div w:id="1905867865">
          <w:marLeft w:val="0"/>
          <w:marRight w:val="0"/>
          <w:marTop w:val="0"/>
          <w:marBottom w:val="0"/>
          <w:divBdr>
            <w:top w:val="none" w:sz="0" w:space="0" w:color="auto"/>
            <w:left w:val="none" w:sz="0" w:space="0" w:color="auto"/>
            <w:bottom w:val="none" w:sz="0" w:space="0" w:color="auto"/>
            <w:right w:val="none" w:sz="0" w:space="0" w:color="auto"/>
          </w:divBdr>
        </w:div>
        <w:div w:id="1126192697">
          <w:marLeft w:val="0"/>
          <w:marRight w:val="0"/>
          <w:marTop w:val="0"/>
          <w:marBottom w:val="0"/>
          <w:divBdr>
            <w:top w:val="none" w:sz="0" w:space="0" w:color="auto"/>
            <w:left w:val="none" w:sz="0" w:space="0" w:color="auto"/>
            <w:bottom w:val="none" w:sz="0" w:space="0" w:color="auto"/>
            <w:right w:val="none" w:sz="0" w:space="0" w:color="auto"/>
          </w:divBdr>
        </w:div>
        <w:div w:id="1702785318">
          <w:marLeft w:val="0"/>
          <w:marRight w:val="0"/>
          <w:marTop w:val="0"/>
          <w:marBottom w:val="0"/>
          <w:divBdr>
            <w:top w:val="none" w:sz="0" w:space="0" w:color="auto"/>
            <w:left w:val="none" w:sz="0" w:space="0" w:color="auto"/>
            <w:bottom w:val="none" w:sz="0" w:space="0" w:color="auto"/>
            <w:right w:val="none" w:sz="0" w:space="0" w:color="auto"/>
          </w:divBdr>
        </w:div>
        <w:div w:id="1984960953">
          <w:marLeft w:val="0"/>
          <w:marRight w:val="0"/>
          <w:marTop w:val="0"/>
          <w:marBottom w:val="0"/>
          <w:divBdr>
            <w:top w:val="none" w:sz="0" w:space="0" w:color="auto"/>
            <w:left w:val="none" w:sz="0" w:space="0" w:color="auto"/>
            <w:bottom w:val="none" w:sz="0" w:space="0" w:color="auto"/>
            <w:right w:val="none" w:sz="0" w:space="0" w:color="auto"/>
          </w:divBdr>
        </w:div>
        <w:div w:id="1370259077">
          <w:marLeft w:val="0"/>
          <w:marRight w:val="0"/>
          <w:marTop w:val="0"/>
          <w:marBottom w:val="0"/>
          <w:divBdr>
            <w:top w:val="none" w:sz="0" w:space="0" w:color="auto"/>
            <w:left w:val="none" w:sz="0" w:space="0" w:color="auto"/>
            <w:bottom w:val="none" w:sz="0" w:space="0" w:color="auto"/>
            <w:right w:val="none" w:sz="0" w:space="0" w:color="auto"/>
          </w:divBdr>
        </w:div>
        <w:div w:id="1501233537">
          <w:marLeft w:val="0"/>
          <w:marRight w:val="0"/>
          <w:marTop w:val="0"/>
          <w:marBottom w:val="0"/>
          <w:divBdr>
            <w:top w:val="none" w:sz="0" w:space="0" w:color="auto"/>
            <w:left w:val="none" w:sz="0" w:space="0" w:color="auto"/>
            <w:bottom w:val="none" w:sz="0" w:space="0" w:color="auto"/>
            <w:right w:val="none" w:sz="0" w:space="0" w:color="auto"/>
          </w:divBdr>
        </w:div>
        <w:div w:id="934481609">
          <w:marLeft w:val="0"/>
          <w:marRight w:val="0"/>
          <w:marTop w:val="0"/>
          <w:marBottom w:val="0"/>
          <w:divBdr>
            <w:top w:val="none" w:sz="0" w:space="0" w:color="auto"/>
            <w:left w:val="none" w:sz="0" w:space="0" w:color="auto"/>
            <w:bottom w:val="none" w:sz="0" w:space="0" w:color="auto"/>
            <w:right w:val="none" w:sz="0" w:space="0" w:color="auto"/>
          </w:divBdr>
        </w:div>
        <w:div w:id="1293095855">
          <w:marLeft w:val="0"/>
          <w:marRight w:val="0"/>
          <w:marTop w:val="0"/>
          <w:marBottom w:val="0"/>
          <w:divBdr>
            <w:top w:val="none" w:sz="0" w:space="0" w:color="auto"/>
            <w:left w:val="none" w:sz="0" w:space="0" w:color="auto"/>
            <w:bottom w:val="none" w:sz="0" w:space="0" w:color="auto"/>
            <w:right w:val="none" w:sz="0" w:space="0" w:color="auto"/>
          </w:divBdr>
        </w:div>
        <w:div w:id="652026204">
          <w:marLeft w:val="0"/>
          <w:marRight w:val="0"/>
          <w:marTop w:val="0"/>
          <w:marBottom w:val="0"/>
          <w:divBdr>
            <w:top w:val="none" w:sz="0" w:space="0" w:color="auto"/>
            <w:left w:val="none" w:sz="0" w:space="0" w:color="auto"/>
            <w:bottom w:val="none" w:sz="0" w:space="0" w:color="auto"/>
            <w:right w:val="none" w:sz="0" w:space="0" w:color="auto"/>
          </w:divBdr>
        </w:div>
        <w:div w:id="1382511744">
          <w:marLeft w:val="0"/>
          <w:marRight w:val="0"/>
          <w:marTop w:val="0"/>
          <w:marBottom w:val="0"/>
          <w:divBdr>
            <w:top w:val="none" w:sz="0" w:space="0" w:color="auto"/>
            <w:left w:val="none" w:sz="0" w:space="0" w:color="auto"/>
            <w:bottom w:val="none" w:sz="0" w:space="0" w:color="auto"/>
            <w:right w:val="none" w:sz="0" w:space="0" w:color="auto"/>
          </w:divBdr>
        </w:div>
      </w:divsChild>
    </w:div>
    <w:div w:id="20954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257</Words>
  <Characters>1469</Characters>
  <Application>Microsoft Office Word</Application>
  <DocSecurity>0</DocSecurity>
  <Lines>12</Lines>
  <Paragraphs>3</Paragraphs>
  <ScaleCrop>false</ScaleCrop>
  <Company>P R C</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hp</cp:lastModifiedBy>
  <cp:revision>15</cp:revision>
  <dcterms:created xsi:type="dcterms:W3CDTF">2024-12-09T03:18:00Z</dcterms:created>
  <dcterms:modified xsi:type="dcterms:W3CDTF">2025-05-07T03:23:00Z</dcterms:modified>
</cp:coreProperties>
</file>