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FC7" w:rsidRDefault="00CC729A">
      <w:pPr>
        <w:spacing w:line="360" w:lineRule="auto"/>
        <w:jc w:val="center"/>
        <w:rPr>
          <w:rFonts w:ascii="仿宋" w:eastAsia="仿宋" w:hAnsi="仿宋"/>
          <w:b/>
          <w:sz w:val="28"/>
          <w:szCs w:val="28"/>
        </w:rPr>
      </w:pPr>
      <w:r>
        <w:rPr>
          <w:rFonts w:ascii="仿宋" w:eastAsia="仿宋" w:hAnsi="仿宋" w:hint="eastAsia"/>
          <w:b/>
          <w:sz w:val="28"/>
          <w:szCs w:val="28"/>
        </w:rPr>
        <w:t>广东省高等教育自学考试</w:t>
      </w:r>
      <w:bookmarkStart w:id="0" w:name="_Hlk197270058"/>
      <w:r>
        <w:rPr>
          <w:rFonts w:ascii="仿宋" w:eastAsia="仿宋" w:hAnsi="仿宋" w:hint="eastAsia"/>
          <w:b/>
          <w:sz w:val="28"/>
          <w:szCs w:val="28"/>
        </w:rPr>
        <w:t>《节目主持艺术》</w:t>
      </w:r>
      <w:bookmarkEnd w:id="0"/>
      <w:r>
        <w:rPr>
          <w:rFonts w:ascii="仿宋" w:eastAsia="仿宋" w:hAnsi="仿宋" w:hint="eastAsia"/>
          <w:b/>
          <w:sz w:val="28"/>
          <w:szCs w:val="28"/>
        </w:rPr>
        <w:t>课程考试大纲</w:t>
      </w:r>
    </w:p>
    <w:p w:rsidR="006A2FC7" w:rsidRDefault="00CC729A">
      <w:pPr>
        <w:spacing w:line="360" w:lineRule="auto"/>
        <w:jc w:val="center"/>
        <w:rPr>
          <w:rFonts w:ascii="仿宋" w:eastAsia="仿宋" w:hAnsi="仿宋"/>
          <w:b/>
          <w:sz w:val="32"/>
          <w:szCs w:val="32"/>
        </w:rPr>
      </w:pPr>
      <w:r>
        <w:rPr>
          <w:rFonts w:ascii="仿宋" w:eastAsia="仿宋" w:hAnsi="仿宋" w:hint="eastAsia"/>
          <w:b/>
          <w:sz w:val="28"/>
          <w:szCs w:val="28"/>
        </w:rPr>
        <w:t>（课程代码：</w:t>
      </w:r>
      <w:r>
        <w:rPr>
          <w:rFonts w:ascii="仿宋" w:eastAsia="仿宋" w:hAnsi="仿宋"/>
          <w:b/>
          <w:sz w:val="28"/>
          <w:szCs w:val="28"/>
        </w:rPr>
        <w:t>13873</w:t>
      </w:r>
      <w:r>
        <w:rPr>
          <w:rFonts w:ascii="仿宋" w:eastAsia="仿宋" w:hAnsi="仿宋" w:hint="eastAsia"/>
          <w:b/>
          <w:sz w:val="28"/>
          <w:szCs w:val="28"/>
        </w:rPr>
        <w:t>）</w:t>
      </w:r>
    </w:p>
    <w:p w:rsidR="006A2FC7" w:rsidRDefault="006A2FC7">
      <w:pPr>
        <w:spacing w:line="360" w:lineRule="auto"/>
        <w:jc w:val="center"/>
        <w:rPr>
          <w:rFonts w:ascii="仿宋" w:eastAsia="仿宋" w:hAnsi="仿宋"/>
        </w:rPr>
      </w:pPr>
    </w:p>
    <w:p w:rsidR="006A2FC7" w:rsidRDefault="00CC729A">
      <w:pPr>
        <w:spacing w:line="360" w:lineRule="auto"/>
        <w:ind w:firstLineChars="200" w:firstLine="482"/>
        <w:rPr>
          <w:rFonts w:ascii="仿宋" w:eastAsia="仿宋" w:hAnsi="仿宋"/>
          <w:b/>
          <w:sz w:val="24"/>
          <w:szCs w:val="24"/>
        </w:rPr>
      </w:pPr>
      <w:r>
        <w:rPr>
          <w:rFonts w:ascii="仿宋" w:eastAsia="仿宋" w:hAnsi="仿宋"/>
          <w:b/>
          <w:sz w:val="24"/>
          <w:szCs w:val="24"/>
        </w:rPr>
        <w:t>一、考核目标</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《节目主持艺术》是播音与主持艺术专业的核心课程。通过自学和考试，考生能够掌握不同节目主持艺术的技术和方法，侧重</w:t>
      </w:r>
      <w:proofErr w:type="gramStart"/>
      <w:r>
        <w:rPr>
          <w:rFonts w:ascii="仿宋" w:eastAsia="仿宋" w:hAnsi="仿宋" w:hint="eastAsia"/>
          <w:sz w:val="24"/>
          <w:szCs w:val="24"/>
        </w:rPr>
        <w:t>阐述非</w:t>
      </w:r>
      <w:proofErr w:type="gramEnd"/>
      <w:r>
        <w:rPr>
          <w:rFonts w:ascii="仿宋" w:eastAsia="仿宋" w:hAnsi="仿宋" w:hint="eastAsia"/>
          <w:sz w:val="24"/>
          <w:szCs w:val="24"/>
        </w:rPr>
        <w:t>新闻类的节目主持艺术，包括电视社会生活类节目主持和电视综艺娱乐类节目，了解各类节目主持人的特点、作用、角色定位和素质要求，掌握不同类型节目主持人的主持实践和技能。</w:t>
      </w:r>
    </w:p>
    <w:p w:rsidR="006A2FC7" w:rsidRDefault="00CC729A">
      <w:pPr>
        <w:spacing w:line="360" w:lineRule="auto"/>
        <w:ind w:firstLineChars="200" w:firstLine="482"/>
        <w:rPr>
          <w:rFonts w:ascii="仿宋" w:eastAsia="仿宋" w:hAnsi="仿宋"/>
          <w:b/>
          <w:sz w:val="24"/>
          <w:szCs w:val="24"/>
        </w:rPr>
      </w:pPr>
      <w:r>
        <w:rPr>
          <w:rFonts w:ascii="仿宋" w:eastAsia="仿宋" w:hAnsi="仿宋" w:hint="eastAsia"/>
          <w:b/>
          <w:sz w:val="24"/>
          <w:szCs w:val="24"/>
        </w:rPr>
        <w:t>二、参考教材</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《电视节目播音主持》，中国传媒大学播音主持艺术学院编著，中国传媒大学出版社，</w:t>
      </w:r>
      <w:r>
        <w:rPr>
          <w:rFonts w:ascii="仿宋" w:eastAsia="仿宋" w:hAnsi="仿宋" w:hint="eastAsia"/>
          <w:sz w:val="24"/>
          <w:szCs w:val="24"/>
        </w:rPr>
        <w:t>2015</w:t>
      </w:r>
      <w:r>
        <w:rPr>
          <w:rFonts w:ascii="仿宋" w:eastAsia="仿宋" w:hAnsi="仿宋" w:hint="eastAsia"/>
          <w:sz w:val="24"/>
          <w:szCs w:val="24"/>
        </w:rPr>
        <w:t>年版。</w:t>
      </w:r>
    </w:p>
    <w:p w:rsidR="006A2FC7" w:rsidRDefault="00CC729A">
      <w:pPr>
        <w:spacing w:line="360" w:lineRule="auto"/>
        <w:ind w:firstLineChars="200" w:firstLine="480"/>
        <w:rPr>
          <w:rFonts w:ascii="仿宋" w:eastAsia="仿宋" w:hAnsi="仿宋"/>
          <w:b/>
          <w:bCs/>
          <w:sz w:val="24"/>
          <w:szCs w:val="24"/>
        </w:rPr>
      </w:pPr>
      <w:r>
        <w:rPr>
          <w:rFonts w:ascii="仿宋" w:eastAsia="仿宋" w:hAnsi="仿宋" w:hint="eastAsia"/>
          <w:sz w:val="24"/>
          <w:szCs w:val="24"/>
        </w:rPr>
        <w:t>2.</w:t>
      </w:r>
      <w:r>
        <w:rPr>
          <w:rFonts w:ascii="仿宋" w:eastAsia="仿宋" w:hAnsi="仿宋" w:hint="eastAsia"/>
          <w:sz w:val="24"/>
          <w:szCs w:val="24"/>
        </w:rPr>
        <w:t>《综艺娱乐节目主持概论》，</w:t>
      </w:r>
      <w:r>
        <w:rPr>
          <w:rFonts w:ascii="仿宋" w:eastAsia="仿宋" w:hAnsi="仿宋"/>
          <w:bCs/>
          <w:sz w:val="24"/>
          <w:szCs w:val="24"/>
        </w:rPr>
        <w:t>孙亚茹</w:t>
      </w:r>
      <w:r>
        <w:rPr>
          <w:rFonts w:ascii="仿宋" w:eastAsia="仿宋" w:hAnsi="仿宋" w:hint="eastAsia"/>
          <w:bCs/>
          <w:sz w:val="24"/>
          <w:szCs w:val="24"/>
        </w:rPr>
        <w:t>、</w:t>
      </w:r>
      <w:r>
        <w:rPr>
          <w:rFonts w:ascii="仿宋" w:eastAsia="仿宋" w:hAnsi="仿宋"/>
          <w:bCs/>
          <w:sz w:val="24"/>
          <w:szCs w:val="24"/>
        </w:rPr>
        <w:t>于宝莹编，中国传媒大学出版社，</w:t>
      </w:r>
      <w:r>
        <w:rPr>
          <w:rFonts w:ascii="仿宋" w:eastAsia="仿宋" w:hAnsi="仿宋" w:hint="eastAsia"/>
          <w:bCs/>
          <w:sz w:val="24"/>
          <w:szCs w:val="24"/>
        </w:rPr>
        <w:t>2022</w:t>
      </w:r>
      <w:r>
        <w:rPr>
          <w:rFonts w:ascii="仿宋" w:eastAsia="仿宋" w:hAnsi="仿宋" w:hint="eastAsia"/>
          <w:bCs/>
          <w:sz w:val="24"/>
          <w:szCs w:val="24"/>
        </w:rPr>
        <w:t>年版。</w:t>
      </w:r>
    </w:p>
    <w:p w:rsidR="006A2FC7" w:rsidRDefault="00CC729A">
      <w:pPr>
        <w:spacing w:line="360" w:lineRule="auto"/>
        <w:ind w:firstLineChars="200" w:firstLine="482"/>
        <w:rPr>
          <w:rFonts w:ascii="仿宋" w:eastAsia="仿宋" w:hAnsi="仿宋"/>
          <w:b/>
          <w:sz w:val="24"/>
          <w:szCs w:val="24"/>
        </w:rPr>
      </w:pPr>
      <w:r>
        <w:rPr>
          <w:rFonts w:ascii="仿宋" w:eastAsia="仿宋" w:hAnsi="仿宋" w:hint="eastAsia"/>
          <w:b/>
          <w:sz w:val="24"/>
          <w:szCs w:val="24"/>
        </w:rPr>
        <w:t>三、考核内容和题型</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本课程考试以考试大纲为依据。考核内容主要包括：</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考核内容：</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）教材《电视节目播音主持》</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第一章“电视节目播音主持概述”需要掌握：电视媒介的传播特点；电视传播的基本单元；电视传授关系与播音主持。</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四章“电视社会生活节目主持”需要掌握：电视社会生活节目的服务意识；电视社会生活节目及其主持的发展演变；界定、分类和特点；主持方式；主持人的媒介角色定位；主持语言特点；主持人的能力诉求；对各类型社会生活节目进行电视主持实践练习。</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）教材《综艺娱乐节目主持概论》</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第一章“综艺娱乐节目概说”需要掌握：综艺娱乐节目的概念及分类；综艺娱乐节目的特征；综艺娱乐节目的功能。</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第三章“综艺娱乐节目主持人素质要求”需要掌握：思想素质；文化素质；专业素质。</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第四章“综艺娱乐节目主持的风格艺术”需要掌握：主持风格的特征；主</w:t>
      </w:r>
      <w:r>
        <w:rPr>
          <w:rFonts w:ascii="仿宋" w:eastAsia="仿宋" w:hAnsi="仿宋" w:hint="eastAsia"/>
          <w:sz w:val="24"/>
          <w:szCs w:val="24"/>
        </w:rPr>
        <w:t>持</w:t>
      </w:r>
      <w:r>
        <w:rPr>
          <w:rFonts w:ascii="仿宋" w:eastAsia="仿宋" w:hAnsi="仿宋" w:hint="eastAsia"/>
          <w:sz w:val="24"/>
          <w:szCs w:val="24"/>
        </w:rPr>
        <w:lastRenderedPageBreak/>
        <w:t>风格的类型；主持风格的塑造。</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第五章“综艺娱乐节目主持的作用”需要掌握：组织串联；协调沟通；驾驭控制；采访提问。</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第六章“综艺娱乐节目主持的有声语言艺术”需要掌握：有声语言类型；有声语言表达特点；现场应变技巧。</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第七章“综艺娱乐节目主持的态势语言艺术”需要掌握：动作与表情；服饰与化妆；实践练习。</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第八章“主持实践训练”需要掌握：进行各种类型的电视综艺娱乐节目播音主持实践训练，以综艺晚会、娱乐资讯节目、娱乐谈话节目的电视播音主持实践训练为主。</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考核题型：</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现场录制视频形式，按要求现场完成并提交指定节目主</w:t>
      </w:r>
      <w:r>
        <w:rPr>
          <w:rFonts w:ascii="仿宋" w:eastAsia="仿宋" w:hAnsi="仿宋" w:hint="eastAsia"/>
          <w:sz w:val="24"/>
          <w:szCs w:val="24"/>
        </w:rPr>
        <w:t>持类型的视频（</w:t>
      </w:r>
      <w:r>
        <w:rPr>
          <w:rFonts w:ascii="仿宋" w:eastAsia="仿宋" w:hAnsi="仿宋" w:hint="eastAsia"/>
          <w:sz w:val="24"/>
          <w:szCs w:val="24"/>
        </w:rPr>
        <w:t>5</w:t>
      </w:r>
      <w:r>
        <w:rPr>
          <w:rFonts w:ascii="仿宋" w:eastAsia="仿宋" w:hAnsi="仿宋" w:hint="eastAsia"/>
          <w:sz w:val="24"/>
          <w:szCs w:val="24"/>
        </w:rPr>
        <w:t>分钟内）。</w:t>
      </w:r>
    </w:p>
    <w:p w:rsidR="006A2FC7" w:rsidRDefault="00CC729A">
      <w:pPr>
        <w:spacing w:line="360" w:lineRule="auto"/>
        <w:ind w:firstLineChars="200" w:firstLine="482"/>
        <w:rPr>
          <w:rFonts w:ascii="仿宋" w:eastAsia="仿宋" w:hAnsi="仿宋"/>
          <w:b/>
          <w:sz w:val="24"/>
          <w:szCs w:val="24"/>
        </w:rPr>
      </w:pPr>
      <w:r>
        <w:rPr>
          <w:rFonts w:ascii="仿宋" w:eastAsia="仿宋" w:hAnsi="仿宋" w:hint="eastAsia"/>
          <w:b/>
          <w:sz w:val="24"/>
          <w:szCs w:val="24"/>
        </w:rPr>
        <w:t>四、试卷结构</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1</w:t>
      </w:r>
      <w:r w:rsidRPr="002B0772">
        <w:rPr>
          <w:rFonts w:ascii="仿宋" w:eastAsia="仿宋" w:hAnsi="仿宋"/>
          <w:sz w:val="24"/>
          <w:szCs w:val="24"/>
        </w:rPr>
        <w:t>.</w:t>
      </w:r>
      <w:r w:rsidRPr="002B0772">
        <w:rPr>
          <w:rFonts w:ascii="仿宋" w:eastAsia="仿宋" w:hAnsi="仿宋" w:hint="eastAsia"/>
          <w:sz w:val="24"/>
          <w:szCs w:val="24"/>
        </w:rPr>
        <w:t>按要求</w:t>
      </w:r>
      <w:r w:rsidR="006106F9" w:rsidRPr="002B0772">
        <w:rPr>
          <w:rFonts w:ascii="仿宋" w:eastAsia="仿宋" w:hAnsi="仿宋" w:hint="eastAsia"/>
          <w:sz w:val="24"/>
          <w:szCs w:val="24"/>
        </w:rPr>
        <w:t>完成</w:t>
      </w:r>
      <w:r w:rsidRPr="002B0772">
        <w:rPr>
          <w:rFonts w:ascii="仿宋" w:eastAsia="仿宋" w:hAnsi="仿宋" w:hint="eastAsia"/>
          <w:sz w:val="24"/>
          <w:szCs w:val="24"/>
        </w:rPr>
        <w:t>社会生活类和</w:t>
      </w:r>
      <w:proofErr w:type="gramStart"/>
      <w:r w:rsidRPr="002B0772">
        <w:rPr>
          <w:rFonts w:ascii="仿宋" w:eastAsia="仿宋" w:hAnsi="仿宋" w:hint="eastAsia"/>
          <w:sz w:val="24"/>
          <w:szCs w:val="24"/>
        </w:rPr>
        <w:t>综艺</w:t>
      </w:r>
      <w:proofErr w:type="gramEnd"/>
      <w:r w:rsidRPr="002B0772">
        <w:rPr>
          <w:rFonts w:ascii="仿宋" w:eastAsia="仿宋" w:hAnsi="仿宋" w:hint="eastAsia"/>
          <w:sz w:val="24"/>
          <w:szCs w:val="24"/>
        </w:rPr>
        <w:t>娱乐类两种</w:t>
      </w:r>
      <w:r w:rsidR="006106F9" w:rsidRPr="002B0772">
        <w:rPr>
          <w:rFonts w:ascii="仿宋" w:eastAsia="仿宋" w:hAnsi="仿宋" w:hint="eastAsia"/>
          <w:sz w:val="24"/>
          <w:szCs w:val="24"/>
        </w:rPr>
        <w:t>节目的</w:t>
      </w:r>
      <w:r w:rsidRPr="002B0772">
        <w:rPr>
          <w:rFonts w:ascii="仿宋" w:eastAsia="仿宋" w:hAnsi="仿宋" w:hint="eastAsia"/>
          <w:sz w:val="24"/>
          <w:szCs w:val="24"/>
        </w:rPr>
        <w:t>主持</w:t>
      </w:r>
      <w:r w:rsidRPr="002B0772">
        <w:rPr>
          <w:rFonts w:ascii="仿宋" w:eastAsia="仿宋" w:hAnsi="仿宋" w:hint="eastAsia"/>
          <w:sz w:val="24"/>
          <w:szCs w:val="24"/>
        </w:rPr>
        <w:t>。</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w:t>
      </w:r>
      <w:r w:rsidRPr="002B0772">
        <w:rPr>
          <w:rFonts w:ascii="仿宋" w:eastAsia="仿宋" w:hAnsi="仿宋" w:hint="eastAsia"/>
          <w:sz w:val="24"/>
          <w:szCs w:val="24"/>
        </w:rPr>
        <w:t>1</w:t>
      </w:r>
      <w:r w:rsidRPr="002B0772">
        <w:rPr>
          <w:rFonts w:ascii="仿宋" w:eastAsia="仿宋" w:hAnsi="仿宋" w:hint="eastAsia"/>
          <w:sz w:val="24"/>
          <w:szCs w:val="24"/>
        </w:rPr>
        <w:t>）社会生活节目（</w:t>
      </w:r>
      <w:r w:rsidRPr="002B0772">
        <w:rPr>
          <w:rFonts w:ascii="仿宋" w:eastAsia="仿宋" w:hAnsi="仿宋" w:hint="eastAsia"/>
          <w:sz w:val="24"/>
          <w:szCs w:val="24"/>
        </w:rPr>
        <w:t>3</w:t>
      </w:r>
      <w:r w:rsidRPr="002B0772">
        <w:rPr>
          <w:rFonts w:ascii="仿宋" w:eastAsia="仿宋" w:hAnsi="仿宋" w:hint="eastAsia"/>
          <w:sz w:val="24"/>
          <w:szCs w:val="24"/>
        </w:rPr>
        <w:t>分钟内</w:t>
      </w:r>
      <w:r w:rsidRPr="002B0772">
        <w:rPr>
          <w:rFonts w:ascii="仿宋" w:eastAsia="仿宋" w:hAnsi="仿宋" w:hint="eastAsia"/>
          <w:sz w:val="24"/>
          <w:szCs w:val="24"/>
        </w:rPr>
        <w:t>，分值</w:t>
      </w:r>
      <w:r w:rsidRPr="002B0772">
        <w:rPr>
          <w:rFonts w:ascii="仿宋" w:eastAsia="仿宋" w:hAnsi="仿宋"/>
          <w:sz w:val="24"/>
          <w:szCs w:val="24"/>
        </w:rPr>
        <w:t>60</w:t>
      </w:r>
      <w:r w:rsidRPr="002B0772">
        <w:rPr>
          <w:rFonts w:ascii="仿宋" w:eastAsia="仿宋" w:hAnsi="仿宋" w:hint="eastAsia"/>
          <w:sz w:val="24"/>
          <w:szCs w:val="24"/>
        </w:rPr>
        <w:t>）</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w:t>
      </w:r>
      <w:r w:rsidRPr="002B0772">
        <w:rPr>
          <w:rFonts w:ascii="仿宋" w:eastAsia="仿宋" w:hAnsi="仿宋" w:hint="eastAsia"/>
          <w:sz w:val="24"/>
          <w:szCs w:val="24"/>
        </w:rPr>
        <w:t>2</w:t>
      </w:r>
      <w:r w:rsidRPr="002B0772">
        <w:rPr>
          <w:rFonts w:ascii="仿宋" w:eastAsia="仿宋" w:hAnsi="仿宋" w:hint="eastAsia"/>
          <w:sz w:val="24"/>
          <w:szCs w:val="24"/>
        </w:rPr>
        <w:t>）综艺娱乐节目（</w:t>
      </w:r>
      <w:r w:rsidRPr="002B0772">
        <w:rPr>
          <w:rFonts w:ascii="仿宋" w:eastAsia="仿宋" w:hAnsi="仿宋" w:hint="eastAsia"/>
          <w:sz w:val="24"/>
          <w:szCs w:val="24"/>
        </w:rPr>
        <w:t>2</w:t>
      </w:r>
      <w:r w:rsidRPr="002B0772">
        <w:rPr>
          <w:rFonts w:ascii="仿宋" w:eastAsia="仿宋" w:hAnsi="仿宋" w:hint="eastAsia"/>
          <w:sz w:val="24"/>
          <w:szCs w:val="24"/>
        </w:rPr>
        <w:t>分钟内</w:t>
      </w:r>
      <w:r w:rsidRPr="002B0772">
        <w:rPr>
          <w:rFonts w:ascii="仿宋" w:eastAsia="仿宋" w:hAnsi="仿宋" w:hint="eastAsia"/>
          <w:sz w:val="24"/>
          <w:szCs w:val="24"/>
        </w:rPr>
        <w:t>，分值</w:t>
      </w:r>
      <w:r w:rsidRPr="002B0772">
        <w:rPr>
          <w:rFonts w:ascii="仿宋" w:eastAsia="仿宋" w:hAnsi="仿宋"/>
          <w:sz w:val="24"/>
          <w:szCs w:val="24"/>
        </w:rPr>
        <w:t>40</w:t>
      </w:r>
      <w:r w:rsidRPr="002B0772">
        <w:rPr>
          <w:rFonts w:ascii="仿宋" w:eastAsia="仿宋" w:hAnsi="仿宋" w:hint="eastAsia"/>
          <w:sz w:val="24"/>
          <w:szCs w:val="24"/>
        </w:rPr>
        <w:t>）</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2</w:t>
      </w:r>
      <w:r w:rsidRPr="002B0772">
        <w:rPr>
          <w:rFonts w:ascii="仿宋" w:eastAsia="仿宋" w:hAnsi="仿宋"/>
          <w:sz w:val="24"/>
          <w:szCs w:val="24"/>
        </w:rPr>
        <w:t>.</w:t>
      </w:r>
      <w:r w:rsidRPr="002B0772">
        <w:rPr>
          <w:rFonts w:ascii="仿宋" w:eastAsia="仿宋" w:hAnsi="仿宋" w:hint="eastAsia"/>
          <w:sz w:val="24"/>
          <w:szCs w:val="24"/>
        </w:rPr>
        <w:t>采用百分制，</w:t>
      </w:r>
      <w:r w:rsidRPr="002B0772">
        <w:rPr>
          <w:rFonts w:ascii="仿宋" w:eastAsia="仿宋" w:hAnsi="仿宋" w:hint="eastAsia"/>
          <w:sz w:val="24"/>
          <w:szCs w:val="24"/>
        </w:rPr>
        <w:t>60</w:t>
      </w:r>
      <w:r w:rsidRPr="002B0772">
        <w:rPr>
          <w:rFonts w:ascii="仿宋" w:eastAsia="仿宋" w:hAnsi="仿宋" w:hint="eastAsia"/>
          <w:sz w:val="24"/>
          <w:szCs w:val="24"/>
        </w:rPr>
        <w:t>分为合格。</w:t>
      </w:r>
    </w:p>
    <w:p w:rsidR="006A2FC7" w:rsidRPr="002B0772" w:rsidRDefault="00CC729A">
      <w:pPr>
        <w:spacing w:line="360" w:lineRule="auto"/>
        <w:ind w:firstLineChars="200" w:firstLine="482"/>
        <w:rPr>
          <w:rFonts w:ascii="仿宋" w:eastAsia="仿宋" w:hAnsi="仿宋"/>
          <w:b/>
          <w:sz w:val="24"/>
          <w:szCs w:val="24"/>
        </w:rPr>
      </w:pPr>
      <w:r w:rsidRPr="002B0772">
        <w:rPr>
          <w:rFonts w:ascii="仿宋" w:eastAsia="仿宋" w:hAnsi="仿宋" w:hint="eastAsia"/>
          <w:b/>
          <w:sz w:val="24"/>
          <w:szCs w:val="24"/>
        </w:rPr>
        <w:t>五、命题要求</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1.</w:t>
      </w:r>
      <w:r w:rsidRPr="002B0772">
        <w:rPr>
          <w:rFonts w:ascii="仿宋" w:eastAsia="仿宋" w:hAnsi="仿宋" w:cs="Times New Roman" w:hint="eastAsia"/>
          <w:sz w:val="24"/>
          <w:szCs w:val="24"/>
        </w:rPr>
        <w:t>着重考核考生将所学基本理论和基本知识应用</w:t>
      </w:r>
      <w:proofErr w:type="gramStart"/>
      <w:r w:rsidRPr="002B0772">
        <w:rPr>
          <w:rFonts w:ascii="仿宋" w:eastAsia="仿宋" w:hAnsi="仿宋" w:cs="Times New Roman" w:hint="eastAsia"/>
          <w:sz w:val="24"/>
          <w:szCs w:val="24"/>
        </w:rPr>
        <w:t>于节目</w:t>
      </w:r>
      <w:proofErr w:type="gramEnd"/>
      <w:r w:rsidRPr="002B0772">
        <w:rPr>
          <w:rFonts w:ascii="仿宋" w:eastAsia="仿宋" w:hAnsi="仿宋" w:cs="Times New Roman" w:hint="eastAsia"/>
          <w:sz w:val="24"/>
          <w:szCs w:val="24"/>
        </w:rPr>
        <w:t>主持的实践能力。</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2.</w:t>
      </w:r>
      <w:r w:rsidRPr="002B0772">
        <w:rPr>
          <w:rFonts w:ascii="仿宋" w:eastAsia="仿宋" w:hAnsi="仿宋" w:hint="eastAsia"/>
          <w:sz w:val="24"/>
          <w:szCs w:val="24"/>
        </w:rPr>
        <w:t>考生准备</w:t>
      </w:r>
      <w:r w:rsidRPr="002B0772">
        <w:rPr>
          <w:rFonts w:ascii="仿宋" w:eastAsia="仿宋" w:hAnsi="仿宋" w:hint="eastAsia"/>
          <w:sz w:val="24"/>
          <w:szCs w:val="24"/>
        </w:rPr>
        <w:t>15</w:t>
      </w:r>
      <w:r w:rsidRPr="002B0772">
        <w:rPr>
          <w:rFonts w:ascii="仿宋" w:eastAsia="仿宋" w:hAnsi="仿宋" w:hint="eastAsia"/>
          <w:sz w:val="24"/>
          <w:szCs w:val="24"/>
        </w:rPr>
        <w:t>分钟，</w:t>
      </w:r>
      <w:r w:rsidR="006106F9" w:rsidRPr="002B0772">
        <w:rPr>
          <w:rFonts w:ascii="仿宋" w:eastAsia="仿宋" w:hAnsi="仿宋" w:hint="eastAsia"/>
          <w:sz w:val="24"/>
          <w:szCs w:val="24"/>
        </w:rPr>
        <w:t>按要求</w:t>
      </w:r>
      <w:r w:rsidRPr="002B0772">
        <w:rPr>
          <w:rFonts w:ascii="仿宋" w:eastAsia="仿宋" w:hAnsi="仿宋" w:hint="eastAsia"/>
          <w:sz w:val="24"/>
          <w:szCs w:val="24"/>
        </w:rPr>
        <w:t>现场完成</w:t>
      </w:r>
      <w:r w:rsidR="006106F9" w:rsidRPr="002B0772">
        <w:rPr>
          <w:rFonts w:ascii="仿宋" w:eastAsia="仿宋" w:hAnsi="仿宋" w:hint="eastAsia"/>
          <w:sz w:val="24"/>
          <w:szCs w:val="24"/>
        </w:rPr>
        <w:t>主持</w:t>
      </w:r>
      <w:r w:rsidRPr="002B0772">
        <w:rPr>
          <w:rFonts w:ascii="仿宋" w:eastAsia="仿宋" w:hAnsi="仿宋" w:hint="eastAsia"/>
          <w:sz w:val="24"/>
          <w:szCs w:val="24"/>
        </w:rPr>
        <w:t>。</w:t>
      </w:r>
    </w:p>
    <w:p w:rsidR="006A2FC7" w:rsidRPr="002B0772" w:rsidRDefault="00CC729A">
      <w:pPr>
        <w:spacing w:line="360" w:lineRule="auto"/>
        <w:ind w:firstLineChars="200" w:firstLine="482"/>
        <w:rPr>
          <w:rFonts w:ascii="仿宋" w:eastAsia="仿宋" w:hAnsi="仿宋"/>
          <w:b/>
          <w:sz w:val="24"/>
          <w:szCs w:val="24"/>
        </w:rPr>
      </w:pPr>
      <w:r w:rsidRPr="002B0772">
        <w:rPr>
          <w:rFonts w:ascii="仿宋" w:eastAsia="仿宋" w:hAnsi="仿宋" w:hint="eastAsia"/>
          <w:b/>
          <w:sz w:val="24"/>
          <w:szCs w:val="24"/>
        </w:rPr>
        <w:t>六、题型举例</w:t>
      </w:r>
    </w:p>
    <w:p w:rsidR="006A2FC7" w:rsidRPr="002B0772" w:rsidRDefault="00CC729A">
      <w:pPr>
        <w:spacing w:line="360" w:lineRule="auto"/>
        <w:ind w:firstLineChars="200" w:firstLine="480"/>
        <w:rPr>
          <w:rFonts w:ascii="仿宋" w:eastAsia="仿宋" w:hAnsi="仿宋"/>
          <w:sz w:val="24"/>
          <w:szCs w:val="24"/>
        </w:rPr>
      </w:pPr>
      <w:r w:rsidRPr="002B0772">
        <w:rPr>
          <w:rFonts w:ascii="仿宋" w:eastAsia="仿宋" w:hAnsi="仿宋" w:hint="eastAsia"/>
          <w:sz w:val="24"/>
          <w:szCs w:val="24"/>
        </w:rPr>
        <w:t>电视节目播音主持</w:t>
      </w:r>
      <w:r w:rsidRPr="002B0772">
        <w:rPr>
          <w:rFonts w:ascii="仿宋" w:eastAsia="仿宋" w:hAnsi="仿宋" w:hint="eastAsia"/>
          <w:sz w:val="24"/>
          <w:szCs w:val="24"/>
        </w:rPr>
        <w:t>指定文本示例如下：</w:t>
      </w:r>
    </w:p>
    <w:p w:rsidR="006A2FC7" w:rsidRDefault="00CC729A">
      <w:pPr>
        <w:spacing w:line="360" w:lineRule="auto"/>
        <w:ind w:firstLineChars="200" w:firstLine="480"/>
        <w:rPr>
          <w:rFonts w:ascii="仿宋" w:eastAsia="仿宋" w:hAnsi="仿宋"/>
          <w:bCs/>
          <w:sz w:val="24"/>
          <w:szCs w:val="24"/>
        </w:rPr>
      </w:pPr>
      <w:r w:rsidRPr="002B0772">
        <w:rPr>
          <w:rFonts w:ascii="仿宋" w:eastAsia="仿宋" w:hAnsi="仿宋" w:hint="eastAsia"/>
          <w:bCs/>
          <w:sz w:val="24"/>
          <w:szCs w:val="24"/>
        </w:rPr>
        <w:t>1.</w:t>
      </w:r>
      <w:r w:rsidRPr="002B0772">
        <w:rPr>
          <w:rFonts w:ascii="仿宋" w:eastAsia="仿宋" w:hAnsi="仿宋" w:hint="eastAsia"/>
          <w:bCs/>
          <w:sz w:val="24"/>
          <w:szCs w:val="24"/>
        </w:rPr>
        <w:t>电视社会生活节目</w:t>
      </w:r>
      <w:bookmarkStart w:id="1" w:name="_GoBack"/>
      <w:bookmarkEnd w:id="1"/>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观众朋友大家好，欢迎收看《人间百态》。我是﹡﹡﹡（考生号</w:t>
      </w:r>
      <w:r>
        <w:rPr>
          <w:rFonts w:ascii="仿宋" w:eastAsia="仿宋" w:hAnsi="仿宋" w:hint="eastAsia"/>
          <w:sz w:val="24"/>
          <w:szCs w:val="24"/>
        </w:rPr>
        <w:t>+</w:t>
      </w:r>
      <w:r>
        <w:rPr>
          <w:rFonts w:ascii="仿宋" w:eastAsia="仿宋" w:hAnsi="仿宋" w:hint="eastAsia"/>
          <w:sz w:val="24"/>
          <w:szCs w:val="24"/>
        </w:rPr>
        <w:t>姓名）。今天要跟您聊聊“家庭妇男”这个有趣的社会现象。</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如今，一个新名词正在流行——</w:t>
      </w:r>
      <w:r>
        <w:rPr>
          <w:rFonts w:ascii="仿宋" w:eastAsia="仿宋" w:hAnsi="仿宋" w:hint="eastAsia"/>
          <w:sz w:val="24"/>
          <w:szCs w:val="24"/>
        </w:rPr>
        <w:t xml:space="preserve">SAHD(stay-at-home </w:t>
      </w:r>
      <w:r>
        <w:rPr>
          <w:rFonts w:ascii="仿宋" w:eastAsia="仿宋" w:hAnsi="仿宋" w:hint="eastAsia"/>
          <w:sz w:val="24"/>
          <w:szCs w:val="24"/>
        </w:rPr>
        <w:t>dads)</w:t>
      </w:r>
      <w:r>
        <w:rPr>
          <w:rFonts w:ascii="仿宋" w:eastAsia="仿宋" w:hAnsi="仿宋" w:hint="eastAsia"/>
          <w:sz w:val="24"/>
          <w:szCs w:val="24"/>
        </w:rPr>
        <w:t>，即“家庭妇男”。在英国，有</w:t>
      </w:r>
      <w:r>
        <w:rPr>
          <w:rFonts w:ascii="仿宋" w:eastAsia="仿宋" w:hAnsi="仿宋" w:hint="eastAsia"/>
          <w:sz w:val="24"/>
          <w:szCs w:val="24"/>
        </w:rPr>
        <w:t>60</w:t>
      </w:r>
      <w:r>
        <w:rPr>
          <w:rFonts w:ascii="仿宋" w:eastAsia="仿宋" w:hAnsi="仿宋" w:hint="eastAsia"/>
          <w:sz w:val="24"/>
          <w:szCs w:val="24"/>
        </w:rPr>
        <w:t>万男性在家里当全职丈夫，是</w:t>
      </w:r>
      <w:r>
        <w:rPr>
          <w:rFonts w:ascii="仿宋" w:eastAsia="仿宋" w:hAnsi="仿宋" w:hint="eastAsia"/>
          <w:sz w:val="24"/>
          <w:szCs w:val="24"/>
        </w:rPr>
        <w:t>10</w:t>
      </w:r>
      <w:r>
        <w:rPr>
          <w:rFonts w:ascii="仿宋" w:eastAsia="仿宋" w:hAnsi="仿宋" w:hint="eastAsia"/>
          <w:sz w:val="24"/>
          <w:szCs w:val="24"/>
        </w:rPr>
        <w:t>年前的</w:t>
      </w:r>
      <w:r>
        <w:rPr>
          <w:rFonts w:ascii="仿宋" w:eastAsia="仿宋" w:hAnsi="仿宋" w:hint="eastAsia"/>
          <w:sz w:val="24"/>
          <w:szCs w:val="24"/>
        </w:rPr>
        <w:t>10</w:t>
      </w:r>
      <w:r>
        <w:rPr>
          <w:rFonts w:ascii="仿宋" w:eastAsia="仿宋" w:hAnsi="仿宋" w:hint="eastAsia"/>
          <w:sz w:val="24"/>
          <w:szCs w:val="24"/>
        </w:rPr>
        <w:t>倍。在美国，至少</w:t>
      </w:r>
      <w:r>
        <w:rPr>
          <w:rFonts w:ascii="仿宋" w:eastAsia="仿宋" w:hAnsi="仿宋" w:hint="eastAsia"/>
          <w:sz w:val="24"/>
          <w:szCs w:val="24"/>
        </w:rPr>
        <w:t>170</w:t>
      </w:r>
      <w:r>
        <w:rPr>
          <w:rFonts w:ascii="仿宋" w:eastAsia="仿宋" w:hAnsi="仿宋" w:hint="eastAsia"/>
          <w:sz w:val="24"/>
          <w:szCs w:val="24"/>
        </w:rPr>
        <w:t>万个失业的已婚男子靠妻子来支付家庭生活账单，一家电视台还为此开播了名为</w:t>
      </w:r>
      <w:r>
        <w:rPr>
          <w:rFonts w:ascii="仿宋" w:eastAsia="仿宋" w:hAnsi="仿宋" w:hint="eastAsia"/>
          <w:sz w:val="24"/>
          <w:szCs w:val="24"/>
        </w:rPr>
        <w:lastRenderedPageBreak/>
        <w:t>《好莱坞“家庭妇男”》的节目，反响强烈。世界各地“家庭妇男”增加势头有增无减。“家庭妇男”时代已经来临？这是否预示着传统家庭模式将发生重大转变？</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家庭是一种其成员对资源、责任和义务的共享。在人类社会发展进程中，受自然生理条件和社会文化环境影响，许多国家和地区形成了男主外、女主内的家庭模式。男人挣钱养家，女人相夫教子，这样的分工还作为一种</w:t>
      </w:r>
      <w:r>
        <w:rPr>
          <w:rFonts w:ascii="仿宋" w:eastAsia="仿宋" w:hAnsi="仿宋" w:hint="eastAsia"/>
          <w:sz w:val="24"/>
          <w:szCs w:val="24"/>
        </w:rPr>
        <w:t>性别意识形态不断被强化。</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“家庭妇男”的出现是与上述传统家庭模式以及性别意识形态相违背的。这一现象的出现主要有三个因素：一是经济形势恶化造成传统男性工作领域的萎缩</w:t>
      </w:r>
      <w:r>
        <w:rPr>
          <w:rFonts w:ascii="仿宋" w:eastAsia="仿宋" w:hAnsi="仿宋" w:hint="eastAsia"/>
          <w:sz w:val="24"/>
          <w:szCs w:val="24"/>
        </w:rPr>
        <w:t>,</w:t>
      </w:r>
      <w:r>
        <w:rPr>
          <w:rFonts w:ascii="仿宋" w:eastAsia="仿宋" w:hAnsi="仿宋" w:hint="eastAsia"/>
          <w:sz w:val="24"/>
          <w:szCs w:val="24"/>
        </w:rPr>
        <w:t>从而出现大量失业人口。在历史上，这种情况曾在</w:t>
      </w:r>
      <w:r>
        <w:rPr>
          <w:rFonts w:ascii="仿宋" w:eastAsia="仿宋" w:hAnsi="仿宋" w:hint="eastAsia"/>
          <w:sz w:val="24"/>
          <w:szCs w:val="24"/>
        </w:rPr>
        <w:t>1929</w:t>
      </w:r>
      <w:r>
        <w:rPr>
          <w:rFonts w:ascii="仿宋" w:eastAsia="仿宋" w:hAnsi="仿宋" w:hint="eastAsia"/>
          <w:sz w:val="24"/>
          <w:szCs w:val="24"/>
        </w:rPr>
        <w:t>—</w:t>
      </w:r>
      <w:r>
        <w:rPr>
          <w:rFonts w:ascii="仿宋" w:eastAsia="仿宋" w:hAnsi="仿宋" w:hint="eastAsia"/>
          <w:sz w:val="24"/>
          <w:szCs w:val="24"/>
        </w:rPr>
        <w:t>1933</w:t>
      </w:r>
      <w:r>
        <w:rPr>
          <w:rFonts w:ascii="仿宋" w:eastAsia="仿宋" w:hAnsi="仿宋" w:hint="eastAsia"/>
          <w:sz w:val="24"/>
          <w:szCs w:val="24"/>
        </w:rPr>
        <w:t>年西方经济大萧条时集中爆发。二是社会文化的进步和价值多元提供了家庭模式多样化的可能。三是女性自身教育和素质的提高使她们有能力在新兴的服务领域大显身手，从而能够担当养家糊口的责任。</w:t>
      </w:r>
    </w:p>
    <w:tbl>
      <w:tblPr>
        <w:tblpPr w:leftFromText="45" w:rightFromText="45" w:vertAnchor="text"/>
        <w:tblW w:w="0" w:type="auto"/>
        <w:shd w:val="clear" w:color="auto" w:fill="F7FAFD"/>
        <w:tblCellMar>
          <w:left w:w="0" w:type="dxa"/>
          <w:right w:w="0" w:type="dxa"/>
        </w:tblCellMar>
        <w:tblLook w:val="04A0" w:firstRow="1" w:lastRow="0" w:firstColumn="1" w:lastColumn="0" w:noHBand="0" w:noVBand="1"/>
      </w:tblPr>
      <w:tblGrid>
        <w:gridCol w:w="6"/>
      </w:tblGrid>
      <w:tr w:rsidR="006A2FC7">
        <w:tc>
          <w:tcPr>
            <w:tcW w:w="0" w:type="auto"/>
            <w:shd w:val="clear" w:color="auto" w:fill="F7FAFD"/>
            <w:vAlign w:val="center"/>
          </w:tcPr>
          <w:p w:rsidR="006A2FC7" w:rsidRDefault="006A2FC7">
            <w:pPr>
              <w:spacing w:line="360" w:lineRule="auto"/>
              <w:ind w:firstLineChars="200" w:firstLine="480"/>
              <w:rPr>
                <w:rFonts w:ascii="仿宋" w:eastAsia="仿宋" w:hAnsi="仿宋"/>
                <w:sz w:val="24"/>
                <w:szCs w:val="24"/>
              </w:rPr>
            </w:pPr>
          </w:p>
        </w:tc>
      </w:tr>
    </w:tbl>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我们可以从个人和社会两个方面来审视这一现象：</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首先，从绝大部分个体来看，“家庭妇男”具有阶段性、临时性</w:t>
      </w:r>
      <w:r>
        <w:rPr>
          <w:rFonts w:ascii="仿宋" w:eastAsia="仿宋" w:hAnsi="仿宋" w:hint="eastAsia"/>
          <w:sz w:val="24"/>
          <w:szCs w:val="24"/>
        </w:rPr>
        <w:t>的特点。传统观念很难让一个男人自始至终选择做“家庭妇男”。它的出现往往与严峻的经济形势密切相连。一俟经济好转就业机会增加，大多都会选择重返职场。据调查，英国有</w:t>
      </w:r>
      <w:r>
        <w:rPr>
          <w:rFonts w:ascii="仿宋" w:eastAsia="仿宋" w:hAnsi="仿宋" w:hint="eastAsia"/>
          <w:sz w:val="24"/>
          <w:szCs w:val="24"/>
        </w:rPr>
        <w:t>2/3</w:t>
      </w:r>
      <w:r>
        <w:rPr>
          <w:rFonts w:ascii="仿宋" w:eastAsia="仿宋" w:hAnsi="仿宋" w:hint="eastAsia"/>
          <w:sz w:val="24"/>
          <w:szCs w:val="24"/>
        </w:rPr>
        <w:t>“家庭妇男”认为上班比在家照看孩子更有成就感。</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其次，从社会发展的角度来看，“家庭妇男”的出现无疑是对传统家庭体制的挑战和突破。在体现社会多元化和宽容度的同时，互换家庭角色有助于促进性别平等意识。女人们在</w:t>
      </w:r>
      <w:proofErr w:type="gramStart"/>
      <w:r>
        <w:rPr>
          <w:rFonts w:ascii="仿宋" w:eastAsia="仿宋" w:hAnsi="仿宋" w:hint="eastAsia"/>
          <w:sz w:val="24"/>
          <w:szCs w:val="24"/>
        </w:rPr>
        <w:t>决胜职场的</w:t>
      </w:r>
      <w:proofErr w:type="gramEnd"/>
      <w:r>
        <w:rPr>
          <w:rFonts w:ascii="仿宋" w:eastAsia="仿宋" w:hAnsi="仿宋" w:hint="eastAsia"/>
          <w:sz w:val="24"/>
          <w:szCs w:val="24"/>
        </w:rPr>
        <w:t>同时，男人们也在表明自己在育儿持家方面的能力。有趣的是，国外一项调查结果显示，由“家庭妇男”带大的孩子智商更高，在学校里会取得更大的成功，在社会上更容易立足。爸爸们的价值有了新的诠释。</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当然，传统家庭角色的互换还是给家庭和社会带来了冲击。妻子因与孩子在一起时间减少并且成为家里唯一的收入来源而增加了焦虑感，丈夫则因为来自周围及自身心理的压力心情沉</w:t>
      </w:r>
      <w:r>
        <w:rPr>
          <w:rFonts w:ascii="仿宋" w:eastAsia="仿宋" w:hAnsi="仿宋" w:hint="eastAsia"/>
          <w:sz w:val="24"/>
          <w:szCs w:val="24"/>
        </w:rPr>
        <w:t>重。双方都需要调适与磨合。无论如何，社会进步和文化发展为家庭模式多样化提供了选择的可能，以全局的、动态的视角来审视、调配家庭资源，个体生命体验会更加丰富多彩。</w:t>
      </w:r>
    </w:p>
    <w:p w:rsidR="006A2FC7" w:rsidRDefault="006A2FC7">
      <w:pPr>
        <w:spacing w:line="360" w:lineRule="auto"/>
        <w:ind w:firstLineChars="200" w:firstLine="480"/>
        <w:rPr>
          <w:rFonts w:ascii="仿宋" w:eastAsia="仿宋" w:hAnsi="仿宋"/>
          <w:sz w:val="24"/>
          <w:szCs w:val="24"/>
        </w:rPr>
      </w:pPr>
    </w:p>
    <w:p w:rsidR="006A2FC7" w:rsidRDefault="00CC729A">
      <w:pPr>
        <w:spacing w:line="360" w:lineRule="auto"/>
        <w:ind w:firstLineChars="200" w:firstLine="480"/>
        <w:rPr>
          <w:rFonts w:ascii="仿宋" w:eastAsia="仿宋" w:hAnsi="仿宋"/>
          <w:bCs/>
          <w:sz w:val="24"/>
          <w:szCs w:val="24"/>
        </w:rPr>
      </w:pPr>
      <w:r>
        <w:rPr>
          <w:rFonts w:ascii="仿宋" w:eastAsia="仿宋" w:hAnsi="仿宋" w:hint="eastAsia"/>
          <w:bCs/>
          <w:sz w:val="24"/>
          <w:szCs w:val="24"/>
        </w:rPr>
        <w:lastRenderedPageBreak/>
        <w:t>2.</w:t>
      </w:r>
      <w:r>
        <w:rPr>
          <w:rFonts w:ascii="仿宋" w:eastAsia="仿宋" w:hAnsi="仿宋" w:hint="eastAsia"/>
          <w:bCs/>
          <w:sz w:val="24"/>
          <w:szCs w:val="24"/>
        </w:rPr>
        <w:t>电视综艺娱乐节目</w:t>
      </w:r>
    </w:p>
    <w:p w:rsidR="006A2FC7" w:rsidRDefault="00CC729A">
      <w:pPr>
        <w:spacing w:line="360" w:lineRule="auto"/>
        <w:ind w:firstLineChars="200" w:firstLine="480"/>
        <w:rPr>
          <w:rFonts w:ascii="仿宋" w:eastAsia="仿宋" w:hAnsi="仿宋"/>
          <w:sz w:val="24"/>
          <w:szCs w:val="24"/>
        </w:rPr>
      </w:pPr>
      <w:r>
        <w:rPr>
          <w:rFonts w:ascii="仿宋" w:eastAsia="仿宋" w:hAnsi="仿宋" w:hint="eastAsia"/>
          <w:sz w:val="24"/>
          <w:szCs w:val="24"/>
        </w:rPr>
        <w:t>观众朋友们，大家好！我是﹡﹡﹡（考生号</w:t>
      </w:r>
      <w:r>
        <w:rPr>
          <w:rFonts w:ascii="仿宋" w:eastAsia="仿宋" w:hAnsi="仿宋" w:hint="eastAsia"/>
          <w:sz w:val="24"/>
          <w:szCs w:val="24"/>
        </w:rPr>
        <w:t>+</w:t>
      </w:r>
      <w:r>
        <w:rPr>
          <w:rFonts w:ascii="仿宋" w:eastAsia="仿宋" w:hAnsi="仿宋" w:hint="eastAsia"/>
          <w:sz w:val="24"/>
          <w:szCs w:val="24"/>
        </w:rPr>
        <w:t>姓名）。</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这里是中央广播电视总台</w:t>
      </w:r>
      <w:r>
        <w:rPr>
          <w:rFonts w:ascii="仿宋" w:eastAsia="仿宋" w:hAnsi="仿宋"/>
          <w:sz w:val="24"/>
          <w:szCs w:val="24"/>
        </w:rPr>
        <w:t>2022</w:t>
      </w:r>
      <w:r>
        <w:rPr>
          <w:rFonts w:ascii="仿宋" w:eastAsia="仿宋" w:hAnsi="仿宋"/>
          <w:sz w:val="24"/>
          <w:szCs w:val="24"/>
        </w:rPr>
        <w:t>年春节联欢晚会的直播现场，我们和全国各族人民、全世界的中华儿女相约守岁。喜迎壬寅虎年的到来！</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这里是欢乐吉祥、喜气洋洋的团圆夜。天涯共此时，无论天南海北，无论荧屏内外。</w:t>
      </w:r>
      <w:proofErr w:type="gramStart"/>
      <w:r>
        <w:rPr>
          <w:rFonts w:ascii="仿宋" w:eastAsia="仿宋" w:hAnsi="仿宋"/>
          <w:sz w:val="24"/>
          <w:szCs w:val="24"/>
        </w:rPr>
        <w:t>春晚让</w:t>
      </w:r>
      <w:proofErr w:type="gramEnd"/>
      <w:r>
        <w:rPr>
          <w:rFonts w:ascii="仿宋" w:eastAsia="仿宋" w:hAnsi="仿宋"/>
          <w:sz w:val="24"/>
          <w:szCs w:val="24"/>
        </w:rPr>
        <w:t>我们成为了一家人。</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这里是播种梦想收获希望的丰收年，过去一年我们全面推进乡</w:t>
      </w:r>
      <w:r>
        <w:rPr>
          <w:rFonts w:ascii="仿宋" w:eastAsia="仿宋" w:hAnsi="仿宋"/>
          <w:sz w:val="24"/>
          <w:szCs w:val="24"/>
        </w:rPr>
        <w:t>村振兴，意气风发地向着全面建成社会主义现代化强国奋进！</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这里是张灯结彩迎春纳福的北京城，还有四天北京</w:t>
      </w:r>
      <w:r>
        <w:rPr>
          <w:rFonts w:ascii="仿宋" w:eastAsia="仿宋" w:hAnsi="仿宋"/>
          <w:sz w:val="24"/>
          <w:szCs w:val="24"/>
        </w:rPr>
        <w:t>2022</w:t>
      </w:r>
      <w:r>
        <w:rPr>
          <w:rFonts w:ascii="仿宋" w:eastAsia="仿宋" w:hAnsi="仿宋"/>
          <w:sz w:val="24"/>
          <w:szCs w:val="24"/>
        </w:rPr>
        <w:t>年冬奥会就要开幕了。</w:t>
      </w:r>
      <w:proofErr w:type="gramStart"/>
      <w:r>
        <w:rPr>
          <w:rFonts w:ascii="仿宋" w:eastAsia="仿宋" w:hAnsi="仿宋"/>
          <w:sz w:val="24"/>
          <w:szCs w:val="24"/>
        </w:rPr>
        <w:t>双奥之</w:t>
      </w:r>
      <w:proofErr w:type="gramEnd"/>
      <w:r>
        <w:rPr>
          <w:rFonts w:ascii="仿宋" w:eastAsia="仿宋" w:hAnsi="仿宋"/>
          <w:sz w:val="24"/>
          <w:szCs w:val="24"/>
        </w:rPr>
        <w:t>城北京已经做好了准备，向全世界敞开怀抱。</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这里是</w:t>
      </w:r>
      <w:proofErr w:type="gramStart"/>
      <w:r>
        <w:rPr>
          <w:rFonts w:ascii="仿宋" w:eastAsia="仿宋" w:hAnsi="仿宋"/>
          <w:sz w:val="24"/>
          <w:szCs w:val="24"/>
        </w:rPr>
        <w:t>坚韧不拔</w:t>
      </w:r>
      <w:proofErr w:type="gramEnd"/>
      <w:r>
        <w:rPr>
          <w:rFonts w:ascii="仿宋" w:eastAsia="仿宋" w:hAnsi="仿宋"/>
          <w:sz w:val="24"/>
          <w:szCs w:val="24"/>
        </w:rPr>
        <w:t>、欣欣向荣的大中国；这里有可亲可敬的人民；这里有日新月异的发展；这里</w:t>
      </w:r>
      <w:proofErr w:type="gramStart"/>
      <w:r>
        <w:rPr>
          <w:rFonts w:ascii="仿宋" w:eastAsia="仿宋" w:hAnsi="仿宋"/>
          <w:sz w:val="24"/>
          <w:szCs w:val="24"/>
        </w:rPr>
        <w:t>有庚续传承</w:t>
      </w:r>
      <w:proofErr w:type="gramEnd"/>
      <w:r>
        <w:rPr>
          <w:rFonts w:ascii="仿宋" w:eastAsia="仿宋" w:hAnsi="仿宋"/>
          <w:sz w:val="24"/>
          <w:szCs w:val="24"/>
        </w:rPr>
        <w:t>的伟业。</w:t>
      </w:r>
    </w:p>
    <w:p w:rsidR="006A2FC7" w:rsidRDefault="00CC729A">
      <w:pPr>
        <w:spacing w:line="360" w:lineRule="auto"/>
        <w:ind w:firstLineChars="200" w:firstLine="480"/>
        <w:rPr>
          <w:rFonts w:ascii="仿宋" w:eastAsia="仿宋" w:hAnsi="仿宋"/>
          <w:sz w:val="24"/>
          <w:szCs w:val="24"/>
        </w:rPr>
      </w:pPr>
      <w:r>
        <w:rPr>
          <w:rFonts w:ascii="仿宋" w:eastAsia="仿宋" w:hAnsi="仿宋"/>
          <w:sz w:val="24"/>
          <w:szCs w:val="24"/>
        </w:rPr>
        <w:t>今夜让我们奏响新征程上的迎春曲，今夜让我们唱起中国年里的欢乐颂，我们掌声欢迎</w:t>
      </w:r>
      <w:r>
        <w:rPr>
          <w:rFonts w:ascii="仿宋" w:eastAsia="仿宋" w:hAnsi="仿宋" w:hint="eastAsia"/>
          <w:sz w:val="24"/>
          <w:szCs w:val="24"/>
        </w:rPr>
        <w:t>第一个节目的演员们</w:t>
      </w:r>
      <w:r>
        <w:rPr>
          <w:rFonts w:ascii="仿宋" w:eastAsia="仿宋" w:hAnsi="仿宋"/>
          <w:sz w:val="24"/>
          <w:szCs w:val="24"/>
        </w:rPr>
        <w:t>带我们共同感受这风华正茂的《时代感》</w:t>
      </w:r>
      <w:r>
        <w:rPr>
          <w:rFonts w:ascii="仿宋" w:eastAsia="仿宋" w:hAnsi="仿宋" w:hint="eastAsia"/>
          <w:sz w:val="24"/>
          <w:szCs w:val="24"/>
        </w:rPr>
        <w:t>。</w:t>
      </w:r>
    </w:p>
    <w:p w:rsidR="006A2FC7" w:rsidRDefault="006A2FC7">
      <w:pPr>
        <w:spacing w:line="360" w:lineRule="auto"/>
        <w:ind w:firstLineChars="200" w:firstLine="480"/>
        <w:rPr>
          <w:rFonts w:ascii="仿宋" w:eastAsia="仿宋" w:hAnsi="仿宋"/>
          <w:sz w:val="24"/>
          <w:szCs w:val="24"/>
        </w:rPr>
      </w:pPr>
    </w:p>
    <w:sectPr w:rsidR="006A2F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29A" w:rsidRDefault="00CC729A" w:rsidP="006106F9">
      <w:r>
        <w:separator/>
      </w:r>
    </w:p>
  </w:endnote>
  <w:endnote w:type="continuationSeparator" w:id="0">
    <w:p w:rsidR="00CC729A" w:rsidRDefault="00CC729A" w:rsidP="0061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29A" w:rsidRDefault="00CC729A" w:rsidP="006106F9">
      <w:r>
        <w:separator/>
      </w:r>
    </w:p>
  </w:footnote>
  <w:footnote w:type="continuationSeparator" w:id="0">
    <w:p w:rsidR="00CC729A" w:rsidRDefault="00CC729A" w:rsidP="006106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Q2NGRjZmUxMThiN2IxODZhMGU0ZTk2NTkyNDkyOGYifQ=="/>
    <w:docVar w:name="KSO_WPS_MARK_KEY" w:val="fe9d8f43-4817-4d68-9ec6-9bdeb37a8718"/>
  </w:docVars>
  <w:rsids>
    <w:rsidRoot w:val="00904486"/>
    <w:rsid w:val="00003CBE"/>
    <w:rsid w:val="00067E4F"/>
    <w:rsid w:val="00071404"/>
    <w:rsid w:val="00071B8C"/>
    <w:rsid w:val="00095D51"/>
    <w:rsid w:val="000A3A77"/>
    <w:rsid w:val="000E5EED"/>
    <w:rsid w:val="00125C0C"/>
    <w:rsid w:val="001334A7"/>
    <w:rsid w:val="001359A9"/>
    <w:rsid w:val="0017530E"/>
    <w:rsid w:val="00182D8B"/>
    <w:rsid w:val="00191F94"/>
    <w:rsid w:val="001921EB"/>
    <w:rsid w:val="001E6966"/>
    <w:rsid w:val="001F3C8C"/>
    <w:rsid w:val="00203F88"/>
    <w:rsid w:val="002316F2"/>
    <w:rsid w:val="0024572F"/>
    <w:rsid w:val="002671E7"/>
    <w:rsid w:val="002B0772"/>
    <w:rsid w:val="002D14E9"/>
    <w:rsid w:val="003037B2"/>
    <w:rsid w:val="00313DF4"/>
    <w:rsid w:val="0033391A"/>
    <w:rsid w:val="00336188"/>
    <w:rsid w:val="00366A54"/>
    <w:rsid w:val="0037151D"/>
    <w:rsid w:val="003D060E"/>
    <w:rsid w:val="003D76A8"/>
    <w:rsid w:val="003E2185"/>
    <w:rsid w:val="00426232"/>
    <w:rsid w:val="0043587C"/>
    <w:rsid w:val="00446A78"/>
    <w:rsid w:val="00455C82"/>
    <w:rsid w:val="004875A6"/>
    <w:rsid w:val="004A0F6A"/>
    <w:rsid w:val="004B0A1A"/>
    <w:rsid w:val="004B6CEC"/>
    <w:rsid w:val="004C122F"/>
    <w:rsid w:val="004D3C4D"/>
    <w:rsid w:val="004E1CFA"/>
    <w:rsid w:val="00504A86"/>
    <w:rsid w:val="00513097"/>
    <w:rsid w:val="0058670C"/>
    <w:rsid w:val="0059493B"/>
    <w:rsid w:val="005B4DF0"/>
    <w:rsid w:val="005D124A"/>
    <w:rsid w:val="005D77A2"/>
    <w:rsid w:val="006106F9"/>
    <w:rsid w:val="00624592"/>
    <w:rsid w:val="006A2FC7"/>
    <w:rsid w:val="006B50F0"/>
    <w:rsid w:val="006B5F31"/>
    <w:rsid w:val="006D51D7"/>
    <w:rsid w:val="006D6109"/>
    <w:rsid w:val="006F6E62"/>
    <w:rsid w:val="00707DAC"/>
    <w:rsid w:val="00710F82"/>
    <w:rsid w:val="007919EB"/>
    <w:rsid w:val="007A31E3"/>
    <w:rsid w:val="007C602D"/>
    <w:rsid w:val="00816F6B"/>
    <w:rsid w:val="00817BDE"/>
    <w:rsid w:val="0082602E"/>
    <w:rsid w:val="00835C7F"/>
    <w:rsid w:val="00857F83"/>
    <w:rsid w:val="00904486"/>
    <w:rsid w:val="0090589A"/>
    <w:rsid w:val="00927793"/>
    <w:rsid w:val="00943A59"/>
    <w:rsid w:val="00974EA3"/>
    <w:rsid w:val="009B4F3A"/>
    <w:rsid w:val="009C142C"/>
    <w:rsid w:val="009D22CB"/>
    <w:rsid w:val="009F7EBD"/>
    <w:rsid w:val="00A24454"/>
    <w:rsid w:val="00A3466A"/>
    <w:rsid w:val="00A42AED"/>
    <w:rsid w:val="00A659A2"/>
    <w:rsid w:val="00A85D71"/>
    <w:rsid w:val="00A875F5"/>
    <w:rsid w:val="00A95012"/>
    <w:rsid w:val="00AC747C"/>
    <w:rsid w:val="00AF0C44"/>
    <w:rsid w:val="00B15F45"/>
    <w:rsid w:val="00B20837"/>
    <w:rsid w:val="00B57A48"/>
    <w:rsid w:val="00B8369A"/>
    <w:rsid w:val="00BD6A50"/>
    <w:rsid w:val="00BF14DE"/>
    <w:rsid w:val="00C143E9"/>
    <w:rsid w:val="00C27C54"/>
    <w:rsid w:val="00C95807"/>
    <w:rsid w:val="00CA4DF5"/>
    <w:rsid w:val="00CB70A3"/>
    <w:rsid w:val="00CC729A"/>
    <w:rsid w:val="00CD7041"/>
    <w:rsid w:val="00DA0C06"/>
    <w:rsid w:val="00DA6D95"/>
    <w:rsid w:val="00DB4F30"/>
    <w:rsid w:val="00DC1B54"/>
    <w:rsid w:val="00DE0700"/>
    <w:rsid w:val="00E028F0"/>
    <w:rsid w:val="00E910D1"/>
    <w:rsid w:val="00EC5683"/>
    <w:rsid w:val="00EE0DD7"/>
    <w:rsid w:val="00EE77CF"/>
    <w:rsid w:val="00F92AD5"/>
    <w:rsid w:val="00FD37EC"/>
    <w:rsid w:val="58A30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87675"/>
  <w15:docId w15:val="{9EEFFCAB-D7F8-4D84-9BD0-D9876C20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Pr>
      <w:rFonts w:ascii="Times New Roman" w:hAnsi="Times New Roman" w:cs="Times New Roman"/>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character" w:customStyle="1" w:styleId="10">
    <w:name w:val="标题 1 字符"/>
    <w:basedOn w:val="a0"/>
    <w:link w:val="1"/>
    <w:qFormat/>
    <w:rPr>
      <w:rFonts w:ascii="Songti SC Black" w:eastAsia="仿宋_GB2312" w:hAnsi="Songti SC Black" w:cs="Times New Roman"/>
      <w:b/>
      <w:kern w:val="52"/>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D09A6-B7EE-4D38-BCFA-31308AD3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378</Words>
  <Characters>2160</Characters>
  <Application>Microsoft Office Word</Application>
  <DocSecurity>0</DocSecurity>
  <Lines>18</Lines>
  <Paragraphs>5</Paragraphs>
  <ScaleCrop>false</ScaleCrop>
  <Company>P R C</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27</cp:revision>
  <dcterms:created xsi:type="dcterms:W3CDTF">2024-11-28T07:57:00Z</dcterms:created>
  <dcterms:modified xsi:type="dcterms:W3CDTF">2025-05-07T03:23:00Z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B7F3EE77866D4F498CFC2B0BB5E6BC6D</vt:lpwstr>
  </property>
</Properties>
</file>