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C7B" w:rsidRPr="00A92583" w:rsidRDefault="00904486" w:rsidP="005B1AAB">
      <w:pPr>
        <w:jc w:val="center"/>
        <w:rPr>
          <w:rFonts w:ascii="仿宋" w:eastAsia="仿宋" w:hAnsi="仿宋"/>
          <w:b/>
          <w:sz w:val="28"/>
          <w:szCs w:val="28"/>
        </w:rPr>
      </w:pPr>
      <w:r w:rsidRPr="00A92583">
        <w:rPr>
          <w:rFonts w:ascii="仿宋" w:eastAsia="仿宋" w:hAnsi="仿宋" w:hint="eastAsia"/>
          <w:b/>
          <w:sz w:val="28"/>
          <w:szCs w:val="28"/>
        </w:rPr>
        <w:t>广东省高等教育自学考试</w:t>
      </w:r>
      <w:bookmarkStart w:id="0" w:name="_Hlk197262854"/>
      <w:r w:rsidR="00E028F0" w:rsidRPr="00A92583">
        <w:rPr>
          <w:rFonts w:ascii="仿宋" w:eastAsia="仿宋" w:hAnsi="仿宋" w:hint="eastAsia"/>
          <w:b/>
          <w:sz w:val="28"/>
          <w:szCs w:val="28"/>
        </w:rPr>
        <w:t>《</w:t>
      </w:r>
      <w:r w:rsidR="00624592" w:rsidRPr="00A92583">
        <w:rPr>
          <w:rFonts w:ascii="仿宋" w:eastAsia="仿宋" w:hAnsi="仿宋" w:hint="eastAsia"/>
          <w:b/>
          <w:sz w:val="28"/>
          <w:szCs w:val="28"/>
        </w:rPr>
        <w:t>电视播音主持</w:t>
      </w:r>
      <w:r w:rsidR="008D3901" w:rsidRPr="00A92583">
        <w:rPr>
          <w:rFonts w:ascii="仿宋" w:eastAsia="仿宋" w:hAnsi="仿宋" w:hint="eastAsia"/>
          <w:b/>
          <w:sz w:val="28"/>
          <w:szCs w:val="28"/>
        </w:rPr>
        <w:t>（实践）</w:t>
      </w:r>
      <w:r w:rsidR="00E028F0" w:rsidRPr="00A92583">
        <w:rPr>
          <w:rFonts w:ascii="仿宋" w:eastAsia="仿宋" w:hAnsi="仿宋" w:hint="eastAsia"/>
          <w:b/>
          <w:sz w:val="28"/>
          <w:szCs w:val="28"/>
        </w:rPr>
        <w:t>》</w:t>
      </w:r>
      <w:bookmarkEnd w:id="0"/>
      <w:r w:rsidRPr="00A92583">
        <w:rPr>
          <w:rFonts w:ascii="仿宋" w:eastAsia="仿宋" w:hAnsi="仿宋" w:hint="eastAsia"/>
          <w:b/>
          <w:sz w:val="28"/>
          <w:szCs w:val="28"/>
        </w:rPr>
        <w:t>课程考试大纲</w:t>
      </w:r>
    </w:p>
    <w:p w:rsidR="00904486" w:rsidRPr="00A92583" w:rsidRDefault="00904486" w:rsidP="005B1AAB">
      <w:pPr>
        <w:jc w:val="center"/>
        <w:rPr>
          <w:rFonts w:ascii="仿宋" w:eastAsia="仿宋" w:hAnsi="仿宋"/>
          <w:b/>
          <w:sz w:val="28"/>
          <w:szCs w:val="28"/>
        </w:rPr>
      </w:pPr>
      <w:r w:rsidRPr="00A92583">
        <w:rPr>
          <w:rFonts w:ascii="仿宋" w:eastAsia="仿宋" w:hAnsi="仿宋" w:hint="eastAsia"/>
          <w:b/>
          <w:sz w:val="28"/>
          <w:szCs w:val="28"/>
        </w:rPr>
        <w:t>（课程代码：</w:t>
      </w:r>
      <w:r w:rsidR="00624592" w:rsidRPr="00A92583">
        <w:rPr>
          <w:rFonts w:ascii="仿宋" w:eastAsia="仿宋" w:hAnsi="仿宋"/>
          <w:b/>
          <w:sz w:val="28"/>
          <w:szCs w:val="28"/>
        </w:rPr>
        <w:t>07183</w:t>
      </w:r>
      <w:r w:rsidRPr="00A92583">
        <w:rPr>
          <w:rFonts w:ascii="仿宋" w:eastAsia="仿宋" w:hAnsi="仿宋" w:hint="eastAsia"/>
          <w:b/>
          <w:sz w:val="28"/>
          <w:szCs w:val="28"/>
        </w:rPr>
        <w:t>）</w:t>
      </w:r>
    </w:p>
    <w:p w:rsidR="00904486" w:rsidRPr="00A92583" w:rsidRDefault="00904486" w:rsidP="00904486">
      <w:pPr>
        <w:jc w:val="center"/>
        <w:rPr>
          <w:rFonts w:ascii="仿宋" w:eastAsia="仿宋" w:hAnsi="仿宋"/>
        </w:rPr>
      </w:pPr>
    </w:p>
    <w:p w:rsidR="00904486" w:rsidRPr="00A92583" w:rsidRDefault="00904486" w:rsidP="00CE6AF3">
      <w:pPr>
        <w:spacing w:line="360" w:lineRule="auto"/>
        <w:ind w:firstLineChars="200" w:firstLine="482"/>
        <w:rPr>
          <w:rFonts w:ascii="仿宋" w:eastAsia="仿宋" w:hAnsi="仿宋"/>
          <w:b/>
          <w:sz w:val="24"/>
          <w:szCs w:val="24"/>
        </w:rPr>
      </w:pPr>
      <w:r w:rsidRPr="00A92583">
        <w:rPr>
          <w:rFonts w:ascii="仿宋" w:eastAsia="仿宋" w:hAnsi="仿宋"/>
          <w:b/>
          <w:sz w:val="24"/>
          <w:szCs w:val="24"/>
        </w:rPr>
        <w:t>一、考核目标</w:t>
      </w:r>
    </w:p>
    <w:p w:rsidR="003037B2" w:rsidRPr="00A92583" w:rsidRDefault="00AC747C"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w:t>
      </w:r>
      <w:r w:rsidR="00FD37EC" w:rsidRPr="00A92583">
        <w:rPr>
          <w:rFonts w:ascii="仿宋" w:eastAsia="仿宋" w:hAnsi="仿宋" w:hint="eastAsia"/>
          <w:sz w:val="24"/>
          <w:szCs w:val="24"/>
        </w:rPr>
        <w:t>电视播音主持</w:t>
      </w:r>
      <w:r w:rsidRPr="00A92583">
        <w:rPr>
          <w:rFonts w:ascii="仿宋" w:eastAsia="仿宋" w:hAnsi="仿宋" w:hint="eastAsia"/>
          <w:sz w:val="24"/>
          <w:szCs w:val="24"/>
        </w:rPr>
        <w:t>》课程是播音与主持艺术专业的核心</w:t>
      </w:r>
      <w:r w:rsidR="00FD37EC" w:rsidRPr="00A92583">
        <w:rPr>
          <w:rFonts w:ascii="仿宋" w:eastAsia="仿宋" w:hAnsi="仿宋" w:hint="eastAsia"/>
          <w:sz w:val="24"/>
          <w:szCs w:val="24"/>
        </w:rPr>
        <w:t>主干</w:t>
      </w:r>
      <w:r w:rsidRPr="00A92583">
        <w:rPr>
          <w:rFonts w:ascii="仿宋" w:eastAsia="仿宋" w:hAnsi="仿宋" w:hint="eastAsia"/>
          <w:sz w:val="24"/>
          <w:szCs w:val="24"/>
        </w:rPr>
        <w:t>课程。</w:t>
      </w:r>
      <w:r w:rsidR="004777D4" w:rsidRPr="00A92583">
        <w:rPr>
          <w:rFonts w:ascii="仿宋" w:eastAsia="仿宋" w:hAnsi="仿宋" w:hint="eastAsia"/>
          <w:sz w:val="24"/>
          <w:szCs w:val="24"/>
        </w:rPr>
        <w:t>考生</w:t>
      </w:r>
      <w:r w:rsidR="00FD37EC" w:rsidRPr="00A92583">
        <w:rPr>
          <w:rFonts w:ascii="仿宋" w:eastAsia="仿宋" w:hAnsi="仿宋" w:hint="eastAsia"/>
          <w:sz w:val="24"/>
          <w:szCs w:val="24"/>
        </w:rPr>
        <w:t>通过自学和考试，</w:t>
      </w:r>
      <w:r w:rsidR="004777D4" w:rsidRPr="00A92583">
        <w:rPr>
          <w:rFonts w:ascii="仿宋" w:eastAsia="仿宋" w:hAnsi="仿宋" w:hint="eastAsia"/>
          <w:sz w:val="24"/>
          <w:szCs w:val="24"/>
        </w:rPr>
        <w:t>能够</w:t>
      </w:r>
      <w:r w:rsidR="003037B2" w:rsidRPr="00A92583">
        <w:rPr>
          <w:rFonts w:ascii="仿宋" w:eastAsia="仿宋" w:hAnsi="仿宋" w:hint="eastAsia"/>
          <w:sz w:val="24"/>
          <w:szCs w:val="24"/>
        </w:rPr>
        <w:t>掌握</w:t>
      </w:r>
      <w:r w:rsidR="003037B2" w:rsidRPr="00A92583">
        <w:rPr>
          <w:rFonts w:ascii="仿宋" w:eastAsia="仿宋" w:hAnsi="仿宋"/>
          <w:sz w:val="24"/>
          <w:szCs w:val="24"/>
        </w:rPr>
        <w:t>电视新闻出镜播音、电视新闻片配音以及电视新闻演播室主持等，掌握</w:t>
      </w:r>
      <w:r w:rsidR="003037B2" w:rsidRPr="00A92583">
        <w:rPr>
          <w:rFonts w:ascii="仿宋" w:eastAsia="仿宋" w:hAnsi="仿宋" w:hint="eastAsia"/>
          <w:sz w:val="24"/>
          <w:szCs w:val="24"/>
        </w:rPr>
        <w:t>时政报道、民生新闻、新闻评论这三种新闻节目的基本构成形式，并根据不同新闻节目类别，准确运用不同的播音方式以及语态，完成良好的电视新闻节目播音主持实践。</w:t>
      </w:r>
    </w:p>
    <w:p w:rsidR="00904486" w:rsidRPr="00A92583" w:rsidRDefault="00904486" w:rsidP="00CE6AF3">
      <w:pPr>
        <w:spacing w:line="360" w:lineRule="auto"/>
        <w:ind w:firstLineChars="200" w:firstLine="482"/>
        <w:rPr>
          <w:rFonts w:ascii="仿宋" w:eastAsia="仿宋" w:hAnsi="仿宋"/>
          <w:b/>
          <w:sz w:val="24"/>
          <w:szCs w:val="24"/>
        </w:rPr>
      </w:pPr>
      <w:bookmarkStart w:id="1" w:name="_Hlk197260581"/>
      <w:r w:rsidRPr="00A92583">
        <w:rPr>
          <w:rFonts w:ascii="仿宋" w:eastAsia="仿宋" w:hAnsi="仿宋" w:hint="eastAsia"/>
          <w:b/>
          <w:sz w:val="24"/>
          <w:szCs w:val="24"/>
        </w:rPr>
        <w:t>二、</w:t>
      </w:r>
      <w:r w:rsidR="008D3901" w:rsidRPr="00A92583">
        <w:rPr>
          <w:rFonts w:ascii="仿宋" w:eastAsia="仿宋" w:hAnsi="仿宋" w:hint="eastAsia"/>
          <w:b/>
          <w:sz w:val="24"/>
          <w:szCs w:val="24"/>
        </w:rPr>
        <w:t>参考</w:t>
      </w:r>
      <w:r w:rsidRPr="00A92583">
        <w:rPr>
          <w:rFonts w:ascii="仿宋" w:eastAsia="仿宋" w:hAnsi="仿宋" w:hint="eastAsia"/>
          <w:b/>
          <w:sz w:val="24"/>
          <w:szCs w:val="24"/>
        </w:rPr>
        <w:t>教材</w:t>
      </w:r>
    </w:p>
    <w:bookmarkEnd w:id="1"/>
    <w:p w:rsidR="00AF0C44" w:rsidRPr="00A92583" w:rsidRDefault="00AF0C44"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w:t>
      </w:r>
      <w:r w:rsidR="00FD37EC" w:rsidRPr="00A92583">
        <w:rPr>
          <w:rFonts w:ascii="仿宋" w:eastAsia="仿宋" w:hAnsi="仿宋" w:hint="eastAsia"/>
          <w:sz w:val="24"/>
          <w:szCs w:val="24"/>
        </w:rPr>
        <w:t>当代电视播音主持教程</w:t>
      </w:r>
      <w:r w:rsidRPr="00A92583">
        <w:rPr>
          <w:rFonts w:ascii="仿宋" w:eastAsia="仿宋" w:hAnsi="仿宋" w:hint="eastAsia"/>
          <w:sz w:val="24"/>
          <w:szCs w:val="24"/>
        </w:rPr>
        <w:t>》</w:t>
      </w:r>
      <w:r w:rsidR="00F448C0" w:rsidRPr="00A92583">
        <w:rPr>
          <w:rFonts w:ascii="仿宋" w:eastAsia="仿宋" w:hAnsi="仿宋" w:hint="eastAsia"/>
          <w:sz w:val="24"/>
          <w:szCs w:val="24"/>
        </w:rPr>
        <w:t>（第二版）</w:t>
      </w:r>
      <w:r w:rsidRPr="00A92583">
        <w:rPr>
          <w:rFonts w:ascii="仿宋" w:eastAsia="仿宋" w:hAnsi="仿宋" w:hint="eastAsia"/>
          <w:sz w:val="24"/>
          <w:szCs w:val="24"/>
        </w:rPr>
        <w:t>，</w:t>
      </w:r>
      <w:r w:rsidR="00FD37EC" w:rsidRPr="00A92583">
        <w:rPr>
          <w:rFonts w:ascii="仿宋" w:eastAsia="仿宋" w:hAnsi="仿宋" w:hint="eastAsia"/>
          <w:sz w:val="24"/>
          <w:szCs w:val="24"/>
        </w:rPr>
        <w:t>罗莉</w:t>
      </w:r>
      <w:r w:rsidRPr="00A92583">
        <w:rPr>
          <w:rFonts w:ascii="仿宋" w:eastAsia="仿宋" w:hAnsi="仿宋" w:hint="eastAsia"/>
          <w:sz w:val="24"/>
          <w:szCs w:val="24"/>
        </w:rPr>
        <w:t>，中国传媒大学出版社，</w:t>
      </w:r>
      <w:r w:rsidR="00F92AD5" w:rsidRPr="00A92583">
        <w:rPr>
          <w:rFonts w:ascii="仿宋" w:eastAsia="仿宋" w:hAnsi="仿宋" w:hint="eastAsia"/>
          <w:sz w:val="24"/>
          <w:szCs w:val="24"/>
        </w:rPr>
        <w:t>2021年</w:t>
      </w:r>
      <w:r w:rsidR="00446A78" w:rsidRPr="00A92583">
        <w:rPr>
          <w:rFonts w:ascii="仿宋" w:eastAsia="仿宋" w:hAnsi="仿宋" w:hint="eastAsia"/>
          <w:sz w:val="24"/>
          <w:szCs w:val="24"/>
        </w:rPr>
        <w:t>。</w:t>
      </w:r>
    </w:p>
    <w:p w:rsidR="00DE0700" w:rsidRPr="00A92583" w:rsidRDefault="00904486" w:rsidP="00CE6AF3">
      <w:pPr>
        <w:spacing w:line="360" w:lineRule="auto"/>
        <w:ind w:firstLineChars="200" w:firstLine="482"/>
        <w:rPr>
          <w:rFonts w:ascii="仿宋" w:eastAsia="仿宋" w:hAnsi="仿宋"/>
          <w:b/>
          <w:sz w:val="24"/>
          <w:szCs w:val="24"/>
        </w:rPr>
      </w:pPr>
      <w:r w:rsidRPr="00A92583">
        <w:rPr>
          <w:rFonts w:ascii="仿宋" w:eastAsia="仿宋" w:hAnsi="仿宋" w:hint="eastAsia"/>
          <w:b/>
          <w:sz w:val="24"/>
          <w:szCs w:val="24"/>
        </w:rPr>
        <w:t>三、考核内容和题型</w:t>
      </w:r>
    </w:p>
    <w:p w:rsidR="00B8369A" w:rsidRPr="00A92583" w:rsidRDefault="00B8369A"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1</w:t>
      </w:r>
      <w:r w:rsidR="00A92583">
        <w:rPr>
          <w:rFonts w:ascii="仿宋" w:eastAsia="仿宋" w:hAnsi="仿宋" w:hint="eastAsia"/>
          <w:sz w:val="24"/>
          <w:szCs w:val="24"/>
        </w:rPr>
        <w:t>.</w:t>
      </w:r>
      <w:r w:rsidRPr="00A92583">
        <w:rPr>
          <w:rFonts w:ascii="仿宋" w:eastAsia="仿宋" w:hAnsi="仿宋" w:hint="eastAsia"/>
          <w:sz w:val="24"/>
          <w:szCs w:val="24"/>
        </w:rPr>
        <w:t>考核内容：</w:t>
      </w:r>
    </w:p>
    <w:p w:rsidR="00E92A14" w:rsidRPr="00A92583" w:rsidRDefault="00E92A14" w:rsidP="00E92A14">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本课程考试以考试大纲为依据。考核内容主要包括：</w:t>
      </w:r>
    </w:p>
    <w:p w:rsidR="003037B2" w:rsidRPr="00A92583" w:rsidRDefault="006F6E62"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 xml:space="preserve"> </w:t>
      </w:r>
      <w:r w:rsidR="003037B2" w:rsidRPr="00A92583">
        <w:rPr>
          <w:rFonts w:ascii="仿宋" w:eastAsia="仿宋" w:hAnsi="仿宋" w:hint="eastAsia"/>
          <w:sz w:val="24"/>
          <w:szCs w:val="24"/>
        </w:rPr>
        <w:t>“</w:t>
      </w:r>
      <w:r w:rsidRPr="00A92583">
        <w:rPr>
          <w:rFonts w:ascii="仿宋" w:eastAsia="仿宋" w:hAnsi="仿宋" w:hint="eastAsia"/>
          <w:sz w:val="24"/>
          <w:szCs w:val="24"/>
        </w:rPr>
        <w:t>绪</w:t>
      </w:r>
      <w:r w:rsidR="003037B2" w:rsidRPr="00A92583">
        <w:rPr>
          <w:rFonts w:ascii="仿宋" w:eastAsia="仿宋" w:hAnsi="仿宋" w:hint="eastAsia"/>
          <w:sz w:val="24"/>
          <w:szCs w:val="24"/>
        </w:rPr>
        <w:t>论”需要掌握：电视新闻播音的</w:t>
      </w:r>
      <w:r w:rsidRPr="00A92583">
        <w:rPr>
          <w:rFonts w:ascii="仿宋" w:eastAsia="仿宋" w:hAnsi="仿宋" w:hint="eastAsia"/>
          <w:sz w:val="24"/>
          <w:szCs w:val="24"/>
        </w:rPr>
        <w:t>概念</w:t>
      </w:r>
      <w:r w:rsidR="003037B2" w:rsidRPr="00A92583">
        <w:rPr>
          <w:rFonts w:ascii="仿宋" w:eastAsia="仿宋" w:hAnsi="仿宋" w:hint="eastAsia"/>
          <w:sz w:val="24"/>
          <w:szCs w:val="24"/>
        </w:rPr>
        <w:t>；电视新闻</w:t>
      </w:r>
      <w:r w:rsidRPr="00A92583">
        <w:rPr>
          <w:rFonts w:ascii="仿宋" w:eastAsia="仿宋" w:hAnsi="仿宋" w:hint="eastAsia"/>
          <w:sz w:val="24"/>
          <w:szCs w:val="24"/>
        </w:rPr>
        <w:t>播音</w:t>
      </w:r>
      <w:r w:rsidR="003037B2" w:rsidRPr="00A92583">
        <w:rPr>
          <w:rFonts w:ascii="仿宋" w:eastAsia="仿宋" w:hAnsi="仿宋" w:hint="eastAsia"/>
          <w:sz w:val="24"/>
          <w:szCs w:val="24"/>
        </w:rPr>
        <w:t>的类型；新闻播音的总体要求</w:t>
      </w:r>
      <w:r w:rsidRPr="00A92583">
        <w:rPr>
          <w:rFonts w:ascii="仿宋" w:eastAsia="仿宋" w:hAnsi="仿宋" w:hint="eastAsia"/>
          <w:sz w:val="24"/>
          <w:szCs w:val="24"/>
        </w:rPr>
        <w:t>以及</w:t>
      </w:r>
      <w:r w:rsidR="003037B2" w:rsidRPr="00A92583">
        <w:rPr>
          <w:rFonts w:ascii="仿宋" w:eastAsia="仿宋" w:hAnsi="仿宋" w:hint="eastAsia"/>
          <w:sz w:val="24"/>
          <w:szCs w:val="24"/>
        </w:rPr>
        <w:t>新闻节目的基本构成形式；新闻节目播音主持的语态表达</w:t>
      </w:r>
      <w:r w:rsidRPr="00A92583">
        <w:rPr>
          <w:rFonts w:ascii="仿宋" w:eastAsia="仿宋" w:hAnsi="仿宋" w:hint="eastAsia"/>
          <w:sz w:val="24"/>
          <w:szCs w:val="24"/>
        </w:rPr>
        <w:t>等</w:t>
      </w:r>
      <w:r w:rsidR="003037B2" w:rsidRPr="00A92583">
        <w:rPr>
          <w:rFonts w:ascii="仿宋" w:eastAsia="仿宋" w:hAnsi="仿宋" w:hint="eastAsia"/>
          <w:sz w:val="24"/>
          <w:szCs w:val="24"/>
        </w:rPr>
        <w:t>。</w:t>
      </w:r>
    </w:p>
    <w:p w:rsidR="003037B2" w:rsidRPr="00A92583" w:rsidRDefault="003037B2"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第一章“</w:t>
      </w:r>
      <w:r w:rsidRPr="00A92583">
        <w:rPr>
          <w:rFonts w:ascii="仿宋" w:eastAsia="仿宋" w:hAnsi="仿宋"/>
          <w:sz w:val="24"/>
          <w:szCs w:val="24"/>
        </w:rPr>
        <w:t>电视新闻出镜播音</w:t>
      </w:r>
      <w:r w:rsidRPr="00A92583">
        <w:rPr>
          <w:rFonts w:ascii="仿宋" w:eastAsia="仿宋" w:hAnsi="仿宋" w:hint="eastAsia"/>
          <w:sz w:val="24"/>
          <w:szCs w:val="24"/>
        </w:rPr>
        <w:t>”需要掌握：</w:t>
      </w:r>
      <w:r w:rsidR="006F6E62" w:rsidRPr="00A92583">
        <w:rPr>
          <w:rFonts w:ascii="仿宋" w:eastAsia="仿宋" w:hAnsi="仿宋" w:hint="eastAsia"/>
          <w:sz w:val="24"/>
          <w:szCs w:val="24"/>
        </w:rPr>
        <w:t>电视新闻的出镜播音、</w:t>
      </w:r>
      <w:r w:rsidR="006F6E62" w:rsidRPr="00A92583">
        <w:rPr>
          <w:rFonts w:ascii="仿宋" w:eastAsia="仿宋" w:hAnsi="仿宋"/>
          <w:sz w:val="24"/>
          <w:szCs w:val="24"/>
        </w:rPr>
        <w:t>电视新闻出镜的播音创作、电视新闻主播的波音要求、电视新闻播音主播的体态语等</w:t>
      </w:r>
      <w:r w:rsidRPr="00A92583">
        <w:rPr>
          <w:rFonts w:ascii="仿宋" w:eastAsia="仿宋" w:hAnsi="仿宋" w:hint="eastAsia"/>
          <w:sz w:val="24"/>
          <w:szCs w:val="24"/>
        </w:rPr>
        <w:t>；</w:t>
      </w:r>
      <w:r w:rsidR="006F6E62" w:rsidRPr="00A92583">
        <w:rPr>
          <w:rFonts w:ascii="仿宋" w:eastAsia="仿宋" w:hAnsi="仿宋" w:hint="eastAsia"/>
          <w:sz w:val="24"/>
          <w:szCs w:val="24"/>
        </w:rPr>
        <w:t>具体了解</w:t>
      </w:r>
      <w:r w:rsidRPr="00A92583">
        <w:rPr>
          <w:rFonts w:ascii="仿宋" w:eastAsia="仿宋" w:hAnsi="仿宋" w:hint="eastAsia"/>
          <w:sz w:val="24"/>
          <w:szCs w:val="24"/>
        </w:rPr>
        <w:t>电视新闻稿件的</w:t>
      </w:r>
      <w:r w:rsidR="006F6E62" w:rsidRPr="00A92583">
        <w:rPr>
          <w:rFonts w:ascii="仿宋" w:eastAsia="仿宋" w:hAnsi="仿宋" w:hint="eastAsia"/>
          <w:sz w:val="24"/>
          <w:szCs w:val="24"/>
        </w:rPr>
        <w:t>播音</w:t>
      </w:r>
      <w:r w:rsidRPr="00A92583">
        <w:rPr>
          <w:rFonts w:ascii="仿宋" w:eastAsia="仿宋" w:hAnsi="仿宋" w:hint="eastAsia"/>
          <w:sz w:val="24"/>
          <w:szCs w:val="24"/>
        </w:rPr>
        <w:t>类型；新闻播音的总体要求；新闻播音的语言样态；镜头前的声音表达；新闻消息的解读；新闻播音宣读体和播报体练习；镜头感中视感、动感、声感之间的关系；新闻播音的宣读体与播报体的关系；镜头感与播报语态的关系</w:t>
      </w:r>
      <w:r w:rsidR="006F6E62" w:rsidRPr="00A92583">
        <w:rPr>
          <w:rFonts w:ascii="仿宋" w:eastAsia="仿宋" w:hAnsi="仿宋" w:hint="eastAsia"/>
          <w:sz w:val="24"/>
          <w:szCs w:val="24"/>
        </w:rPr>
        <w:t>等</w:t>
      </w:r>
      <w:r w:rsidRPr="00A92583">
        <w:rPr>
          <w:rFonts w:ascii="仿宋" w:eastAsia="仿宋" w:hAnsi="仿宋" w:hint="eastAsia"/>
          <w:sz w:val="24"/>
          <w:szCs w:val="24"/>
        </w:rPr>
        <w:t>。</w:t>
      </w:r>
    </w:p>
    <w:p w:rsidR="003037B2" w:rsidRPr="00A92583" w:rsidRDefault="003037B2"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第二章“</w:t>
      </w:r>
      <w:r w:rsidRPr="00A92583">
        <w:rPr>
          <w:rFonts w:ascii="仿宋" w:eastAsia="仿宋" w:hAnsi="仿宋"/>
          <w:sz w:val="24"/>
          <w:szCs w:val="24"/>
        </w:rPr>
        <w:t>电视新闻片配音</w:t>
      </w:r>
      <w:r w:rsidRPr="00A92583">
        <w:rPr>
          <w:rFonts w:ascii="仿宋" w:eastAsia="仿宋" w:hAnsi="仿宋" w:hint="eastAsia"/>
          <w:sz w:val="24"/>
          <w:szCs w:val="24"/>
        </w:rPr>
        <w:t>”需要掌握：</w:t>
      </w:r>
      <w:r w:rsidR="006F6E62" w:rsidRPr="00A92583">
        <w:rPr>
          <w:rFonts w:ascii="仿宋" w:eastAsia="仿宋" w:hAnsi="仿宋"/>
          <w:sz w:val="24"/>
          <w:szCs w:val="24"/>
        </w:rPr>
        <w:t>电视新闻片配音表达与要求，通过实例分析体验电视新闻出镜播音，做到声音与画面的高度契合，情景交融</w:t>
      </w:r>
      <w:r w:rsidR="003D060E" w:rsidRPr="00A92583">
        <w:rPr>
          <w:rFonts w:ascii="仿宋" w:eastAsia="仿宋" w:hAnsi="仿宋"/>
          <w:sz w:val="24"/>
          <w:szCs w:val="24"/>
        </w:rPr>
        <w:t>，带入感强</w:t>
      </w:r>
      <w:r w:rsidR="006F6E62" w:rsidRPr="00A92583">
        <w:rPr>
          <w:rFonts w:ascii="仿宋" w:eastAsia="仿宋" w:hAnsi="仿宋"/>
          <w:sz w:val="24"/>
          <w:szCs w:val="24"/>
        </w:rPr>
        <w:t>。</w:t>
      </w:r>
      <w:r w:rsidR="003D060E" w:rsidRPr="00A92583">
        <w:rPr>
          <w:rFonts w:ascii="仿宋" w:eastAsia="仿宋" w:hAnsi="仿宋" w:hint="eastAsia"/>
          <w:sz w:val="24"/>
          <w:szCs w:val="24"/>
        </w:rPr>
        <w:t>能</w:t>
      </w:r>
      <w:r w:rsidRPr="00A92583">
        <w:rPr>
          <w:rFonts w:ascii="仿宋" w:eastAsia="仿宋" w:hAnsi="仿宋" w:hint="eastAsia"/>
          <w:sz w:val="24"/>
          <w:szCs w:val="24"/>
        </w:rPr>
        <w:t>根据稿件内容主动调动情感表达</w:t>
      </w:r>
      <w:r w:rsidR="003D5BCF" w:rsidRPr="00A92583">
        <w:rPr>
          <w:rFonts w:ascii="仿宋" w:eastAsia="仿宋" w:hAnsi="仿宋" w:hint="eastAsia"/>
          <w:sz w:val="24"/>
          <w:szCs w:val="24"/>
        </w:rPr>
        <w:t>。</w:t>
      </w:r>
    </w:p>
    <w:p w:rsidR="003D060E" w:rsidRPr="00A92583" w:rsidRDefault="003037B2"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第三章“</w:t>
      </w:r>
      <w:r w:rsidRPr="00A92583">
        <w:rPr>
          <w:rFonts w:ascii="仿宋" w:eastAsia="仿宋" w:hAnsi="仿宋"/>
          <w:sz w:val="24"/>
          <w:szCs w:val="24"/>
        </w:rPr>
        <w:t>电视新闻演播室主持</w:t>
      </w:r>
      <w:r w:rsidR="003D060E" w:rsidRPr="00A92583">
        <w:rPr>
          <w:rFonts w:ascii="仿宋" w:eastAsia="仿宋" w:hAnsi="仿宋" w:hint="eastAsia"/>
          <w:sz w:val="24"/>
          <w:szCs w:val="24"/>
        </w:rPr>
        <w:t>”需要掌握：电视新闻消息主持</w:t>
      </w:r>
      <w:r w:rsidRPr="00A92583">
        <w:rPr>
          <w:rFonts w:ascii="仿宋" w:eastAsia="仿宋" w:hAnsi="仿宋" w:hint="eastAsia"/>
          <w:sz w:val="24"/>
          <w:szCs w:val="24"/>
        </w:rPr>
        <w:t>；电视新闻评论播音主持；</w:t>
      </w:r>
      <w:r w:rsidR="003D060E" w:rsidRPr="00A92583">
        <w:rPr>
          <w:rFonts w:ascii="仿宋" w:eastAsia="仿宋" w:hAnsi="仿宋"/>
          <w:sz w:val="24"/>
          <w:szCs w:val="24"/>
        </w:rPr>
        <w:t>电视新闻演播室连线主持以及电视新闻演播室对话</w:t>
      </w:r>
      <w:r w:rsidR="004875A6" w:rsidRPr="00A92583">
        <w:rPr>
          <w:rFonts w:ascii="仿宋" w:eastAsia="仿宋" w:hAnsi="仿宋"/>
          <w:sz w:val="24"/>
          <w:szCs w:val="24"/>
        </w:rPr>
        <w:t>的实践演练，</w:t>
      </w:r>
      <w:r w:rsidR="004875A6" w:rsidRPr="00A92583">
        <w:rPr>
          <w:rFonts w:ascii="仿宋" w:eastAsia="仿宋" w:hAnsi="仿宋" w:hint="eastAsia"/>
          <w:sz w:val="24"/>
          <w:szCs w:val="24"/>
        </w:rPr>
        <w:t>追求交流口语的自然表达状态；主持人肢体表情自然，不做作不夸张；说新闻要亲</w:t>
      </w:r>
      <w:r w:rsidR="004875A6" w:rsidRPr="00A92583">
        <w:rPr>
          <w:rFonts w:ascii="仿宋" w:eastAsia="仿宋" w:hAnsi="仿宋" w:hint="eastAsia"/>
          <w:sz w:val="24"/>
          <w:szCs w:val="24"/>
        </w:rPr>
        <w:lastRenderedPageBreak/>
        <w:t>切随和、语气自然，注意情感的调动与语气的把握；能够打动人心，引发共鸣；注意播、说、</w:t>
      </w:r>
      <w:proofErr w:type="gramStart"/>
      <w:r w:rsidR="004875A6" w:rsidRPr="00A92583">
        <w:rPr>
          <w:rFonts w:ascii="仿宋" w:eastAsia="仿宋" w:hAnsi="仿宋" w:hint="eastAsia"/>
          <w:sz w:val="24"/>
          <w:szCs w:val="24"/>
        </w:rPr>
        <w:t>评三者</w:t>
      </w:r>
      <w:proofErr w:type="gramEnd"/>
      <w:r w:rsidR="004875A6" w:rsidRPr="00A92583">
        <w:rPr>
          <w:rFonts w:ascii="仿宋" w:eastAsia="仿宋" w:hAnsi="仿宋" w:hint="eastAsia"/>
          <w:sz w:val="24"/>
          <w:szCs w:val="24"/>
        </w:rPr>
        <w:t>之间的联系与区别；播说结合，自然流畅，水乳交融。</w:t>
      </w:r>
    </w:p>
    <w:p w:rsidR="00B8369A" w:rsidRPr="00E11C74" w:rsidRDefault="00B8369A" w:rsidP="00CE6AF3">
      <w:pPr>
        <w:spacing w:line="360" w:lineRule="auto"/>
        <w:ind w:firstLineChars="200" w:firstLine="480"/>
        <w:rPr>
          <w:rFonts w:ascii="仿宋" w:eastAsia="仿宋" w:hAnsi="仿宋"/>
          <w:sz w:val="24"/>
          <w:szCs w:val="24"/>
        </w:rPr>
      </w:pPr>
      <w:r w:rsidRPr="00E11C74">
        <w:rPr>
          <w:rFonts w:ascii="仿宋" w:eastAsia="仿宋" w:hAnsi="仿宋" w:hint="eastAsia"/>
          <w:sz w:val="24"/>
          <w:szCs w:val="24"/>
        </w:rPr>
        <w:t>2</w:t>
      </w:r>
      <w:r w:rsidR="00A92583" w:rsidRPr="00E11C74">
        <w:rPr>
          <w:rFonts w:ascii="仿宋" w:eastAsia="仿宋" w:hAnsi="仿宋" w:hint="eastAsia"/>
          <w:sz w:val="24"/>
          <w:szCs w:val="24"/>
        </w:rPr>
        <w:t>.</w:t>
      </w:r>
      <w:r w:rsidRPr="00E11C74">
        <w:rPr>
          <w:rFonts w:ascii="仿宋" w:eastAsia="仿宋" w:hAnsi="仿宋" w:hint="eastAsia"/>
          <w:sz w:val="24"/>
          <w:szCs w:val="24"/>
        </w:rPr>
        <w:t>考核题型：</w:t>
      </w:r>
    </w:p>
    <w:p w:rsidR="00DE0700" w:rsidRPr="00E11C74" w:rsidRDefault="00BC377C" w:rsidP="00BC377C">
      <w:pPr>
        <w:spacing w:line="360" w:lineRule="auto"/>
        <w:ind w:firstLineChars="200" w:firstLine="480"/>
        <w:rPr>
          <w:rFonts w:ascii="仿宋" w:eastAsia="仿宋" w:hAnsi="仿宋" w:hint="eastAsia"/>
          <w:sz w:val="24"/>
          <w:szCs w:val="24"/>
        </w:rPr>
      </w:pPr>
      <w:r w:rsidRPr="00E11C74">
        <w:rPr>
          <w:rFonts w:ascii="仿宋" w:eastAsia="仿宋" w:hAnsi="仿宋" w:hint="eastAsia"/>
          <w:sz w:val="24"/>
          <w:szCs w:val="24"/>
        </w:rPr>
        <w:t>考生准备15分钟，现场完成指定文本</w:t>
      </w:r>
      <w:r w:rsidRPr="00E11C74">
        <w:rPr>
          <w:rFonts w:ascii="仿宋" w:eastAsia="仿宋" w:hAnsi="仿宋" w:hint="eastAsia"/>
          <w:sz w:val="24"/>
          <w:szCs w:val="24"/>
        </w:rPr>
        <w:t>的</w:t>
      </w:r>
      <w:r w:rsidRPr="00E11C74">
        <w:rPr>
          <w:rFonts w:ascii="仿宋" w:eastAsia="仿宋" w:hAnsi="仿宋" w:hint="eastAsia"/>
          <w:sz w:val="24"/>
          <w:szCs w:val="24"/>
        </w:rPr>
        <w:t>主持</w:t>
      </w:r>
      <w:proofErr w:type="gramStart"/>
      <w:r w:rsidRPr="00E11C74">
        <w:rPr>
          <w:rFonts w:ascii="仿宋" w:eastAsia="仿宋" w:hAnsi="仿宋" w:hint="eastAsia"/>
          <w:sz w:val="24"/>
          <w:szCs w:val="24"/>
        </w:rPr>
        <w:t>和播读</w:t>
      </w:r>
      <w:proofErr w:type="gramEnd"/>
      <w:r w:rsidRPr="00E11C74">
        <w:rPr>
          <w:rFonts w:ascii="仿宋" w:eastAsia="仿宋" w:hAnsi="仿宋" w:hint="eastAsia"/>
          <w:sz w:val="24"/>
          <w:szCs w:val="24"/>
        </w:rPr>
        <w:t>（5分钟内）。</w:t>
      </w:r>
    </w:p>
    <w:p w:rsidR="00904486" w:rsidRPr="00E11C74" w:rsidRDefault="00904486" w:rsidP="00CE6AF3">
      <w:pPr>
        <w:spacing w:line="360" w:lineRule="auto"/>
        <w:ind w:firstLineChars="200" w:firstLine="482"/>
        <w:rPr>
          <w:rFonts w:ascii="仿宋" w:eastAsia="仿宋" w:hAnsi="仿宋"/>
          <w:b/>
          <w:sz w:val="24"/>
          <w:szCs w:val="24"/>
        </w:rPr>
      </w:pPr>
      <w:r w:rsidRPr="00E11C74">
        <w:rPr>
          <w:rFonts w:ascii="仿宋" w:eastAsia="仿宋" w:hAnsi="仿宋" w:hint="eastAsia"/>
          <w:b/>
          <w:sz w:val="24"/>
          <w:szCs w:val="24"/>
        </w:rPr>
        <w:t>四、试卷结构</w:t>
      </w:r>
    </w:p>
    <w:p w:rsidR="000E5EED" w:rsidRPr="00E11C74" w:rsidRDefault="00A92583" w:rsidP="00CE6AF3">
      <w:pPr>
        <w:spacing w:line="360" w:lineRule="auto"/>
        <w:ind w:firstLineChars="200" w:firstLine="480"/>
        <w:rPr>
          <w:rFonts w:ascii="仿宋" w:eastAsia="仿宋" w:hAnsi="仿宋"/>
          <w:sz w:val="24"/>
          <w:szCs w:val="24"/>
        </w:rPr>
      </w:pPr>
      <w:r w:rsidRPr="00E11C74">
        <w:rPr>
          <w:rFonts w:ascii="仿宋" w:eastAsia="仿宋" w:hAnsi="仿宋" w:hint="eastAsia"/>
          <w:sz w:val="24"/>
          <w:szCs w:val="24"/>
        </w:rPr>
        <w:t>1</w:t>
      </w:r>
      <w:r w:rsidRPr="00E11C74">
        <w:rPr>
          <w:rFonts w:ascii="仿宋" w:eastAsia="仿宋" w:hAnsi="仿宋"/>
          <w:sz w:val="24"/>
          <w:szCs w:val="24"/>
        </w:rPr>
        <w:t>.</w:t>
      </w:r>
      <w:r w:rsidR="004875A6" w:rsidRPr="00E11C74">
        <w:rPr>
          <w:rFonts w:ascii="仿宋" w:eastAsia="仿宋" w:hAnsi="仿宋" w:hint="eastAsia"/>
          <w:sz w:val="24"/>
          <w:szCs w:val="24"/>
        </w:rPr>
        <w:t>按要求</w:t>
      </w:r>
      <w:r w:rsidR="00BA14E9" w:rsidRPr="00E11C74">
        <w:rPr>
          <w:rFonts w:ascii="仿宋" w:eastAsia="仿宋" w:hAnsi="仿宋" w:hint="eastAsia"/>
          <w:sz w:val="24"/>
          <w:szCs w:val="24"/>
        </w:rPr>
        <w:t>现场完成</w:t>
      </w:r>
      <w:r w:rsidR="00847F54" w:rsidRPr="00E11C74">
        <w:rPr>
          <w:rFonts w:ascii="仿宋" w:eastAsia="仿宋" w:hAnsi="仿宋" w:hint="eastAsia"/>
          <w:sz w:val="24"/>
          <w:szCs w:val="24"/>
        </w:rPr>
        <w:t>指定内容</w:t>
      </w:r>
      <w:r w:rsidR="00BC377C" w:rsidRPr="00E11C74">
        <w:rPr>
          <w:rFonts w:ascii="仿宋" w:eastAsia="仿宋" w:hAnsi="仿宋" w:hint="eastAsia"/>
          <w:sz w:val="24"/>
          <w:szCs w:val="24"/>
        </w:rPr>
        <w:t>的新闻播音主持（5分钟内）</w:t>
      </w:r>
      <w:r w:rsidR="00847F54" w:rsidRPr="00E11C74">
        <w:rPr>
          <w:rFonts w:ascii="仿宋" w:eastAsia="仿宋" w:hAnsi="仿宋" w:hint="eastAsia"/>
          <w:sz w:val="24"/>
          <w:szCs w:val="24"/>
        </w:rPr>
        <w:t>，</w:t>
      </w:r>
      <w:r w:rsidR="004875A6" w:rsidRPr="00E11C74">
        <w:rPr>
          <w:rFonts w:ascii="仿宋" w:eastAsia="仿宋" w:hAnsi="仿宋" w:hint="eastAsia"/>
          <w:sz w:val="24"/>
          <w:szCs w:val="24"/>
        </w:rPr>
        <w:t>包含播</w:t>
      </w:r>
      <w:r w:rsidR="003D5BCF" w:rsidRPr="00E11C74">
        <w:rPr>
          <w:rFonts w:ascii="仿宋" w:eastAsia="仿宋" w:hAnsi="仿宋" w:hint="eastAsia"/>
          <w:sz w:val="24"/>
          <w:szCs w:val="24"/>
        </w:rPr>
        <w:t>（分值</w:t>
      </w:r>
      <w:r w:rsidR="002A5A38" w:rsidRPr="00E11C74">
        <w:rPr>
          <w:rFonts w:ascii="仿宋" w:eastAsia="仿宋" w:hAnsi="仿宋"/>
          <w:sz w:val="24"/>
          <w:szCs w:val="24"/>
        </w:rPr>
        <w:t>3</w:t>
      </w:r>
      <w:r w:rsidR="003D5BCF" w:rsidRPr="00E11C74">
        <w:rPr>
          <w:rFonts w:ascii="仿宋" w:eastAsia="仿宋" w:hAnsi="仿宋" w:hint="eastAsia"/>
          <w:sz w:val="24"/>
          <w:szCs w:val="24"/>
        </w:rPr>
        <w:t>0）</w:t>
      </w:r>
      <w:r w:rsidR="004875A6" w:rsidRPr="00E11C74">
        <w:rPr>
          <w:rFonts w:ascii="仿宋" w:eastAsia="仿宋" w:hAnsi="仿宋" w:hint="eastAsia"/>
          <w:sz w:val="24"/>
          <w:szCs w:val="24"/>
        </w:rPr>
        <w:t>、说</w:t>
      </w:r>
      <w:r w:rsidR="003D5BCF" w:rsidRPr="00E11C74">
        <w:rPr>
          <w:rFonts w:ascii="仿宋" w:eastAsia="仿宋" w:hAnsi="仿宋" w:hint="eastAsia"/>
          <w:sz w:val="24"/>
          <w:szCs w:val="24"/>
        </w:rPr>
        <w:t>（分值30）</w:t>
      </w:r>
      <w:r w:rsidR="004875A6" w:rsidRPr="00E11C74">
        <w:rPr>
          <w:rFonts w:ascii="仿宋" w:eastAsia="仿宋" w:hAnsi="仿宋" w:hint="eastAsia"/>
          <w:sz w:val="24"/>
          <w:szCs w:val="24"/>
        </w:rPr>
        <w:t>、评</w:t>
      </w:r>
      <w:r w:rsidR="003D5BCF" w:rsidRPr="00E11C74">
        <w:rPr>
          <w:rFonts w:ascii="仿宋" w:eastAsia="仿宋" w:hAnsi="仿宋" w:hint="eastAsia"/>
          <w:sz w:val="24"/>
          <w:szCs w:val="24"/>
        </w:rPr>
        <w:t>（分值</w:t>
      </w:r>
      <w:r w:rsidR="002A5A38" w:rsidRPr="00E11C74">
        <w:rPr>
          <w:rFonts w:ascii="仿宋" w:eastAsia="仿宋" w:hAnsi="仿宋"/>
          <w:sz w:val="24"/>
          <w:szCs w:val="24"/>
        </w:rPr>
        <w:t>4</w:t>
      </w:r>
      <w:r w:rsidR="003D5BCF" w:rsidRPr="00E11C74">
        <w:rPr>
          <w:rFonts w:ascii="仿宋" w:eastAsia="仿宋" w:hAnsi="仿宋" w:hint="eastAsia"/>
          <w:sz w:val="24"/>
          <w:szCs w:val="24"/>
        </w:rPr>
        <w:t>0）</w:t>
      </w:r>
      <w:r w:rsidR="004875A6" w:rsidRPr="00E11C74">
        <w:rPr>
          <w:rFonts w:ascii="仿宋" w:eastAsia="仿宋" w:hAnsi="仿宋" w:hint="eastAsia"/>
          <w:sz w:val="24"/>
          <w:szCs w:val="24"/>
        </w:rPr>
        <w:t>三种样态。考生应有</w:t>
      </w:r>
      <w:proofErr w:type="gramStart"/>
      <w:r w:rsidR="004875A6" w:rsidRPr="00E11C74">
        <w:rPr>
          <w:rFonts w:ascii="仿宋" w:eastAsia="仿宋" w:hAnsi="仿宋" w:hint="eastAsia"/>
          <w:sz w:val="24"/>
          <w:szCs w:val="24"/>
        </w:rPr>
        <w:t>效区</w:t>
      </w:r>
      <w:proofErr w:type="gramEnd"/>
      <w:r w:rsidR="004875A6" w:rsidRPr="00E11C74">
        <w:rPr>
          <w:rFonts w:ascii="仿宋" w:eastAsia="仿宋" w:hAnsi="仿宋" w:hint="eastAsia"/>
          <w:sz w:val="24"/>
          <w:szCs w:val="24"/>
        </w:rPr>
        <w:t>分三种基本样态，并呈现合宜的电视播音主持视听形象。</w:t>
      </w:r>
    </w:p>
    <w:p w:rsidR="00003CBE" w:rsidRPr="00E11C74" w:rsidRDefault="00A92583" w:rsidP="00CE6AF3">
      <w:pPr>
        <w:spacing w:line="360" w:lineRule="auto"/>
        <w:ind w:firstLineChars="200" w:firstLine="480"/>
        <w:rPr>
          <w:rFonts w:ascii="仿宋" w:eastAsia="仿宋" w:hAnsi="仿宋"/>
          <w:sz w:val="24"/>
          <w:szCs w:val="24"/>
        </w:rPr>
      </w:pPr>
      <w:r w:rsidRPr="00E11C74">
        <w:rPr>
          <w:rFonts w:ascii="仿宋" w:eastAsia="仿宋" w:hAnsi="仿宋" w:hint="eastAsia"/>
          <w:sz w:val="24"/>
          <w:szCs w:val="24"/>
        </w:rPr>
        <w:t>2</w:t>
      </w:r>
      <w:r w:rsidRPr="00E11C74">
        <w:rPr>
          <w:rFonts w:ascii="仿宋" w:eastAsia="仿宋" w:hAnsi="仿宋"/>
          <w:sz w:val="24"/>
          <w:szCs w:val="24"/>
        </w:rPr>
        <w:t>.</w:t>
      </w:r>
      <w:r w:rsidR="00003CBE" w:rsidRPr="00E11C74">
        <w:rPr>
          <w:rFonts w:ascii="仿宋" w:eastAsia="仿宋" w:hAnsi="仿宋" w:hint="eastAsia"/>
          <w:sz w:val="24"/>
          <w:szCs w:val="24"/>
        </w:rPr>
        <w:t>采用百分制，60分为合格。</w:t>
      </w:r>
    </w:p>
    <w:p w:rsidR="00904486" w:rsidRPr="00E11C74" w:rsidRDefault="00904486" w:rsidP="00CE6AF3">
      <w:pPr>
        <w:spacing w:line="360" w:lineRule="auto"/>
        <w:ind w:firstLineChars="200" w:firstLine="482"/>
        <w:rPr>
          <w:rFonts w:ascii="仿宋" w:eastAsia="仿宋" w:hAnsi="仿宋"/>
          <w:b/>
          <w:sz w:val="24"/>
          <w:szCs w:val="24"/>
        </w:rPr>
      </w:pPr>
      <w:r w:rsidRPr="00E11C74">
        <w:rPr>
          <w:rFonts w:ascii="仿宋" w:eastAsia="仿宋" w:hAnsi="仿宋" w:hint="eastAsia"/>
          <w:b/>
          <w:sz w:val="24"/>
          <w:szCs w:val="24"/>
        </w:rPr>
        <w:t>五、命题要求</w:t>
      </w:r>
    </w:p>
    <w:p w:rsidR="00BA14E9" w:rsidRPr="00A92583" w:rsidRDefault="00BA14E9" w:rsidP="00CE6AF3">
      <w:pPr>
        <w:spacing w:line="360" w:lineRule="auto"/>
        <w:ind w:firstLineChars="200" w:firstLine="480"/>
        <w:rPr>
          <w:rFonts w:ascii="仿宋" w:eastAsia="仿宋" w:hAnsi="仿宋"/>
          <w:b/>
          <w:sz w:val="24"/>
          <w:szCs w:val="24"/>
        </w:rPr>
      </w:pPr>
      <w:r w:rsidRPr="00E11C74">
        <w:rPr>
          <w:rFonts w:ascii="仿宋" w:eastAsia="仿宋" w:hAnsi="仿宋" w:cs="Times New Roman" w:hint="eastAsia"/>
          <w:color w:val="333333"/>
          <w:sz w:val="24"/>
          <w:szCs w:val="24"/>
        </w:rPr>
        <w:t>着重考核考生理论联系实际</w:t>
      </w:r>
      <w:r w:rsidR="00847F54" w:rsidRPr="00E11C74">
        <w:rPr>
          <w:rFonts w:ascii="仿宋" w:eastAsia="仿宋" w:hAnsi="仿宋" w:cs="Times New Roman" w:hint="eastAsia"/>
          <w:color w:val="333333"/>
          <w:sz w:val="24"/>
          <w:szCs w:val="24"/>
        </w:rPr>
        <w:t>，</w:t>
      </w:r>
      <w:r w:rsidRPr="00E11C74">
        <w:rPr>
          <w:rFonts w:ascii="仿宋" w:eastAsia="仿宋" w:hAnsi="仿宋" w:cs="Times New Roman" w:hint="eastAsia"/>
          <w:color w:val="333333"/>
          <w:sz w:val="24"/>
          <w:szCs w:val="24"/>
        </w:rPr>
        <w:t>运用所学</w:t>
      </w:r>
      <w:r w:rsidR="00847F54" w:rsidRPr="00E11C74">
        <w:rPr>
          <w:rFonts w:ascii="仿宋" w:eastAsia="仿宋" w:hAnsi="仿宋" w:cs="Times New Roman" w:hint="eastAsia"/>
          <w:color w:val="333333"/>
          <w:sz w:val="24"/>
          <w:szCs w:val="24"/>
        </w:rPr>
        <w:t>电视播音主持的</w:t>
      </w:r>
      <w:r w:rsidRPr="00E11C74">
        <w:rPr>
          <w:rFonts w:ascii="仿宋" w:eastAsia="仿宋" w:hAnsi="仿宋" w:cs="Times New Roman" w:hint="eastAsia"/>
          <w:color w:val="333333"/>
          <w:sz w:val="24"/>
          <w:szCs w:val="24"/>
        </w:rPr>
        <w:t>基本理论</w:t>
      </w:r>
      <w:r w:rsidR="00847F54" w:rsidRPr="00E11C74">
        <w:rPr>
          <w:rFonts w:ascii="仿宋" w:eastAsia="仿宋" w:hAnsi="仿宋" w:cs="Times New Roman" w:hint="eastAsia"/>
          <w:color w:val="333333"/>
          <w:sz w:val="24"/>
          <w:szCs w:val="24"/>
        </w:rPr>
        <w:t>、基本知识</w:t>
      </w:r>
      <w:r w:rsidR="004A4E3E" w:rsidRPr="00E11C74">
        <w:rPr>
          <w:rFonts w:ascii="仿宋" w:eastAsia="仿宋" w:hAnsi="仿宋" w:cs="Times New Roman" w:hint="eastAsia"/>
          <w:color w:val="333333"/>
          <w:sz w:val="24"/>
          <w:szCs w:val="24"/>
        </w:rPr>
        <w:t>，</w:t>
      </w:r>
      <w:r w:rsidRPr="00E11C74">
        <w:rPr>
          <w:rFonts w:ascii="仿宋" w:eastAsia="仿宋" w:hAnsi="仿宋" w:cs="Times New Roman" w:hint="eastAsia"/>
          <w:color w:val="333333"/>
          <w:sz w:val="24"/>
          <w:szCs w:val="24"/>
        </w:rPr>
        <w:t>分析问题和解决问题的</w:t>
      </w:r>
      <w:r w:rsidR="00847F54" w:rsidRPr="00E11C74">
        <w:rPr>
          <w:rFonts w:ascii="仿宋" w:eastAsia="仿宋" w:hAnsi="仿宋" w:cs="Times New Roman" w:hint="eastAsia"/>
          <w:color w:val="333333"/>
          <w:sz w:val="24"/>
          <w:szCs w:val="24"/>
        </w:rPr>
        <w:t>实践</w:t>
      </w:r>
      <w:r w:rsidRPr="00E11C74">
        <w:rPr>
          <w:rFonts w:ascii="仿宋" w:eastAsia="仿宋" w:hAnsi="仿宋" w:cs="Times New Roman" w:hint="eastAsia"/>
          <w:color w:val="333333"/>
          <w:sz w:val="24"/>
          <w:szCs w:val="24"/>
        </w:rPr>
        <w:t>能力</w:t>
      </w:r>
      <w:r w:rsidR="004A4E3E" w:rsidRPr="00E11C74">
        <w:rPr>
          <w:rFonts w:ascii="仿宋" w:eastAsia="仿宋" w:hAnsi="仿宋" w:cs="Times New Roman" w:hint="eastAsia"/>
          <w:color w:val="333333"/>
          <w:sz w:val="24"/>
          <w:szCs w:val="24"/>
        </w:rPr>
        <w:t>。</w:t>
      </w:r>
      <w:bookmarkStart w:id="2" w:name="_GoBack"/>
      <w:bookmarkEnd w:id="2"/>
    </w:p>
    <w:p w:rsidR="00904486" w:rsidRPr="00A92583" w:rsidRDefault="00904486" w:rsidP="00CE6AF3">
      <w:pPr>
        <w:spacing w:line="360" w:lineRule="auto"/>
        <w:ind w:firstLineChars="200" w:firstLine="482"/>
        <w:rPr>
          <w:rFonts w:ascii="仿宋" w:eastAsia="仿宋" w:hAnsi="仿宋"/>
          <w:b/>
          <w:sz w:val="24"/>
          <w:szCs w:val="24"/>
        </w:rPr>
      </w:pPr>
      <w:r w:rsidRPr="00A92583">
        <w:rPr>
          <w:rFonts w:ascii="仿宋" w:eastAsia="仿宋" w:hAnsi="仿宋" w:hint="eastAsia"/>
          <w:b/>
          <w:sz w:val="24"/>
          <w:szCs w:val="24"/>
        </w:rPr>
        <w:t>六、题型举例</w:t>
      </w:r>
    </w:p>
    <w:p w:rsidR="0059493B" w:rsidRPr="00A92583" w:rsidRDefault="0059493B" w:rsidP="00CE6AF3">
      <w:pPr>
        <w:spacing w:line="360" w:lineRule="auto"/>
        <w:ind w:firstLineChars="200" w:firstLine="480"/>
        <w:rPr>
          <w:rFonts w:ascii="仿宋" w:eastAsia="仿宋" w:hAnsi="仿宋"/>
          <w:sz w:val="24"/>
          <w:szCs w:val="24"/>
        </w:rPr>
      </w:pPr>
      <w:r w:rsidRPr="00A92583">
        <w:rPr>
          <w:rFonts w:ascii="仿宋" w:eastAsia="仿宋" w:hAnsi="仿宋" w:hint="eastAsia"/>
          <w:sz w:val="24"/>
          <w:szCs w:val="24"/>
        </w:rPr>
        <w:t>新闻播音主持指定文本示例如下：</w:t>
      </w:r>
    </w:p>
    <w:p w:rsidR="00A92583" w:rsidRDefault="00A92583" w:rsidP="00CE6AF3">
      <w:pPr>
        <w:spacing w:line="360" w:lineRule="auto"/>
        <w:ind w:firstLineChars="200" w:firstLine="480"/>
        <w:rPr>
          <w:rFonts w:ascii="仿宋" w:eastAsia="仿宋" w:hAnsi="仿宋"/>
          <w:sz w:val="24"/>
          <w:szCs w:val="24"/>
        </w:rPr>
      </w:pPr>
    </w:p>
    <w:p w:rsidR="0059493B" w:rsidRPr="00A92583" w:rsidRDefault="0059493B"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观众朋友大家好，欢迎收看</w:t>
      </w:r>
      <w:r w:rsidRPr="00A92583">
        <w:rPr>
          <w:rFonts w:ascii="仿宋" w:eastAsia="仿宋" w:hAnsi="仿宋" w:hint="eastAsia"/>
          <w:sz w:val="24"/>
          <w:szCs w:val="24"/>
        </w:rPr>
        <w:t>今天的节目。我是﹡﹡﹡（</w:t>
      </w:r>
      <w:r w:rsidR="00B04F57" w:rsidRPr="00A92583">
        <w:rPr>
          <w:rFonts w:ascii="仿宋" w:eastAsia="仿宋" w:hAnsi="仿宋" w:hint="eastAsia"/>
          <w:sz w:val="24"/>
          <w:szCs w:val="24"/>
        </w:rPr>
        <w:t>考生号</w:t>
      </w:r>
      <w:r w:rsidRPr="00A92583">
        <w:rPr>
          <w:rFonts w:ascii="仿宋" w:eastAsia="仿宋" w:hAnsi="仿宋" w:hint="eastAsia"/>
          <w:sz w:val="24"/>
          <w:szCs w:val="24"/>
        </w:rPr>
        <w:t>+姓名）今天的节目我们关注</w:t>
      </w:r>
      <w:r w:rsidRPr="00A92583">
        <w:rPr>
          <w:rFonts w:ascii="仿宋" w:eastAsia="仿宋" w:hAnsi="仿宋"/>
          <w:sz w:val="24"/>
          <w:szCs w:val="24"/>
        </w:rPr>
        <w:t>以下内容：</w:t>
      </w:r>
    </w:p>
    <w:p w:rsidR="0059493B" w:rsidRPr="00A92583" w:rsidRDefault="0059493B"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新华社北京7月22日电</w:t>
      </w:r>
      <w:r w:rsidRPr="00A92583">
        <w:rPr>
          <w:rFonts w:ascii="仿宋" w:eastAsia="仿宋" w:hAnsi="仿宋"/>
          <w:sz w:val="24"/>
          <w:szCs w:val="24"/>
        </w:rPr>
        <w:t> </w:t>
      </w:r>
      <w:r w:rsidRPr="00A92583">
        <w:rPr>
          <w:rFonts w:ascii="仿宋" w:eastAsia="仿宋" w:hAnsi="仿宋"/>
          <w:sz w:val="24"/>
          <w:szCs w:val="24"/>
        </w:rPr>
        <w:t>连日来，各地干部群众深入学习贯彻党的二十届三中全会精神，畅谈新时代以来全面深化改革的成功实践和伟大成就，认真</w:t>
      </w:r>
      <w:proofErr w:type="gramStart"/>
      <w:r w:rsidRPr="00A92583">
        <w:rPr>
          <w:rFonts w:ascii="仿宋" w:eastAsia="仿宋" w:hAnsi="仿宋"/>
          <w:sz w:val="24"/>
          <w:szCs w:val="24"/>
        </w:rPr>
        <w:t>领悟党</w:t>
      </w:r>
      <w:proofErr w:type="gramEnd"/>
      <w:r w:rsidRPr="00A92583">
        <w:rPr>
          <w:rFonts w:ascii="仿宋" w:eastAsia="仿宋" w:hAnsi="仿宋"/>
          <w:sz w:val="24"/>
          <w:szCs w:val="24"/>
        </w:rPr>
        <w:t>的二十届三中全会就进一步全面深化改革、推进中国式现代化作出的战略部署，结合实践谋划落实举措。</w:t>
      </w:r>
    </w:p>
    <w:p w:rsidR="0059493B" w:rsidRPr="00A92583" w:rsidRDefault="0059493B"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大家一致表示，要更加紧密地团结在以习近平同志为核心的党中央周围，凝心聚力、锐意进取，求真务实、真抓实干，在进一步全面深化改革中开辟中国式现代化广阔前景。</w:t>
      </w:r>
    </w:p>
    <w:p w:rsidR="00CB70A3" w:rsidRPr="00A92583" w:rsidRDefault="00CB70A3" w:rsidP="00CE6AF3">
      <w:pPr>
        <w:spacing w:line="360" w:lineRule="auto"/>
        <w:ind w:firstLineChars="200" w:firstLine="480"/>
        <w:rPr>
          <w:rFonts w:ascii="仿宋" w:eastAsia="仿宋" w:hAnsi="仿宋"/>
          <w:sz w:val="24"/>
          <w:szCs w:val="24"/>
        </w:rPr>
      </w:pPr>
    </w:p>
    <w:p w:rsidR="00BD6A50" w:rsidRPr="00A92583" w:rsidRDefault="00A24454"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今天早晨，冷空气持续发威，再叠加晴空辐射降温的影响，粤北大部最低气温降至10</w:t>
      </w:r>
      <w:r w:rsidRPr="00A92583">
        <w:rPr>
          <w:rFonts w:ascii="仿宋" w:eastAsia="仿宋" w:hAnsi="仿宋" w:hint="eastAsia"/>
          <w:sz w:val="24"/>
          <w:szCs w:val="24"/>
        </w:rPr>
        <w:t>℃</w:t>
      </w:r>
      <w:r w:rsidRPr="00A92583">
        <w:rPr>
          <w:rFonts w:ascii="仿宋" w:eastAsia="仿宋" w:hAnsi="仿宋"/>
          <w:sz w:val="24"/>
          <w:szCs w:val="24"/>
        </w:rPr>
        <w:t>以下，最</w:t>
      </w:r>
      <w:r w:rsidR="004928F1" w:rsidRPr="00A92583">
        <w:rPr>
          <w:rFonts w:ascii="仿宋" w:eastAsia="仿宋" w:hAnsi="仿宋" w:hint="eastAsia"/>
          <w:sz w:val="24"/>
          <w:szCs w:val="24"/>
        </w:rPr>
        <w:t>“</w:t>
      </w:r>
      <w:r w:rsidRPr="00A92583">
        <w:rPr>
          <w:rFonts w:ascii="仿宋" w:eastAsia="仿宋" w:hAnsi="仿宋"/>
          <w:sz w:val="24"/>
          <w:szCs w:val="24"/>
        </w:rPr>
        <w:t>冻</w:t>
      </w:r>
      <w:r w:rsidR="004928F1" w:rsidRPr="00A92583">
        <w:rPr>
          <w:rFonts w:ascii="仿宋" w:eastAsia="仿宋" w:hAnsi="仿宋" w:hint="eastAsia"/>
          <w:sz w:val="24"/>
          <w:szCs w:val="24"/>
        </w:rPr>
        <w:t>”</w:t>
      </w:r>
      <w:r w:rsidRPr="00A92583">
        <w:rPr>
          <w:rFonts w:ascii="仿宋" w:eastAsia="仿宋" w:hAnsi="仿宋"/>
          <w:sz w:val="24"/>
          <w:szCs w:val="24"/>
        </w:rPr>
        <w:t>人的平远只有7.2</w:t>
      </w:r>
      <w:r w:rsidRPr="00A92583">
        <w:rPr>
          <w:rFonts w:ascii="仿宋" w:eastAsia="仿宋" w:hAnsi="仿宋" w:hint="eastAsia"/>
          <w:sz w:val="24"/>
          <w:szCs w:val="24"/>
        </w:rPr>
        <w:t>℃</w:t>
      </w:r>
      <w:r w:rsidRPr="00A92583">
        <w:rPr>
          <w:rFonts w:ascii="仿宋" w:eastAsia="仿宋" w:hAnsi="仿宋"/>
          <w:sz w:val="24"/>
          <w:szCs w:val="24"/>
        </w:rPr>
        <w:t>，中南部不寒也冷，最低气温普遍介于12-15</w:t>
      </w:r>
      <w:r w:rsidRPr="00A92583">
        <w:rPr>
          <w:rFonts w:ascii="仿宋" w:eastAsia="仿宋" w:hAnsi="仿宋" w:hint="eastAsia"/>
          <w:sz w:val="24"/>
          <w:szCs w:val="24"/>
        </w:rPr>
        <w:t>℃</w:t>
      </w:r>
      <w:r w:rsidRPr="00A92583">
        <w:rPr>
          <w:rFonts w:ascii="仿宋" w:eastAsia="仿宋" w:hAnsi="仿宋"/>
          <w:sz w:val="24"/>
          <w:szCs w:val="24"/>
        </w:rPr>
        <w:t>，早出门的朋友基本都是秋冬装出街。</w:t>
      </w:r>
    </w:p>
    <w:p w:rsidR="00A24454" w:rsidRPr="00A92583" w:rsidRDefault="00A24454"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预计未来三天，我省上空依旧受平直的西风气流控制，地面不断有冷空气渗</w:t>
      </w:r>
      <w:r w:rsidRPr="00A92583">
        <w:rPr>
          <w:rFonts w:ascii="仿宋" w:eastAsia="仿宋" w:hAnsi="仿宋"/>
          <w:sz w:val="24"/>
          <w:szCs w:val="24"/>
        </w:rPr>
        <w:lastRenderedPageBreak/>
        <w:t>透补充，天气比较平稳，大部维持晴冷，早晨</w:t>
      </w:r>
      <w:proofErr w:type="gramStart"/>
      <w:r w:rsidRPr="00A92583">
        <w:rPr>
          <w:rFonts w:ascii="仿宋" w:eastAsia="仿宋" w:hAnsi="仿宋"/>
          <w:sz w:val="24"/>
          <w:szCs w:val="24"/>
        </w:rPr>
        <w:t>的冻感还</w:t>
      </w:r>
      <w:proofErr w:type="gramEnd"/>
      <w:r w:rsidRPr="00A92583">
        <w:rPr>
          <w:rFonts w:ascii="仿宋" w:eastAsia="仿宋" w:hAnsi="仿宋"/>
          <w:sz w:val="24"/>
          <w:szCs w:val="24"/>
        </w:rPr>
        <w:t>会升级。</w:t>
      </w:r>
    </w:p>
    <w:p w:rsidR="00A24454" w:rsidRPr="00A92583" w:rsidRDefault="00A24454"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30日冷空气间歇，我省多云为主，早晨气温有所回升，不过昼夜温差依旧较大，大家出门一定要多穿点，尤其是早出晚归的朋友们。</w:t>
      </w:r>
    </w:p>
    <w:p w:rsidR="00A24454" w:rsidRPr="00A92583" w:rsidRDefault="00A24454" w:rsidP="00CE6AF3">
      <w:pPr>
        <w:spacing w:line="360" w:lineRule="auto"/>
        <w:ind w:firstLineChars="200" w:firstLine="480"/>
        <w:rPr>
          <w:rFonts w:ascii="仿宋" w:eastAsia="仿宋" w:hAnsi="仿宋"/>
          <w:sz w:val="24"/>
          <w:szCs w:val="24"/>
        </w:rPr>
      </w:pPr>
    </w:p>
    <w:p w:rsidR="00943A59" w:rsidRPr="00A92583" w:rsidRDefault="00CB70A3"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说说中国日益迫近的人口老龄化问题。人口老龄化是指人口生育率降低和人均寿命延长导致的总人口中因年轻人口数量减少、年长人口数量增加而导致的老年人口比例相应增长。它有两个含义：一是指老年人口相对增多，在总人口中所占比例不断上升的过程；二是指社会人口结构呈现老年状态，进入老龄化社会。国际上通常看法是，当一个国家或地区60岁以上老年人口占人口总数的10%，或65岁以上老年人口占人口总数的7%，即意味着这个国家或地区的人口处于老龄化社会。2021年5月11日，第七次全国人口普查结果显示，中国60岁及以上人口占比超18%，人口老龄化程度进一步加深。</w:t>
      </w:r>
    </w:p>
    <w:p w:rsidR="00EE0DD7" w:rsidRPr="00A92583" w:rsidRDefault="00EE0DD7" w:rsidP="00CE6AF3">
      <w:pPr>
        <w:spacing w:line="360" w:lineRule="auto"/>
        <w:ind w:firstLineChars="200" w:firstLine="480"/>
        <w:rPr>
          <w:rFonts w:ascii="仿宋" w:eastAsia="仿宋" w:hAnsi="仿宋"/>
          <w:sz w:val="24"/>
          <w:szCs w:val="24"/>
        </w:rPr>
      </w:pPr>
      <w:r w:rsidRPr="00A92583">
        <w:rPr>
          <w:rFonts w:ascii="仿宋" w:eastAsia="仿宋" w:hAnsi="仿宋"/>
          <w:sz w:val="24"/>
          <w:szCs w:val="24"/>
        </w:rPr>
        <w:t>对此，</w:t>
      </w:r>
      <w:r w:rsidR="00943A59" w:rsidRPr="00A92583">
        <w:rPr>
          <w:rFonts w:ascii="仿宋" w:eastAsia="仿宋" w:hAnsi="仿宋"/>
          <w:sz w:val="24"/>
          <w:szCs w:val="24"/>
        </w:rPr>
        <w:t>我们一定要积极行动起来，抓紧做好相应对策，提升对老龄社会到来的认识，制定切实可行的行动方案。《中共中央、国务院关于加强新时代老龄工作的意见》发布，提出在2025年年底前，每个县（市、区、旗）有1所以上具有</w:t>
      </w:r>
      <w:proofErr w:type="gramStart"/>
      <w:r w:rsidR="00943A59" w:rsidRPr="00A92583">
        <w:rPr>
          <w:rFonts w:ascii="仿宋" w:eastAsia="仿宋" w:hAnsi="仿宋"/>
          <w:sz w:val="24"/>
          <w:szCs w:val="24"/>
        </w:rPr>
        <w:t>医</w:t>
      </w:r>
      <w:proofErr w:type="gramEnd"/>
      <w:r w:rsidR="00943A59" w:rsidRPr="00A92583">
        <w:rPr>
          <w:rFonts w:ascii="仿宋" w:eastAsia="仿宋" w:hAnsi="仿宋"/>
          <w:sz w:val="24"/>
          <w:szCs w:val="24"/>
        </w:rPr>
        <w:t>养结合功能的县级特困人员供养服务机构，</w:t>
      </w:r>
      <w:r w:rsidRPr="00A92583">
        <w:rPr>
          <w:rFonts w:ascii="仿宋" w:eastAsia="仿宋" w:hAnsi="仿宋"/>
          <w:sz w:val="24"/>
          <w:szCs w:val="24"/>
        </w:rPr>
        <w:t>提倡家庭养老和社会养老相结合，加快社会老年服务建设，发展公共养老福利设施，健全老年人社会保障制度，使得</w:t>
      </w:r>
      <w:r w:rsidR="00943A59" w:rsidRPr="00A92583">
        <w:rPr>
          <w:rFonts w:ascii="仿宋" w:eastAsia="仿宋" w:hAnsi="仿宋"/>
          <w:sz w:val="24"/>
          <w:szCs w:val="24"/>
        </w:rPr>
        <w:t>每个中国人</w:t>
      </w:r>
      <w:r w:rsidRPr="00A92583">
        <w:rPr>
          <w:rFonts w:ascii="仿宋" w:eastAsia="仿宋" w:hAnsi="仿宋"/>
          <w:sz w:val="24"/>
          <w:szCs w:val="24"/>
        </w:rPr>
        <w:t>老有所养</w:t>
      </w:r>
      <w:r w:rsidR="00943A59" w:rsidRPr="00A92583">
        <w:rPr>
          <w:rFonts w:ascii="仿宋" w:eastAsia="仿宋" w:hAnsi="仿宋"/>
          <w:sz w:val="24"/>
          <w:szCs w:val="24"/>
        </w:rPr>
        <w:t>、老有所乐，全力打造幸福中国的美丽图景。</w:t>
      </w:r>
    </w:p>
    <w:sectPr w:rsidR="00EE0DD7" w:rsidRPr="00A925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717" w:rsidRDefault="00831717" w:rsidP="0058670C">
      <w:r>
        <w:separator/>
      </w:r>
    </w:p>
  </w:endnote>
  <w:endnote w:type="continuationSeparator" w:id="0">
    <w:p w:rsidR="00831717" w:rsidRDefault="00831717" w:rsidP="0058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ongti SC Black">
    <w:altName w:val="宋体"/>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717" w:rsidRDefault="00831717" w:rsidP="0058670C">
      <w:r>
        <w:separator/>
      </w:r>
    </w:p>
  </w:footnote>
  <w:footnote w:type="continuationSeparator" w:id="0">
    <w:p w:rsidR="00831717" w:rsidRDefault="00831717" w:rsidP="0058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71C993"/>
    <w:multiLevelType w:val="singleLevel"/>
    <w:tmpl w:val="A271C993"/>
    <w:lvl w:ilvl="0">
      <w:start w:val="6"/>
      <w:numFmt w:val="chineseCounting"/>
      <w:suff w:val="space"/>
      <w:lvlText w:val="第%1章"/>
      <w:lvlJc w:val="left"/>
      <w:rPr>
        <w:rFonts w:hint="eastAsia"/>
      </w:rPr>
    </w:lvl>
  </w:abstractNum>
  <w:abstractNum w:abstractNumId="1" w15:restartNumberingAfterBreak="0">
    <w:nsid w:val="B0DAEF6C"/>
    <w:multiLevelType w:val="singleLevel"/>
    <w:tmpl w:val="B0DAEF6C"/>
    <w:lvl w:ilvl="0">
      <w:start w:val="1"/>
      <w:numFmt w:val="decimal"/>
      <w:lvlText w:val="%1."/>
      <w:lvlJc w:val="left"/>
      <w:pPr>
        <w:tabs>
          <w:tab w:val="left" w:pos="845"/>
        </w:tabs>
        <w:ind w:left="845" w:hanging="425"/>
      </w:pPr>
      <w:rPr>
        <w:rFonts w:hint="default"/>
      </w:rPr>
    </w:lvl>
  </w:abstractNum>
  <w:abstractNum w:abstractNumId="2" w15:restartNumberingAfterBreak="0">
    <w:nsid w:val="F7E69A2E"/>
    <w:multiLevelType w:val="singleLevel"/>
    <w:tmpl w:val="F7E69A2E"/>
    <w:lvl w:ilvl="0">
      <w:start w:val="1"/>
      <w:numFmt w:val="decimal"/>
      <w:lvlText w:val="%1."/>
      <w:lvlJc w:val="left"/>
      <w:pPr>
        <w:tabs>
          <w:tab w:val="left" w:pos="845"/>
        </w:tabs>
        <w:ind w:left="845" w:hanging="425"/>
      </w:pPr>
      <w:rPr>
        <w:rFonts w:hint="default"/>
      </w:rPr>
    </w:lvl>
  </w:abstractNum>
  <w:abstractNum w:abstractNumId="3" w15:restartNumberingAfterBreak="0">
    <w:nsid w:val="27F9ACA3"/>
    <w:multiLevelType w:val="singleLevel"/>
    <w:tmpl w:val="27F9ACA3"/>
    <w:lvl w:ilvl="0">
      <w:start w:val="1"/>
      <w:numFmt w:val="decimal"/>
      <w:lvlText w:val="%1."/>
      <w:lvlJc w:val="left"/>
      <w:pPr>
        <w:tabs>
          <w:tab w:val="left" w:pos="845"/>
        </w:tabs>
        <w:ind w:left="845" w:hanging="425"/>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4486"/>
    <w:rsid w:val="00003CBE"/>
    <w:rsid w:val="000E5EED"/>
    <w:rsid w:val="001334A7"/>
    <w:rsid w:val="001359A9"/>
    <w:rsid w:val="0017530E"/>
    <w:rsid w:val="00191F94"/>
    <w:rsid w:val="001921EB"/>
    <w:rsid w:val="001F3C8C"/>
    <w:rsid w:val="00203F88"/>
    <w:rsid w:val="0024572F"/>
    <w:rsid w:val="002A5A38"/>
    <w:rsid w:val="002E7B2C"/>
    <w:rsid w:val="003037B2"/>
    <w:rsid w:val="00313DF4"/>
    <w:rsid w:val="00336188"/>
    <w:rsid w:val="00366A54"/>
    <w:rsid w:val="00393512"/>
    <w:rsid w:val="003D060E"/>
    <w:rsid w:val="003D5BCF"/>
    <w:rsid w:val="003D76A8"/>
    <w:rsid w:val="00434545"/>
    <w:rsid w:val="0043587C"/>
    <w:rsid w:val="00446A78"/>
    <w:rsid w:val="004777D4"/>
    <w:rsid w:val="004875A6"/>
    <w:rsid w:val="004928F1"/>
    <w:rsid w:val="004A4E3E"/>
    <w:rsid w:val="004B0A1A"/>
    <w:rsid w:val="004B6CEC"/>
    <w:rsid w:val="004D3C4D"/>
    <w:rsid w:val="00513097"/>
    <w:rsid w:val="0058670C"/>
    <w:rsid w:val="0059493B"/>
    <w:rsid w:val="005B1AAB"/>
    <w:rsid w:val="00624592"/>
    <w:rsid w:val="006744B1"/>
    <w:rsid w:val="006B6BB3"/>
    <w:rsid w:val="006D51D7"/>
    <w:rsid w:val="006D6109"/>
    <w:rsid w:val="006F6E62"/>
    <w:rsid w:val="00710F82"/>
    <w:rsid w:val="007919EB"/>
    <w:rsid w:val="007A31E3"/>
    <w:rsid w:val="007A53B8"/>
    <w:rsid w:val="007B2EAF"/>
    <w:rsid w:val="00817BDE"/>
    <w:rsid w:val="00831717"/>
    <w:rsid w:val="00847F54"/>
    <w:rsid w:val="008D3901"/>
    <w:rsid w:val="008E7832"/>
    <w:rsid w:val="00904486"/>
    <w:rsid w:val="0090589A"/>
    <w:rsid w:val="00927793"/>
    <w:rsid w:val="00943A59"/>
    <w:rsid w:val="00995FF6"/>
    <w:rsid w:val="009B4F3A"/>
    <w:rsid w:val="009C142C"/>
    <w:rsid w:val="009F7EBD"/>
    <w:rsid w:val="00A00A0B"/>
    <w:rsid w:val="00A24454"/>
    <w:rsid w:val="00A42AED"/>
    <w:rsid w:val="00A85D71"/>
    <w:rsid w:val="00A92583"/>
    <w:rsid w:val="00AC747C"/>
    <w:rsid w:val="00AF0C44"/>
    <w:rsid w:val="00B04F57"/>
    <w:rsid w:val="00B15F45"/>
    <w:rsid w:val="00B20837"/>
    <w:rsid w:val="00B57A48"/>
    <w:rsid w:val="00B8369A"/>
    <w:rsid w:val="00BA14E9"/>
    <w:rsid w:val="00BC377C"/>
    <w:rsid w:val="00BD6A50"/>
    <w:rsid w:val="00BF14DE"/>
    <w:rsid w:val="00C143E9"/>
    <w:rsid w:val="00C27C54"/>
    <w:rsid w:val="00C56C01"/>
    <w:rsid w:val="00C950F7"/>
    <w:rsid w:val="00CA4DF5"/>
    <w:rsid w:val="00CB70A3"/>
    <w:rsid w:val="00CD7041"/>
    <w:rsid w:val="00CE6AF3"/>
    <w:rsid w:val="00D05721"/>
    <w:rsid w:val="00DA0C06"/>
    <w:rsid w:val="00DB4F30"/>
    <w:rsid w:val="00DE0700"/>
    <w:rsid w:val="00E028F0"/>
    <w:rsid w:val="00E11C74"/>
    <w:rsid w:val="00E92A14"/>
    <w:rsid w:val="00EC5683"/>
    <w:rsid w:val="00EE0DD7"/>
    <w:rsid w:val="00EE77CF"/>
    <w:rsid w:val="00F448C0"/>
    <w:rsid w:val="00F92AD5"/>
    <w:rsid w:val="00FD37EC"/>
    <w:rsid w:val="00FF5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11855"/>
  <w15:docId w15:val="{C02AAC2C-BE4F-42F6-9782-9D472251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E028F0"/>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67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670C"/>
    <w:rPr>
      <w:sz w:val="18"/>
      <w:szCs w:val="18"/>
    </w:rPr>
  </w:style>
  <w:style w:type="paragraph" w:styleId="a5">
    <w:name w:val="footer"/>
    <w:basedOn w:val="a"/>
    <w:link w:val="a6"/>
    <w:uiPriority w:val="99"/>
    <w:unhideWhenUsed/>
    <w:rsid w:val="0058670C"/>
    <w:pPr>
      <w:tabs>
        <w:tab w:val="center" w:pos="4153"/>
        <w:tab w:val="right" w:pos="8306"/>
      </w:tabs>
      <w:snapToGrid w:val="0"/>
      <w:jc w:val="left"/>
    </w:pPr>
    <w:rPr>
      <w:sz w:val="18"/>
      <w:szCs w:val="18"/>
    </w:rPr>
  </w:style>
  <w:style w:type="character" w:customStyle="1" w:styleId="a6">
    <w:name w:val="页脚 字符"/>
    <w:basedOn w:val="a0"/>
    <w:link w:val="a5"/>
    <w:uiPriority w:val="99"/>
    <w:rsid w:val="0058670C"/>
    <w:rPr>
      <w:sz w:val="18"/>
      <w:szCs w:val="18"/>
    </w:rPr>
  </w:style>
  <w:style w:type="character" w:customStyle="1" w:styleId="10">
    <w:name w:val="标题 1 字符"/>
    <w:basedOn w:val="a0"/>
    <w:link w:val="1"/>
    <w:rsid w:val="00E028F0"/>
    <w:rPr>
      <w:rFonts w:ascii="Songti SC Black" w:eastAsia="仿宋_GB2312" w:hAnsi="Songti SC Black" w:cs="Times New Roman"/>
      <w:b/>
      <w:kern w:val="52"/>
      <w:sz w:val="40"/>
      <w:szCs w:val="24"/>
    </w:rPr>
  </w:style>
  <w:style w:type="paragraph" w:styleId="a7">
    <w:name w:val="Normal (Web)"/>
    <w:basedOn w:val="a"/>
    <w:uiPriority w:val="99"/>
    <w:semiHidden/>
    <w:unhideWhenUsed/>
    <w:rsid w:val="00CB70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6541">
      <w:bodyDiv w:val="1"/>
      <w:marLeft w:val="0"/>
      <w:marRight w:val="0"/>
      <w:marTop w:val="0"/>
      <w:marBottom w:val="0"/>
      <w:divBdr>
        <w:top w:val="none" w:sz="0" w:space="0" w:color="auto"/>
        <w:left w:val="none" w:sz="0" w:space="0" w:color="auto"/>
        <w:bottom w:val="none" w:sz="0" w:space="0" w:color="auto"/>
        <w:right w:val="none" w:sz="0" w:space="0" w:color="auto"/>
      </w:divBdr>
    </w:div>
    <w:div w:id="164588621">
      <w:bodyDiv w:val="1"/>
      <w:marLeft w:val="0"/>
      <w:marRight w:val="0"/>
      <w:marTop w:val="0"/>
      <w:marBottom w:val="0"/>
      <w:divBdr>
        <w:top w:val="none" w:sz="0" w:space="0" w:color="auto"/>
        <w:left w:val="none" w:sz="0" w:space="0" w:color="auto"/>
        <w:bottom w:val="none" w:sz="0" w:space="0" w:color="auto"/>
        <w:right w:val="none" w:sz="0" w:space="0" w:color="auto"/>
      </w:divBdr>
    </w:div>
    <w:div w:id="249510251">
      <w:bodyDiv w:val="1"/>
      <w:marLeft w:val="0"/>
      <w:marRight w:val="0"/>
      <w:marTop w:val="0"/>
      <w:marBottom w:val="0"/>
      <w:divBdr>
        <w:top w:val="none" w:sz="0" w:space="0" w:color="auto"/>
        <w:left w:val="none" w:sz="0" w:space="0" w:color="auto"/>
        <w:bottom w:val="none" w:sz="0" w:space="0" w:color="auto"/>
        <w:right w:val="none" w:sz="0" w:space="0" w:color="auto"/>
      </w:divBdr>
    </w:div>
    <w:div w:id="382485824">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16124615">
      <w:bodyDiv w:val="1"/>
      <w:marLeft w:val="0"/>
      <w:marRight w:val="0"/>
      <w:marTop w:val="0"/>
      <w:marBottom w:val="0"/>
      <w:divBdr>
        <w:top w:val="none" w:sz="0" w:space="0" w:color="auto"/>
        <w:left w:val="none" w:sz="0" w:space="0" w:color="auto"/>
        <w:bottom w:val="none" w:sz="0" w:space="0" w:color="auto"/>
        <w:right w:val="none" w:sz="0" w:space="0" w:color="auto"/>
      </w:divBdr>
    </w:div>
    <w:div w:id="781461837">
      <w:bodyDiv w:val="1"/>
      <w:marLeft w:val="0"/>
      <w:marRight w:val="0"/>
      <w:marTop w:val="0"/>
      <w:marBottom w:val="0"/>
      <w:divBdr>
        <w:top w:val="none" w:sz="0" w:space="0" w:color="auto"/>
        <w:left w:val="none" w:sz="0" w:space="0" w:color="auto"/>
        <w:bottom w:val="none" w:sz="0" w:space="0" w:color="auto"/>
        <w:right w:val="none" w:sz="0" w:space="0" w:color="auto"/>
      </w:divBdr>
    </w:div>
    <w:div w:id="845707335">
      <w:bodyDiv w:val="1"/>
      <w:marLeft w:val="0"/>
      <w:marRight w:val="0"/>
      <w:marTop w:val="0"/>
      <w:marBottom w:val="0"/>
      <w:divBdr>
        <w:top w:val="none" w:sz="0" w:space="0" w:color="auto"/>
        <w:left w:val="none" w:sz="0" w:space="0" w:color="auto"/>
        <w:bottom w:val="none" w:sz="0" w:space="0" w:color="auto"/>
        <w:right w:val="none" w:sz="0" w:space="0" w:color="auto"/>
      </w:divBdr>
    </w:div>
    <w:div w:id="1160928862">
      <w:bodyDiv w:val="1"/>
      <w:marLeft w:val="0"/>
      <w:marRight w:val="0"/>
      <w:marTop w:val="0"/>
      <w:marBottom w:val="0"/>
      <w:divBdr>
        <w:top w:val="none" w:sz="0" w:space="0" w:color="auto"/>
        <w:left w:val="none" w:sz="0" w:space="0" w:color="auto"/>
        <w:bottom w:val="none" w:sz="0" w:space="0" w:color="auto"/>
        <w:right w:val="none" w:sz="0" w:space="0" w:color="auto"/>
      </w:divBdr>
    </w:div>
    <w:div w:id="1168983074">
      <w:bodyDiv w:val="1"/>
      <w:marLeft w:val="0"/>
      <w:marRight w:val="0"/>
      <w:marTop w:val="0"/>
      <w:marBottom w:val="0"/>
      <w:divBdr>
        <w:top w:val="none" w:sz="0" w:space="0" w:color="auto"/>
        <w:left w:val="none" w:sz="0" w:space="0" w:color="auto"/>
        <w:bottom w:val="none" w:sz="0" w:space="0" w:color="auto"/>
        <w:right w:val="none" w:sz="0" w:space="0" w:color="auto"/>
      </w:divBdr>
    </w:div>
    <w:div w:id="1199121259">
      <w:bodyDiv w:val="1"/>
      <w:marLeft w:val="0"/>
      <w:marRight w:val="0"/>
      <w:marTop w:val="0"/>
      <w:marBottom w:val="0"/>
      <w:divBdr>
        <w:top w:val="none" w:sz="0" w:space="0" w:color="auto"/>
        <w:left w:val="none" w:sz="0" w:space="0" w:color="auto"/>
        <w:bottom w:val="none" w:sz="0" w:space="0" w:color="auto"/>
        <w:right w:val="none" w:sz="0" w:space="0" w:color="auto"/>
      </w:divBdr>
    </w:div>
    <w:div w:id="1220045811">
      <w:bodyDiv w:val="1"/>
      <w:marLeft w:val="0"/>
      <w:marRight w:val="0"/>
      <w:marTop w:val="0"/>
      <w:marBottom w:val="0"/>
      <w:divBdr>
        <w:top w:val="none" w:sz="0" w:space="0" w:color="auto"/>
        <w:left w:val="none" w:sz="0" w:space="0" w:color="auto"/>
        <w:bottom w:val="none" w:sz="0" w:space="0" w:color="auto"/>
        <w:right w:val="none" w:sz="0" w:space="0" w:color="auto"/>
      </w:divBdr>
    </w:div>
    <w:div w:id="1249119172">
      <w:bodyDiv w:val="1"/>
      <w:marLeft w:val="0"/>
      <w:marRight w:val="0"/>
      <w:marTop w:val="0"/>
      <w:marBottom w:val="0"/>
      <w:divBdr>
        <w:top w:val="none" w:sz="0" w:space="0" w:color="auto"/>
        <w:left w:val="none" w:sz="0" w:space="0" w:color="auto"/>
        <w:bottom w:val="none" w:sz="0" w:space="0" w:color="auto"/>
        <w:right w:val="none" w:sz="0" w:space="0" w:color="auto"/>
      </w:divBdr>
    </w:div>
    <w:div w:id="1254780805">
      <w:bodyDiv w:val="1"/>
      <w:marLeft w:val="0"/>
      <w:marRight w:val="0"/>
      <w:marTop w:val="0"/>
      <w:marBottom w:val="0"/>
      <w:divBdr>
        <w:top w:val="none" w:sz="0" w:space="0" w:color="auto"/>
        <w:left w:val="none" w:sz="0" w:space="0" w:color="auto"/>
        <w:bottom w:val="none" w:sz="0" w:space="0" w:color="auto"/>
        <w:right w:val="none" w:sz="0" w:space="0" w:color="auto"/>
      </w:divBdr>
    </w:div>
    <w:div w:id="1358505462">
      <w:bodyDiv w:val="1"/>
      <w:marLeft w:val="0"/>
      <w:marRight w:val="0"/>
      <w:marTop w:val="0"/>
      <w:marBottom w:val="0"/>
      <w:divBdr>
        <w:top w:val="none" w:sz="0" w:space="0" w:color="auto"/>
        <w:left w:val="none" w:sz="0" w:space="0" w:color="auto"/>
        <w:bottom w:val="none" w:sz="0" w:space="0" w:color="auto"/>
        <w:right w:val="none" w:sz="0" w:space="0" w:color="auto"/>
      </w:divBdr>
    </w:div>
    <w:div w:id="1614941582">
      <w:bodyDiv w:val="1"/>
      <w:marLeft w:val="0"/>
      <w:marRight w:val="0"/>
      <w:marTop w:val="0"/>
      <w:marBottom w:val="0"/>
      <w:divBdr>
        <w:top w:val="none" w:sz="0" w:space="0" w:color="auto"/>
        <w:left w:val="none" w:sz="0" w:space="0" w:color="auto"/>
        <w:bottom w:val="none" w:sz="0" w:space="0" w:color="auto"/>
        <w:right w:val="none" w:sz="0" w:space="0" w:color="auto"/>
      </w:divBdr>
    </w:div>
    <w:div w:id="1632201848">
      <w:bodyDiv w:val="1"/>
      <w:marLeft w:val="0"/>
      <w:marRight w:val="0"/>
      <w:marTop w:val="0"/>
      <w:marBottom w:val="0"/>
      <w:divBdr>
        <w:top w:val="none" w:sz="0" w:space="0" w:color="auto"/>
        <w:left w:val="none" w:sz="0" w:space="0" w:color="auto"/>
        <w:bottom w:val="none" w:sz="0" w:space="0" w:color="auto"/>
        <w:right w:val="none" w:sz="0" w:space="0" w:color="auto"/>
      </w:divBdr>
    </w:div>
    <w:div w:id="1719160769">
      <w:bodyDiv w:val="1"/>
      <w:marLeft w:val="0"/>
      <w:marRight w:val="0"/>
      <w:marTop w:val="0"/>
      <w:marBottom w:val="0"/>
      <w:divBdr>
        <w:top w:val="none" w:sz="0" w:space="0" w:color="auto"/>
        <w:left w:val="none" w:sz="0" w:space="0" w:color="auto"/>
        <w:bottom w:val="none" w:sz="0" w:space="0" w:color="auto"/>
        <w:right w:val="none" w:sz="0" w:space="0" w:color="auto"/>
      </w:divBdr>
    </w:div>
    <w:div w:id="1753165964">
      <w:bodyDiv w:val="1"/>
      <w:marLeft w:val="0"/>
      <w:marRight w:val="0"/>
      <w:marTop w:val="0"/>
      <w:marBottom w:val="0"/>
      <w:divBdr>
        <w:top w:val="none" w:sz="0" w:space="0" w:color="auto"/>
        <w:left w:val="none" w:sz="0" w:space="0" w:color="auto"/>
        <w:bottom w:val="none" w:sz="0" w:space="0" w:color="auto"/>
        <w:right w:val="none" w:sz="0" w:space="0" w:color="auto"/>
      </w:divBdr>
    </w:div>
    <w:div w:id="1863590339">
      <w:bodyDiv w:val="1"/>
      <w:marLeft w:val="0"/>
      <w:marRight w:val="0"/>
      <w:marTop w:val="0"/>
      <w:marBottom w:val="0"/>
      <w:divBdr>
        <w:top w:val="none" w:sz="0" w:space="0" w:color="auto"/>
        <w:left w:val="none" w:sz="0" w:space="0" w:color="auto"/>
        <w:bottom w:val="none" w:sz="0" w:space="0" w:color="auto"/>
        <w:right w:val="none" w:sz="0" w:space="0" w:color="auto"/>
      </w:divBdr>
    </w:div>
    <w:div w:id="2038432553">
      <w:bodyDiv w:val="1"/>
      <w:marLeft w:val="0"/>
      <w:marRight w:val="0"/>
      <w:marTop w:val="0"/>
      <w:marBottom w:val="0"/>
      <w:divBdr>
        <w:top w:val="none" w:sz="0" w:space="0" w:color="auto"/>
        <w:left w:val="none" w:sz="0" w:space="0" w:color="auto"/>
        <w:bottom w:val="none" w:sz="0" w:space="0" w:color="auto"/>
        <w:right w:val="none" w:sz="0" w:space="0" w:color="auto"/>
      </w:divBdr>
      <w:divsChild>
        <w:div w:id="1637181209">
          <w:marLeft w:val="0"/>
          <w:marRight w:val="0"/>
          <w:marTop w:val="0"/>
          <w:marBottom w:val="0"/>
          <w:divBdr>
            <w:top w:val="none" w:sz="0" w:space="0" w:color="auto"/>
            <w:left w:val="none" w:sz="0" w:space="0" w:color="auto"/>
            <w:bottom w:val="none" w:sz="0" w:space="0" w:color="auto"/>
            <w:right w:val="none" w:sz="0" w:space="0" w:color="auto"/>
          </w:divBdr>
        </w:div>
        <w:div w:id="1404990799">
          <w:marLeft w:val="0"/>
          <w:marRight w:val="0"/>
          <w:marTop w:val="0"/>
          <w:marBottom w:val="0"/>
          <w:divBdr>
            <w:top w:val="none" w:sz="0" w:space="0" w:color="auto"/>
            <w:left w:val="none" w:sz="0" w:space="0" w:color="auto"/>
            <w:bottom w:val="none" w:sz="0" w:space="0" w:color="auto"/>
            <w:right w:val="none" w:sz="0" w:space="0" w:color="auto"/>
          </w:divBdr>
        </w:div>
        <w:div w:id="2018655993">
          <w:marLeft w:val="0"/>
          <w:marRight w:val="0"/>
          <w:marTop w:val="0"/>
          <w:marBottom w:val="0"/>
          <w:divBdr>
            <w:top w:val="none" w:sz="0" w:space="0" w:color="auto"/>
            <w:left w:val="none" w:sz="0" w:space="0" w:color="auto"/>
            <w:bottom w:val="none" w:sz="0" w:space="0" w:color="auto"/>
            <w:right w:val="none" w:sz="0" w:space="0" w:color="auto"/>
          </w:divBdr>
        </w:div>
        <w:div w:id="1578132906">
          <w:marLeft w:val="0"/>
          <w:marRight w:val="0"/>
          <w:marTop w:val="0"/>
          <w:marBottom w:val="0"/>
          <w:divBdr>
            <w:top w:val="none" w:sz="0" w:space="0" w:color="auto"/>
            <w:left w:val="none" w:sz="0" w:space="0" w:color="auto"/>
            <w:bottom w:val="none" w:sz="0" w:space="0" w:color="auto"/>
            <w:right w:val="none" w:sz="0" w:space="0" w:color="auto"/>
          </w:divBdr>
        </w:div>
        <w:div w:id="1520003495">
          <w:marLeft w:val="0"/>
          <w:marRight w:val="0"/>
          <w:marTop w:val="0"/>
          <w:marBottom w:val="0"/>
          <w:divBdr>
            <w:top w:val="none" w:sz="0" w:space="0" w:color="auto"/>
            <w:left w:val="none" w:sz="0" w:space="0" w:color="auto"/>
            <w:bottom w:val="none" w:sz="0" w:space="0" w:color="auto"/>
            <w:right w:val="none" w:sz="0" w:space="0" w:color="auto"/>
          </w:divBdr>
        </w:div>
        <w:div w:id="1347487752">
          <w:marLeft w:val="0"/>
          <w:marRight w:val="0"/>
          <w:marTop w:val="0"/>
          <w:marBottom w:val="0"/>
          <w:divBdr>
            <w:top w:val="none" w:sz="0" w:space="0" w:color="auto"/>
            <w:left w:val="none" w:sz="0" w:space="0" w:color="auto"/>
            <w:bottom w:val="none" w:sz="0" w:space="0" w:color="auto"/>
            <w:right w:val="none" w:sz="0" w:space="0" w:color="auto"/>
          </w:divBdr>
        </w:div>
        <w:div w:id="585380924">
          <w:marLeft w:val="0"/>
          <w:marRight w:val="0"/>
          <w:marTop w:val="0"/>
          <w:marBottom w:val="0"/>
          <w:divBdr>
            <w:top w:val="none" w:sz="0" w:space="0" w:color="auto"/>
            <w:left w:val="none" w:sz="0" w:space="0" w:color="auto"/>
            <w:bottom w:val="none" w:sz="0" w:space="0" w:color="auto"/>
            <w:right w:val="none" w:sz="0" w:space="0" w:color="auto"/>
          </w:divBdr>
        </w:div>
        <w:div w:id="127403011">
          <w:marLeft w:val="0"/>
          <w:marRight w:val="0"/>
          <w:marTop w:val="0"/>
          <w:marBottom w:val="0"/>
          <w:divBdr>
            <w:top w:val="none" w:sz="0" w:space="0" w:color="auto"/>
            <w:left w:val="none" w:sz="0" w:space="0" w:color="auto"/>
            <w:bottom w:val="none" w:sz="0" w:space="0" w:color="auto"/>
            <w:right w:val="none" w:sz="0" w:space="0" w:color="auto"/>
          </w:divBdr>
        </w:div>
        <w:div w:id="1621230862">
          <w:marLeft w:val="0"/>
          <w:marRight w:val="0"/>
          <w:marTop w:val="0"/>
          <w:marBottom w:val="0"/>
          <w:divBdr>
            <w:top w:val="none" w:sz="0" w:space="0" w:color="auto"/>
            <w:left w:val="none" w:sz="0" w:space="0" w:color="auto"/>
            <w:bottom w:val="none" w:sz="0" w:space="0" w:color="auto"/>
            <w:right w:val="none" w:sz="0" w:space="0" w:color="auto"/>
          </w:divBdr>
        </w:div>
        <w:div w:id="2027292218">
          <w:marLeft w:val="0"/>
          <w:marRight w:val="0"/>
          <w:marTop w:val="0"/>
          <w:marBottom w:val="0"/>
          <w:divBdr>
            <w:top w:val="none" w:sz="0" w:space="0" w:color="auto"/>
            <w:left w:val="none" w:sz="0" w:space="0" w:color="auto"/>
            <w:bottom w:val="none" w:sz="0" w:space="0" w:color="auto"/>
            <w:right w:val="none" w:sz="0" w:space="0" w:color="auto"/>
          </w:divBdr>
        </w:div>
        <w:div w:id="1455633820">
          <w:marLeft w:val="0"/>
          <w:marRight w:val="0"/>
          <w:marTop w:val="0"/>
          <w:marBottom w:val="0"/>
          <w:divBdr>
            <w:top w:val="none" w:sz="0" w:space="0" w:color="auto"/>
            <w:left w:val="none" w:sz="0" w:space="0" w:color="auto"/>
            <w:bottom w:val="none" w:sz="0" w:space="0" w:color="auto"/>
            <w:right w:val="none" w:sz="0" w:space="0" w:color="auto"/>
          </w:divBdr>
        </w:div>
        <w:div w:id="835614204">
          <w:marLeft w:val="0"/>
          <w:marRight w:val="0"/>
          <w:marTop w:val="0"/>
          <w:marBottom w:val="0"/>
          <w:divBdr>
            <w:top w:val="none" w:sz="0" w:space="0" w:color="auto"/>
            <w:left w:val="none" w:sz="0" w:space="0" w:color="auto"/>
            <w:bottom w:val="none" w:sz="0" w:space="0" w:color="auto"/>
            <w:right w:val="none" w:sz="0" w:space="0" w:color="auto"/>
          </w:divBdr>
        </w:div>
        <w:div w:id="1861771361">
          <w:marLeft w:val="0"/>
          <w:marRight w:val="0"/>
          <w:marTop w:val="0"/>
          <w:marBottom w:val="0"/>
          <w:divBdr>
            <w:top w:val="none" w:sz="0" w:space="0" w:color="auto"/>
            <w:left w:val="none" w:sz="0" w:space="0" w:color="auto"/>
            <w:bottom w:val="none" w:sz="0" w:space="0" w:color="auto"/>
            <w:right w:val="none" w:sz="0" w:space="0" w:color="auto"/>
          </w:divBdr>
        </w:div>
        <w:div w:id="487937430">
          <w:marLeft w:val="0"/>
          <w:marRight w:val="0"/>
          <w:marTop w:val="0"/>
          <w:marBottom w:val="0"/>
          <w:divBdr>
            <w:top w:val="none" w:sz="0" w:space="0" w:color="auto"/>
            <w:left w:val="none" w:sz="0" w:space="0" w:color="auto"/>
            <w:bottom w:val="none" w:sz="0" w:space="0" w:color="auto"/>
            <w:right w:val="none" w:sz="0" w:space="0" w:color="auto"/>
          </w:divBdr>
        </w:div>
        <w:div w:id="1786001084">
          <w:marLeft w:val="0"/>
          <w:marRight w:val="0"/>
          <w:marTop w:val="0"/>
          <w:marBottom w:val="0"/>
          <w:divBdr>
            <w:top w:val="none" w:sz="0" w:space="0" w:color="auto"/>
            <w:left w:val="none" w:sz="0" w:space="0" w:color="auto"/>
            <w:bottom w:val="none" w:sz="0" w:space="0" w:color="auto"/>
            <w:right w:val="none" w:sz="0" w:space="0" w:color="auto"/>
          </w:divBdr>
        </w:div>
        <w:div w:id="1905867865">
          <w:marLeft w:val="0"/>
          <w:marRight w:val="0"/>
          <w:marTop w:val="0"/>
          <w:marBottom w:val="0"/>
          <w:divBdr>
            <w:top w:val="none" w:sz="0" w:space="0" w:color="auto"/>
            <w:left w:val="none" w:sz="0" w:space="0" w:color="auto"/>
            <w:bottom w:val="none" w:sz="0" w:space="0" w:color="auto"/>
            <w:right w:val="none" w:sz="0" w:space="0" w:color="auto"/>
          </w:divBdr>
        </w:div>
        <w:div w:id="1126192697">
          <w:marLeft w:val="0"/>
          <w:marRight w:val="0"/>
          <w:marTop w:val="0"/>
          <w:marBottom w:val="0"/>
          <w:divBdr>
            <w:top w:val="none" w:sz="0" w:space="0" w:color="auto"/>
            <w:left w:val="none" w:sz="0" w:space="0" w:color="auto"/>
            <w:bottom w:val="none" w:sz="0" w:space="0" w:color="auto"/>
            <w:right w:val="none" w:sz="0" w:space="0" w:color="auto"/>
          </w:divBdr>
        </w:div>
        <w:div w:id="1702785318">
          <w:marLeft w:val="0"/>
          <w:marRight w:val="0"/>
          <w:marTop w:val="0"/>
          <w:marBottom w:val="0"/>
          <w:divBdr>
            <w:top w:val="none" w:sz="0" w:space="0" w:color="auto"/>
            <w:left w:val="none" w:sz="0" w:space="0" w:color="auto"/>
            <w:bottom w:val="none" w:sz="0" w:space="0" w:color="auto"/>
            <w:right w:val="none" w:sz="0" w:space="0" w:color="auto"/>
          </w:divBdr>
        </w:div>
        <w:div w:id="1984960953">
          <w:marLeft w:val="0"/>
          <w:marRight w:val="0"/>
          <w:marTop w:val="0"/>
          <w:marBottom w:val="0"/>
          <w:divBdr>
            <w:top w:val="none" w:sz="0" w:space="0" w:color="auto"/>
            <w:left w:val="none" w:sz="0" w:space="0" w:color="auto"/>
            <w:bottom w:val="none" w:sz="0" w:space="0" w:color="auto"/>
            <w:right w:val="none" w:sz="0" w:space="0" w:color="auto"/>
          </w:divBdr>
        </w:div>
        <w:div w:id="1370259077">
          <w:marLeft w:val="0"/>
          <w:marRight w:val="0"/>
          <w:marTop w:val="0"/>
          <w:marBottom w:val="0"/>
          <w:divBdr>
            <w:top w:val="none" w:sz="0" w:space="0" w:color="auto"/>
            <w:left w:val="none" w:sz="0" w:space="0" w:color="auto"/>
            <w:bottom w:val="none" w:sz="0" w:space="0" w:color="auto"/>
            <w:right w:val="none" w:sz="0" w:space="0" w:color="auto"/>
          </w:divBdr>
        </w:div>
        <w:div w:id="1501233537">
          <w:marLeft w:val="0"/>
          <w:marRight w:val="0"/>
          <w:marTop w:val="0"/>
          <w:marBottom w:val="0"/>
          <w:divBdr>
            <w:top w:val="none" w:sz="0" w:space="0" w:color="auto"/>
            <w:left w:val="none" w:sz="0" w:space="0" w:color="auto"/>
            <w:bottom w:val="none" w:sz="0" w:space="0" w:color="auto"/>
            <w:right w:val="none" w:sz="0" w:space="0" w:color="auto"/>
          </w:divBdr>
        </w:div>
        <w:div w:id="934481609">
          <w:marLeft w:val="0"/>
          <w:marRight w:val="0"/>
          <w:marTop w:val="0"/>
          <w:marBottom w:val="0"/>
          <w:divBdr>
            <w:top w:val="none" w:sz="0" w:space="0" w:color="auto"/>
            <w:left w:val="none" w:sz="0" w:space="0" w:color="auto"/>
            <w:bottom w:val="none" w:sz="0" w:space="0" w:color="auto"/>
            <w:right w:val="none" w:sz="0" w:space="0" w:color="auto"/>
          </w:divBdr>
        </w:div>
        <w:div w:id="1293095855">
          <w:marLeft w:val="0"/>
          <w:marRight w:val="0"/>
          <w:marTop w:val="0"/>
          <w:marBottom w:val="0"/>
          <w:divBdr>
            <w:top w:val="none" w:sz="0" w:space="0" w:color="auto"/>
            <w:left w:val="none" w:sz="0" w:space="0" w:color="auto"/>
            <w:bottom w:val="none" w:sz="0" w:space="0" w:color="auto"/>
            <w:right w:val="none" w:sz="0" w:space="0" w:color="auto"/>
          </w:divBdr>
        </w:div>
        <w:div w:id="652026204">
          <w:marLeft w:val="0"/>
          <w:marRight w:val="0"/>
          <w:marTop w:val="0"/>
          <w:marBottom w:val="0"/>
          <w:divBdr>
            <w:top w:val="none" w:sz="0" w:space="0" w:color="auto"/>
            <w:left w:val="none" w:sz="0" w:space="0" w:color="auto"/>
            <w:bottom w:val="none" w:sz="0" w:space="0" w:color="auto"/>
            <w:right w:val="none" w:sz="0" w:space="0" w:color="auto"/>
          </w:divBdr>
        </w:div>
        <w:div w:id="1382511744">
          <w:marLeft w:val="0"/>
          <w:marRight w:val="0"/>
          <w:marTop w:val="0"/>
          <w:marBottom w:val="0"/>
          <w:divBdr>
            <w:top w:val="none" w:sz="0" w:space="0" w:color="auto"/>
            <w:left w:val="none" w:sz="0" w:space="0" w:color="auto"/>
            <w:bottom w:val="none" w:sz="0" w:space="0" w:color="auto"/>
            <w:right w:val="none" w:sz="0" w:space="0" w:color="auto"/>
          </w:divBdr>
        </w:div>
      </w:divsChild>
    </w:div>
    <w:div w:id="209546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293</Words>
  <Characters>1672</Characters>
  <Application>Microsoft Office Word</Application>
  <DocSecurity>0</DocSecurity>
  <Lines>13</Lines>
  <Paragraphs>3</Paragraphs>
  <ScaleCrop>false</ScaleCrop>
  <Company>P R C</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29</cp:revision>
  <dcterms:created xsi:type="dcterms:W3CDTF">2024-11-28T01:25:00Z</dcterms:created>
  <dcterms:modified xsi:type="dcterms:W3CDTF">2025-05-07T03:32:00Z</dcterms:modified>
</cp:coreProperties>
</file>