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C7B" w:rsidRPr="00780516" w:rsidRDefault="00904486" w:rsidP="00BE5954">
      <w:pPr>
        <w:jc w:val="center"/>
        <w:rPr>
          <w:rFonts w:ascii="仿宋" w:eastAsia="仿宋" w:hAnsi="仿宋"/>
          <w:b/>
          <w:sz w:val="28"/>
          <w:szCs w:val="28"/>
        </w:rPr>
      </w:pPr>
      <w:r w:rsidRPr="00780516">
        <w:rPr>
          <w:rFonts w:ascii="仿宋" w:eastAsia="仿宋" w:hAnsi="仿宋" w:hint="eastAsia"/>
          <w:b/>
          <w:sz w:val="28"/>
          <w:szCs w:val="28"/>
        </w:rPr>
        <w:t>广东省高等教育自学考试</w:t>
      </w:r>
      <w:r w:rsidR="00E028F0" w:rsidRPr="00780516">
        <w:rPr>
          <w:rFonts w:ascii="仿宋" w:eastAsia="仿宋" w:hAnsi="仿宋" w:hint="eastAsia"/>
          <w:b/>
          <w:bCs/>
          <w:color w:val="333333"/>
          <w:sz w:val="28"/>
          <w:szCs w:val="28"/>
        </w:rPr>
        <w:t>《即兴口语表达</w:t>
      </w:r>
      <w:r w:rsidR="00AC6A14" w:rsidRPr="00780516">
        <w:rPr>
          <w:rFonts w:ascii="仿宋" w:eastAsia="仿宋" w:hAnsi="仿宋" w:hint="eastAsia"/>
          <w:b/>
          <w:sz w:val="28"/>
          <w:szCs w:val="28"/>
        </w:rPr>
        <w:t>（实践）</w:t>
      </w:r>
      <w:r w:rsidR="00E028F0" w:rsidRPr="00780516">
        <w:rPr>
          <w:rFonts w:ascii="仿宋" w:eastAsia="仿宋" w:hAnsi="仿宋" w:hint="eastAsia"/>
          <w:b/>
          <w:bCs/>
          <w:color w:val="333333"/>
          <w:sz w:val="28"/>
          <w:szCs w:val="28"/>
        </w:rPr>
        <w:t>》</w:t>
      </w:r>
      <w:r w:rsidRPr="00780516">
        <w:rPr>
          <w:rFonts w:ascii="仿宋" w:eastAsia="仿宋" w:hAnsi="仿宋" w:hint="eastAsia"/>
          <w:b/>
          <w:sz w:val="28"/>
          <w:szCs w:val="28"/>
        </w:rPr>
        <w:t>课程考试大纲</w:t>
      </w:r>
    </w:p>
    <w:p w:rsidR="00904486" w:rsidRPr="00780516" w:rsidRDefault="00904486" w:rsidP="00BE5954">
      <w:pPr>
        <w:jc w:val="center"/>
        <w:rPr>
          <w:rFonts w:ascii="仿宋" w:eastAsia="仿宋" w:hAnsi="仿宋"/>
          <w:b/>
          <w:sz w:val="28"/>
          <w:szCs w:val="28"/>
        </w:rPr>
      </w:pPr>
      <w:r w:rsidRPr="00780516">
        <w:rPr>
          <w:rFonts w:ascii="仿宋" w:eastAsia="仿宋" w:hAnsi="仿宋" w:hint="eastAsia"/>
          <w:b/>
          <w:sz w:val="28"/>
          <w:szCs w:val="28"/>
        </w:rPr>
        <w:t>（课程代码：</w:t>
      </w:r>
      <w:r w:rsidR="00E028F0" w:rsidRPr="00780516">
        <w:rPr>
          <w:rFonts w:ascii="仿宋" w:eastAsia="仿宋" w:hAnsi="仿宋" w:hint="eastAsia"/>
          <w:b/>
          <w:sz w:val="28"/>
          <w:szCs w:val="28"/>
        </w:rPr>
        <w:t>07177</w:t>
      </w:r>
      <w:r w:rsidRPr="00780516">
        <w:rPr>
          <w:rFonts w:ascii="仿宋" w:eastAsia="仿宋" w:hAnsi="仿宋" w:hint="eastAsia"/>
          <w:b/>
          <w:sz w:val="28"/>
          <w:szCs w:val="28"/>
        </w:rPr>
        <w:t>）</w:t>
      </w:r>
    </w:p>
    <w:p w:rsidR="00904486" w:rsidRPr="00780516" w:rsidRDefault="00904486" w:rsidP="00904486">
      <w:pPr>
        <w:jc w:val="center"/>
        <w:rPr>
          <w:rFonts w:ascii="仿宋" w:eastAsia="仿宋" w:hAnsi="仿宋"/>
        </w:rPr>
      </w:pPr>
    </w:p>
    <w:p w:rsidR="00904486" w:rsidRPr="00780516" w:rsidRDefault="00904486" w:rsidP="00326316">
      <w:pPr>
        <w:spacing w:line="360" w:lineRule="auto"/>
        <w:ind w:firstLineChars="200" w:firstLine="482"/>
        <w:rPr>
          <w:rFonts w:ascii="仿宋" w:eastAsia="仿宋" w:hAnsi="仿宋"/>
          <w:b/>
          <w:sz w:val="24"/>
          <w:szCs w:val="24"/>
        </w:rPr>
      </w:pPr>
      <w:r w:rsidRPr="00780516">
        <w:rPr>
          <w:rFonts w:ascii="仿宋" w:eastAsia="仿宋" w:hAnsi="仿宋"/>
          <w:b/>
          <w:sz w:val="24"/>
          <w:szCs w:val="24"/>
        </w:rPr>
        <w:t>一、考核目标</w:t>
      </w:r>
    </w:p>
    <w:p w:rsidR="00AF0C44" w:rsidRPr="00780516" w:rsidRDefault="00386E9C" w:rsidP="00326316">
      <w:pPr>
        <w:spacing w:line="360" w:lineRule="auto"/>
        <w:ind w:right="41" w:firstLineChars="200" w:firstLine="480"/>
        <w:rPr>
          <w:rFonts w:ascii="仿宋" w:eastAsia="仿宋" w:hAnsi="仿宋"/>
          <w:color w:val="333333"/>
          <w:sz w:val="24"/>
          <w:szCs w:val="24"/>
        </w:rPr>
      </w:pPr>
      <w:r w:rsidRPr="00780516">
        <w:rPr>
          <w:rFonts w:ascii="仿宋" w:eastAsia="仿宋" w:hAnsi="仿宋" w:hint="eastAsia"/>
          <w:color w:val="333333"/>
          <w:sz w:val="24"/>
          <w:szCs w:val="24"/>
        </w:rPr>
        <w:t>《即兴口语表达》是播音与主持艺术专业的专业课程，是向自学者提供系统的训练方法，提升口语创作者在不同情境中进行即兴口语创作实践的一门主干课程。</w:t>
      </w:r>
      <w:r w:rsidR="00AF0C44" w:rsidRPr="00780516">
        <w:rPr>
          <w:rFonts w:ascii="仿宋" w:eastAsia="仿宋" w:hAnsi="仿宋" w:hint="eastAsia"/>
          <w:sz w:val="24"/>
          <w:szCs w:val="24"/>
        </w:rPr>
        <w:t>通过对《即兴口语表达（实践）》课程的学习和考试，</w:t>
      </w:r>
      <w:r w:rsidR="00BE5954" w:rsidRPr="00780516">
        <w:rPr>
          <w:rFonts w:ascii="仿宋" w:eastAsia="仿宋" w:hAnsi="仿宋" w:hint="eastAsia"/>
          <w:sz w:val="24"/>
          <w:szCs w:val="24"/>
        </w:rPr>
        <w:t>考生</w:t>
      </w:r>
      <w:r w:rsidRPr="00780516">
        <w:rPr>
          <w:rFonts w:ascii="仿宋" w:eastAsia="仿宋" w:hAnsi="仿宋" w:hint="eastAsia"/>
          <w:sz w:val="24"/>
          <w:szCs w:val="24"/>
        </w:rPr>
        <w:t>能够</w:t>
      </w:r>
      <w:r w:rsidR="00446A78" w:rsidRPr="00780516">
        <w:rPr>
          <w:rFonts w:ascii="仿宋" w:eastAsia="仿宋" w:hAnsi="仿宋" w:hint="eastAsia"/>
          <w:sz w:val="24"/>
          <w:szCs w:val="24"/>
        </w:rPr>
        <w:t>在不同情境中进行即兴口语创作实践，</w:t>
      </w:r>
      <w:r w:rsidR="00AF0C44" w:rsidRPr="00780516">
        <w:rPr>
          <w:rFonts w:ascii="仿宋" w:eastAsia="仿宋" w:hAnsi="仿宋" w:hint="eastAsia"/>
          <w:sz w:val="24"/>
          <w:szCs w:val="24"/>
        </w:rPr>
        <w:t>掌握即兴口语表达的基本特点和创作规律、口语表达技巧和方法，能在高强度压力条件下，重点进行复述、描述、即兴演讲、即兴主持、即兴评述的表达训练，做到得体应对，有效传递信息，具有一定的口语</w:t>
      </w:r>
      <w:r w:rsidR="00446A78" w:rsidRPr="00780516">
        <w:rPr>
          <w:rFonts w:ascii="仿宋" w:eastAsia="仿宋" w:hAnsi="仿宋" w:hint="eastAsia"/>
          <w:sz w:val="24"/>
          <w:szCs w:val="24"/>
        </w:rPr>
        <w:t>表达艺术</w:t>
      </w:r>
      <w:r w:rsidR="00AF0C44" w:rsidRPr="00780516">
        <w:rPr>
          <w:rFonts w:ascii="仿宋" w:eastAsia="仿宋" w:hAnsi="仿宋" w:hint="eastAsia"/>
          <w:sz w:val="24"/>
          <w:szCs w:val="24"/>
        </w:rPr>
        <w:t>。</w:t>
      </w:r>
    </w:p>
    <w:p w:rsidR="00904486" w:rsidRPr="00780516" w:rsidRDefault="00904486" w:rsidP="00326316">
      <w:pPr>
        <w:spacing w:line="360" w:lineRule="auto"/>
        <w:ind w:firstLineChars="200" w:firstLine="482"/>
        <w:rPr>
          <w:rFonts w:ascii="仿宋" w:eastAsia="仿宋" w:hAnsi="仿宋"/>
          <w:b/>
          <w:sz w:val="24"/>
          <w:szCs w:val="24"/>
        </w:rPr>
      </w:pPr>
      <w:r w:rsidRPr="00780516">
        <w:rPr>
          <w:rFonts w:ascii="仿宋" w:eastAsia="仿宋" w:hAnsi="仿宋" w:hint="eastAsia"/>
          <w:b/>
          <w:sz w:val="24"/>
          <w:szCs w:val="24"/>
        </w:rPr>
        <w:t>二、考核依据教材</w:t>
      </w:r>
    </w:p>
    <w:p w:rsidR="00AF0C44" w:rsidRPr="00780516" w:rsidRDefault="00AF0C44" w:rsidP="00326316">
      <w:pPr>
        <w:spacing w:line="360" w:lineRule="auto"/>
        <w:ind w:firstLineChars="200" w:firstLine="480"/>
        <w:rPr>
          <w:rFonts w:ascii="仿宋" w:eastAsia="仿宋" w:hAnsi="仿宋" w:cs="宋体"/>
          <w:color w:val="000000"/>
          <w:kern w:val="0"/>
          <w:sz w:val="24"/>
          <w:szCs w:val="24"/>
        </w:rPr>
      </w:pPr>
      <w:r w:rsidRPr="00780516">
        <w:rPr>
          <w:rFonts w:ascii="仿宋" w:eastAsia="仿宋" w:hAnsi="仿宋" w:hint="eastAsia"/>
          <w:sz w:val="24"/>
          <w:szCs w:val="24"/>
        </w:rPr>
        <w:t>《主持人即兴口语表达艺术》</w:t>
      </w:r>
      <w:r w:rsidR="00386E9C" w:rsidRPr="00780516">
        <w:rPr>
          <w:rFonts w:ascii="仿宋" w:eastAsia="仿宋" w:hAnsi="仿宋" w:hint="eastAsia"/>
          <w:sz w:val="24"/>
          <w:szCs w:val="24"/>
        </w:rPr>
        <w:t>，</w:t>
      </w:r>
      <w:r w:rsidRPr="00780516">
        <w:rPr>
          <w:rFonts w:ascii="仿宋" w:eastAsia="仿宋" w:hAnsi="仿宋" w:cs="宋体" w:hint="eastAsia"/>
          <w:color w:val="000000"/>
          <w:kern w:val="0"/>
          <w:sz w:val="24"/>
          <w:szCs w:val="24"/>
        </w:rPr>
        <w:t>张琦、贾毅编，中国传媒大学出版社，2019年版</w:t>
      </w:r>
      <w:r w:rsidR="00446A78" w:rsidRPr="00780516">
        <w:rPr>
          <w:rFonts w:ascii="仿宋" w:eastAsia="仿宋" w:hAnsi="仿宋" w:cs="宋体" w:hint="eastAsia"/>
          <w:color w:val="000000"/>
          <w:kern w:val="0"/>
          <w:sz w:val="24"/>
          <w:szCs w:val="24"/>
        </w:rPr>
        <w:t>。</w:t>
      </w:r>
    </w:p>
    <w:p w:rsidR="00DE0700" w:rsidRPr="00780516" w:rsidRDefault="00904486" w:rsidP="00326316">
      <w:pPr>
        <w:spacing w:line="360" w:lineRule="auto"/>
        <w:ind w:firstLineChars="200" w:firstLine="482"/>
        <w:rPr>
          <w:rFonts w:ascii="仿宋" w:eastAsia="仿宋" w:hAnsi="仿宋"/>
          <w:b/>
          <w:sz w:val="24"/>
          <w:szCs w:val="24"/>
        </w:rPr>
      </w:pPr>
      <w:r w:rsidRPr="00780516">
        <w:rPr>
          <w:rFonts w:ascii="仿宋" w:eastAsia="仿宋" w:hAnsi="仿宋" w:hint="eastAsia"/>
          <w:b/>
          <w:sz w:val="24"/>
          <w:szCs w:val="24"/>
        </w:rPr>
        <w:t>三、考核内容和题型</w:t>
      </w:r>
    </w:p>
    <w:p w:rsidR="00B8369A" w:rsidRPr="00780516" w:rsidRDefault="00B8369A"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1</w:t>
      </w:r>
      <w:r w:rsidR="00780516">
        <w:rPr>
          <w:rFonts w:ascii="仿宋" w:eastAsia="仿宋" w:hAnsi="仿宋" w:hint="eastAsia"/>
          <w:sz w:val="24"/>
          <w:szCs w:val="24"/>
        </w:rPr>
        <w:t>.</w:t>
      </w:r>
      <w:r w:rsidRPr="00780516">
        <w:rPr>
          <w:rFonts w:ascii="仿宋" w:eastAsia="仿宋" w:hAnsi="仿宋" w:hint="eastAsia"/>
          <w:sz w:val="24"/>
          <w:szCs w:val="24"/>
        </w:rPr>
        <w:t>考核内容：</w:t>
      </w:r>
    </w:p>
    <w:p w:rsidR="006D7EC7" w:rsidRPr="00780516" w:rsidRDefault="006D7EC7" w:rsidP="006D7EC7">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本课程考试以考试大纲为依据。考核内容主要包括：</w:t>
      </w:r>
    </w:p>
    <w:p w:rsidR="00DE0700" w:rsidRPr="00780516" w:rsidRDefault="00DE0700"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第一章“</w:t>
      </w:r>
      <w:r w:rsidR="00B8369A" w:rsidRPr="00780516">
        <w:rPr>
          <w:rFonts w:ascii="仿宋" w:eastAsia="仿宋" w:hAnsi="仿宋" w:hint="eastAsia"/>
          <w:sz w:val="24"/>
          <w:szCs w:val="24"/>
        </w:rPr>
        <w:t>即兴</w:t>
      </w:r>
      <w:r w:rsidRPr="00780516">
        <w:rPr>
          <w:rFonts w:ascii="仿宋" w:eastAsia="仿宋" w:hAnsi="仿宋" w:hint="eastAsia"/>
          <w:sz w:val="24"/>
          <w:szCs w:val="24"/>
        </w:rPr>
        <w:t>复述”需要掌握：通过听或阅读，对信息进行详细、简要、转化性、扩展性、修饰性复述</w:t>
      </w:r>
      <w:r w:rsidR="00386E9C" w:rsidRPr="00780516">
        <w:rPr>
          <w:rFonts w:ascii="仿宋" w:eastAsia="仿宋" w:hAnsi="仿宋" w:hint="eastAsia"/>
          <w:sz w:val="24"/>
          <w:szCs w:val="24"/>
        </w:rPr>
        <w:t>。</w:t>
      </w:r>
    </w:p>
    <w:p w:rsidR="00DE0700" w:rsidRPr="00780516" w:rsidRDefault="00DE0700"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第二章</w:t>
      </w:r>
      <w:r w:rsidRPr="00780516">
        <w:rPr>
          <w:rFonts w:ascii="Calibri" w:eastAsia="仿宋" w:hAnsi="Calibri" w:cs="Calibri"/>
          <w:sz w:val="24"/>
          <w:szCs w:val="24"/>
        </w:rPr>
        <w:t> </w:t>
      </w:r>
      <w:r w:rsidRPr="00780516">
        <w:rPr>
          <w:rFonts w:ascii="仿宋" w:eastAsia="仿宋" w:hAnsi="仿宋" w:hint="eastAsia"/>
          <w:sz w:val="24"/>
          <w:szCs w:val="24"/>
        </w:rPr>
        <w:t>“</w:t>
      </w:r>
      <w:r w:rsidR="00B8369A" w:rsidRPr="00780516">
        <w:rPr>
          <w:rFonts w:ascii="仿宋" w:eastAsia="仿宋" w:hAnsi="仿宋" w:hint="eastAsia"/>
          <w:sz w:val="24"/>
          <w:szCs w:val="24"/>
        </w:rPr>
        <w:t>即兴</w:t>
      </w:r>
      <w:r w:rsidRPr="00780516">
        <w:rPr>
          <w:rFonts w:ascii="仿宋" w:eastAsia="仿宋" w:hAnsi="仿宋" w:hint="eastAsia"/>
          <w:sz w:val="24"/>
          <w:szCs w:val="24"/>
        </w:rPr>
        <w:t>描述”需要掌握：通过观察，对静态或动态的表达对象的特征及形态进行描述</w:t>
      </w:r>
      <w:r w:rsidR="00386E9C" w:rsidRPr="00780516">
        <w:rPr>
          <w:rFonts w:ascii="仿宋" w:eastAsia="仿宋" w:hAnsi="仿宋" w:hint="eastAsia"/>
          <w:sz w:val="24"/>
          <w:szCs w:val="24"/>
        </w:rPr>
        <w:t>。</w:t>
      </w:r>
    </w:p>
    <w:p w:rsidR="00DE0700" w:rsidRPr="00780516" w:rsidRDefault="00DE0700"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第三章</w:t>
      </w:r>
      <w:r w:rsidRPr="00780516">
        <w:rPr>
          <w:rFonts w:ascii="Calibri" w:eastAsia="仿宋" w:hAnsi="Calibri" w:cs="Calibri"/>
          <w:sz w:val="24"/>
          <w:szCs w:val="24"/>
        </w:rPr>
        <w:t> </w:t>
      </w:r>
      <w:r w:rsidRPr="00780516">
        <w:rPr>
          <w:rFonts w:ascii="仿宋" w:eastAsia="仿宋" w:hAnsi="仿宋" w:hint="eastAsia"/>
          <w:sz w:val="24"/>
          <w:szCs w:val="24"/>
        </w:rPr>
        <w:t>“即兴演讲”需要掌握：根据特定情境和特定主题进行即兴演讲</w:t>
      </w:r>
      <w:r w:rsidR="00386E9C" w:rsidRPr="00780516">
        <w:rPr>
          <w:rFonts w:ascii="仿宋" w:eastAsia="仿宋" w:hAnsi="仿宋" w:hint="eastAsia"/>
          <w:sz w:val="24"/>
          <w:szCs w:val="24"/>
        </w:rPr>
        <w:t>。</w:t>
      </w:r>
    </w:p>
    <w:p w:rsidR="00DE0700" w:rsidRPr="00780516" w:rsidRDefault="00DE0700"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第四章</w:t>
      </w:r>
      <w:r w:rsidRPr="00780516">
        <w:rPr>
          <w:rFonts w:ascii="Calibri" w:eastAsia="仿宋" w:hAnsi="Calibri" w:cs="Calibri"/>
          <w:sz w:val="24"/>
          <w:szCs w:val="24"/>
        </w:rPr>
        <w:t> </w:t>
      </w:r>
      <w:r w:rsidRPr="00780516">
        <w:rPr>
          <w:rFonts w:ascii="仿宋" w:eastAsia="仿宋" w:hAnsi="仿宋" w:hint="eastAsia"/>
          <w:sz w:val="24"/>
          <w:szCs w:val="24"/>
        </w:rPr>
        <w:t>“即兴主持”需要掌握：根据素材要求自由选择新闻类、生活服务类、法律类、社教类、文体类、旅游类等节目类型，进行即兴主持</w:t>
      </w:r>
      <w:r w:rsidR="00386E9C" w:rsidRPr="00780516">
        <w:rPr>
          <w:rFonts w:ascii="仿宋" w:eastAsia="仿宋" w:hAnsi="仿宋" w:hint="eastAsia"/>
          <w:sz w:val="24"/>
          <w:szCs w:val="24"/>
        </w:rPr>
        <w:t>。</w:t>
      </w:r>
    </w:p>
    <w:p w:rsidR="00904486" w:rsidRPr="00780516" w:rsidRDefault="00DE0700"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第五章</w:t>
      </w:r>
      <w:r w:rsidRPr="00780516">
        <w:rPr>
          <w:rFonts w:ascii="Calibri" w:eastAsia="仿宋" w:hAnsi="Calibri" w:cs="Calibri"/>
          <w:sz w:val="24"/>
          <w:szCs w:val="24"/>
        </w:rPr>
        <w:t> </w:t>
      </w:r>
      <w:r w:rsidRPr="00780516">
        <w:rPr>
          <w:rFonts w:ascii="仿宋" w:eastAsia="仿宋" w:hAnsi="仿宋" w:hint="eastAsia"/>
          <w:sz w:val="24"/>
          <w:szCs w:val="24"/>
        </w:rPr>
        <w:t>“即兴评述”需要掌握：根据某个新闻资料或材料依据，表达观点。</w:t>
      </w:r>
    </w:p>
    <w:p w:rsidR="00B8369A" w:rsidRPr="00780516" w:rsidRDefault="00B8369A"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2</w:t>
      </w:r>
      <w:r w:rsidR="00780516">
        <w:rPr>
          <w:rFonts w:ascii="仿宋" w:eastAsia="仿宋" w:hAnsi="仿宋" w:hint="eastAsia"/>
          <w:sz w:val="24"/>
          <w:szCs w:val="24"/>
        </w:rPr>
        <w:t>.</w:t>
      </w:r>
      <w:r w:rsidRPr="00780516">
        <w:rPr>
          <w:rFonts w:ascii="仿宋" w:eastAsia="仿宋" w:hAnsi="仿宋" w:hint="eastAsia"/>
          <w:sz w:val="24"/>
          <w:szCs w:val="24"/>
        </w:rPr>
        <w:t>考核题型：</w:t>
      </w:r>
    </w:p>
    <w:p w:rsidR="00DE0700" w:rsidRPr="00780516" w:rsidRDefault="001B1F14"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采用</w:t>
      </w:r>
      <w:r w:rsidR="004B0A1A" w:rsidRPr="00780516">
        <w:rPr>
          <w:rFonts w:ascii="仿宋" w:eastAsia="仿宋" w:hAnsi="仿宋" w:hint="eastAsia"/>
          <w:sz w:val="24"/>
          <w:szCs w:val="24"/>
        </w:rPr>
        <w:t>口语问答形式，以现场口语表达为考核呈现形式。</w:t>
      </w:r>
    </w:p>
    <w:p w:rsidR="00904486" w:rsidRPr="00780516" w:rsidRDefault="00904486" w:rsidP="00326316">
      <w:pPr>
        <w:spacing w:line="360" w:lineRule="auto"/>
        <w:ind w:firstLineChars="200" w:firstLine="482"/>
        <w:rPr>
          <w:rFonts w:ascii="仿宋" w:eastAsia="仿宋" w:hAnsi="仿宋"/>
          <w:b/>
          <w:sz w:val="24"/>
          <w:szCs w:val="24"/>
        </w:rPr>
      </w:pPr>
      <w:r w:rsidRPr="00780516">
        <w:rPr>
          <w:rFonts w:ascii="仿宋" w:eastAsia="仿宋" w:hAnsi="仿宋" w:hint="eastAsia"/>
          <w:b/>
          <w:sz w:val="24"/>
          <w:szCs w:val="24"/>
        </w:rPr>
        <w:t>四、试卷结构</w:t>
      </w:r>
    </w:p>
    <w:p w:rsidR="00EC5683" w:rsidRPr="00780516" w:rsidRDefault="00780516" w:rsidP="00326316">
      <w:pPr>
        <w:spacing w:line="360" w:lineRule="auto"/>
        <w:ind w:firstLineChars="200" w:firstLine="480"/>
        <w:rPr>
          <w:rFonts w:ascii="仿宋" w:eastAsia="仿宋" w:hAnsi="仿宋"/>
          <w:sz w:val="24"/>
          <w:szCs w:val="24"/>
        </w:rPr>
      </w:pPr>
      <w:bookmarkStart w:id="0" w:name="OLE_LINK1"/>
      <w:r>
        <w:rPr>
          <w:rFonts w:ascii="仿宋" w:eastAsia="仿宋" w:hAnsi="仿宋" w:hint="eastAsia"/>
          <w:sz w:val="24"/>
          <w:szCs w:val="24"/>
        </w:rPr>
        <w:t>1</w:t>
      </w:r>
      <w:r>
        <w:rPr>
          <w:rFonts w:ascii="仿宋" w:eastAsia="仿宋" w:hAnsi="仿宋"/>
          <w:sz w:val="24"/>
          <w:szCs w:val="24"/>
        </w:rPr>
        <w:t>.</w:t>
      </w:r>
      <w:r w:rsidR="00C85612" w:rsidRPr="00780516">
        <w:rPr>
          <w:rFonts w:ascii="仿宋" w:eastAsia="仿宋" w:hAnsi="仿宋" w:hint="eastAsia"/>
          <w:sz w:val="24"/>
          <w:szCs w:val="24"/>
        </w:rPr>
        <w:t>考生</w:t>
      </w:r>
      <w:r w:rsidR="00EC5683" w:rsidRPr="00780516">
        <w:rPr>
          <w:rFonts w:ascii="仿宋" w:eastAsia="仿宋" w:hAnsi="仿宋" w:hint="eastAsia"/>
          <w:sz w:val="24"/>
          <w:szCs w:val="24"/>
        </w:rPr>
        <w:t>准备15分钟，现场完成以下项目：</w:t>
      </w:r>
    </w:p>
    <w:bookmarkEnd w:id="0"/>
    <w:p w:rsidR="004B0A1A" w:rsidRPr="000E3941" w:rsidRDefault="00780516" w:rsidP="00326316">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（1）</w:t>
      </w:r>
      <w:r w:rsidR="004B0A1A" w:rsidRPr="00780516">
        <w:rPr>
          <w:rFonts w:ascii="仿宋" w:eastAsia="仿宋" w:hAnsi="仿宋" w:hint="eastAsia"/>
          <w:sz w:val="24"/>
          <w:szCs w:val="24"/>
        </w:rPr>
        <w:t>即兴复述或描述（共1题，</w:t>
      </w:r>
      <w:r w:rsidR="001B1F14" w:rsidRPr="00780516">
        <w:rPr>
          <w:rFonts w:ascii="仿宋" w:eastAsia="仿宋" w:hAnsi="仿宋" w:hint="eastAsia"/>
          <w:sz w:val="24"/>
          <w:szCs w:val="24"/>
        </w:rPr>
        <w:t>分值</w:t>
      </w:r>
      <w:r w:rsidR="004B0A1A" w:rsidRPr="00780516">
        <w:rPr>
          <w:rFonts w:ascii="仿宋" w:eastAsia="仿宋" w:hAnsi="仿宋" w:hint="eastAsia"/>
          <w:sz w:val="24"/>
          <w:szCs w:val="24"/>
        </w:rPr>
        <w:t>40分</w:t>
      </w:r>
      <w:r w:rsidR="00386E9C" w:rsidRPr="00780516">
        <w:rPr>
          <w:rFonts w:ascii="仿宋" w:eastAsia="仿宋" w:hAnsi="仿宋" w:hint="eastAsia"/>
          <w:sz w:val="24"/>
          <w:szCs w:val="24"/>
        </w:rPr>
        <w:t>，</w:t>
      </w:r>
      <w:r w:rsidR="00386E9C" w:rsidRPr="000E3941">
        <w:rPr>
          <w:rFonts w:ascii="仿宋" w:eastAsia="仿宋" w:hAnsi="仿宋" w:hint="eastAsia"/>
          <w:sz w:val="24"/>
          <w:szCs w:val="24"/>
        </w:rPr>
        <w:t>时长2分钟内</w:t>
      </w:r>
      <w:r w:rsidR="004B0A1A" w:rsidRPr="000E3941">
        <w:rPr>
          <w:rFonts w:ascii="仿宋" w:eastAsia="仿宋" w:hAnsi="仿宋" w:hint="eastAsia"/>
          <w:sz w:val="24"/>
          <w:szCs w:val="24"/>
        </w:rPr>
        <w:t>）</w:t>
      </w:r>
    </w:p>
    <w:p w:rsidR="004B0A1A" w:rsidRPr="00780516" w:rsidRDefault="00780516" w:rsidP="00326316">
      <w:pPr>
        <w:spacing w:line="360" w:lineRule="auto"/>
        <w:ind w:firstLineChars="200" w:firstLine="480"/>
        <w:rPr>
          <w:rFonts w:ascii="仿宋" w:eastAsia="仿宋" w:hAnsi="仿宋"/>
          <w:sz w:val="24"/>
          <w:szCs w:val="24"/>
        </w:rPr>
      </w:pPr>
      <w:r w:rsidRPr="000E3941">
        <w:rPr>
          <w:rFonts w:ascii="仿宋" w:eastAsia="仿宋" w:hAnsi="仿宋" w:hint="eastAsia"/>
          <w:sz w:val="24"/>
          <w:szCs w:val="24"/>
        </w:rPr>
        <w:t>（2）</w:t>
      </w:r>
      <w:r w:rsidR="004B0A1A" w:rsidRPr="000E3941">
        <w:rPr>
          <w:rFonts w:ascii="仿宋" w:eastAsia="仿宋" w:hAnsi="仿宋" w:hint="eastAsia"/>
          <w:sz w:val="24"/>
          <w:szCs w:val="24"/>
        </w:rPr>
        <w:t>即兴主持或评述（共</w:t>
      </w:r>
      <w:bookmarkStart w:id="1" w:name="_GoBack"/>
      <w:bookmarkEnd w:id="1"/>
      <w:r w:rsidR="004B0A1A" w:rsidRPr="000E3941">
        <w:rPr>
          <w:rFonts w:ascii="仿宋" w:eastAsia="仿宋" w:hAnsi="仿宋" w:hint="eastAsia"/>
          <w:sz w:val="24"/>
          <w:szCs w:val="24"/>
        </w:rPr>
        <w:t>1题，</w:t>
      </w:r>
      <w:r w:rsidR="001B1F14" w:rsidRPr="000E3941">
        <w:rPr>
          <w:rFonts w:ascii="仿宋" w:eastAsia="仿宋" w:hAnsi="仿宋" w:hint="eastAsia"/>
          <w:sz w:val="24"/>
          <w:szCs w:val="24"/>
        </w:rPr>
        <w:t>分值</w:t>
      </w:r>
      <w:r w:rsidR="004B0A1A" w:rsidRPr="000E3941">
        <w:rPr>
          <w:rFonts w:ascii="仿宋" w:eastAsia="仿宋" w:hAnsi="仿宋" w:hint="eastAsia"/>
          <w:sz w:val="24"/>
          <w:szCs w:val="24"/>
        </w:rPr>
        <w:t>60分</w:t>
      </w:r>
      <w:r w:rsidR="00386E9C" w:rsidRPr="000E3941">
        <w:rPr>
          <w:rFonts w:ascii="仿宋" w:eastAsia="仿宋" w:hAnsi="仿宋" w:hint="eastAsia"/>
          <w:sz w:val="24"/>
          <w:szCs w:val="24"/>
        </w:rPr>
        <w:t>，时长3分钟内</w:t>
      </w:r>
      <w:r w:rsidR="004B0A1A" w:rsidRPr="000E3941">
        <w:rPr>
          <w:rFonts w:ascii="仿宋" w:eastAsia="仿宋" w:hAnsi="仿宋" w:hint="eastAsia"/>
          <w:sz w:val="24"/>
          <w:szCs w:val="24"/>
        </w:rPr>
        <w:t>）</w:t>
      </w:r>
    </w:p>
    <w:p w:rsidR="00530193" w:rsidRPr="00780516" w:rsidRDefault="00780516" w:rsidP="00326316">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w:t>
      </w:r>
      <w:r w:rsidR="00530193" w:rsidRPr="00780516">
        <w:rPr>
          <w:rFonts w:ascii="仿宋" w:eastAsia="仿宋" w:hAnsi="仿宋" w:hint="eastAsia"/>
          <w:sz w:val="24"/>
          <w:szCs w:val="24"/>
        </w:rPr>
        <w:t>采用百分制，60分为合格。</w:t>
      </w:r>
    </w:p>
    <w:p w:rsidR="00904486" w:rsidRPr="00780516" w:rsidRDefault="00904486" w:rsidP="00326316">
      <w:pPr>
        <w:spacing w:line="360" w:lineRule="auto"/>
        <w:ind w:firstLineChars="200" w:firstLine="482"/>
        <w:rPr>
          <w:rFonts w:ascii="仿宋" w:eastAsia="仿宋" w:hAnsi="仿宋"/>
          <w:b/>
          <w:sz w:val="24"/>
          <w:szCs w:val="24"/>
        </w:rPr>
      </w:pPr>
      <w:r w:rsidRPr="00780516">
        <w:rPr>
          <w:rFonts w:ascii="仿宋" w:eastAsia="仿宋" w:hAnsi="仿宋" w:hint="eastAsia"/>
          <w:b/>
          <w:sz w:val="24"/>
          <w:szCs w:val="24"/>
        </w:rPr>
        <w:t>五、命题要求</w:t>
      </w:r>
    </w:p>
    <w:p w:rsidR="001B1F14" w:rsidRPr="00780516" w:rsidRDefault="001B1F14" w:rsidP="001B1F14">
      <w:pPr>
        <w:spacing w:line="360" w:lineRule="auto"/>
        <w:ind w:firstLineChars="200" w:firstLine="480"/>
        <w:rPr>
          <w:rFonts w:ascii="仿宋" w:eastAsia="仿宋" w:hAnsi="仿宋" w:cs="Times New Roman"/>
          <w:sz w:val="24"/>
          <w:szCs w:val="24"/>
        </w:rPr>
      </w:pPr>
      <w:r w:rsidRPr="00780516">
        <w:rPr>
          <w:rFonts w:ascii="仿宋" w:eastAsia="仿宋" w:hAnsi="仿宋" w:hint="eastAsia"/>
          <w:sz w:val="24"/>
          <w:szCs w:val="24"/>
        </w:rPr>
        <w:t>1</w:t>
      </w:r>
      <w:r w:rsidR="00780516">
        <w:rPr>
          <w:rFonts w:ascii="仿宋" w:eastAsia="仿宋" w:hAnsi="仿宋" w:hint="eastAsia"/>
          <w:sz w:val="24"/>
          <w:szCs w:val="24"/>
        </w:rPr>
        <w:t>.</w:t>
      </w:r>
      <w:r w:rsidRPr="00780516">
        <w:rPr>
          <w:rFonts w:ascii="仿宋" w:eastAsia="仿宋" w:hAnsi="仿宋" w:cs="Times New Roman" w:hint="eastAsia"/>
          <w:sz w:val="24"/>
          <w:szCs w:val="24"/>
        </w:rPr>
        <w:t>着重考核考生将基本理论和基本知识应用于即兴口语表达的实践能力。</w:t>
      </w:r>
    </w:p>
    <w:p w:rsidR="00C43CD3" w:rsidRPr="00780516" w:rsidRDefault="001B1F14" w:rsidP="00326316">
      <w:pPr>
        <w:spacing w:line="360" w:lineRule="auto"/>
        <w:ind w:firstLineChars="200" w:firstLine="480"/>
        <w:rPr>
          <w:rFonts w:ascii="仿宋" w:eastAsia="仿宋" w:hAnsi="仿宋"/>
          <w:sz w:val="24"/>
          <w:szCs w:val="24"/>
        </w:rPr>
      </w:pPr>
      <w:r w:rsidRPr="00780516">
        <w:rPr>
          <w:rFonts w:ascii="仿宋" w:eastAsia="仿宋" w:hAnsi="仿宋"/>
          <w:sz w:val="24"/>
          <w:szCs w:val="24"/>
        </w:rPr>
        <w:t>2</w:t>
      </w:r>
      <w:r w:rsidR="00780516">
        <w:rPr>
          <w:rFonts w:ascii="仿宋" w:eastAsia="仿宋" w:hAnsi="仿宋" w:hint="eastAsia"/>
          <w:sz w:val="24"/>
          <w:szCs w:val="24"/>
        </w:rPr>
        <w:t>.</w:t>
      </w:r>
      <w:r w:rsidR="007A31E3" w:rsidRPr="00780516">
        <w:rPr>
          <w:rFonts w:ascii="仿宋" w:eastAsia="仿宋" w:hAnsi="仿宋" w:hint="eastAsia"/>
          <w:sz w:val="24"/>
          <w:szCs w:val="24"/>
        </w:rPr>
        <w:t>即兴复述或描述</w:t>
      </w:r>
      <w:r w:rsidR="00BE5954" w:rsidRPr="00780516">
        <w:rPr>
          <w:rFonts w:ascii="仿宋" w:eastAsia="仿宋" w:hAnsi="仿宋"/>
          <w:sz w:val="24"/>
          <w:szCs w:val="24"/>
        </w:rPr>
        <w:t>2</w:t>
      </w:r>
      <w:r w:rsidR="007A31E3" w:rsidRPr="00780516">
        <w:rPr>
          <w:rFonts w:ascii="仿宋" w:eastAsia="仿宋" w:hAnsi="仿宋" w:hint="eastAsia"/>
          <w:sz w:val="24"/>
          <w:szCs w:val="24"/>
        </w:rPr>
        <w:t>分钟</w:t>
      </w:r>
      <w:r w:rsidR="00C43CD3" w:rsidRPr="00780516">
        <w:rPr>
          <w:rFonts w:ascii="仿宋" w:eastAsia="仿宋" w:hAnsi="仿宋" w:hint="eastAsia"/>
          <w:sz w:val="24"/>
          <w:szCs w:val="24"/>
        </w:rPr>
        <w:t>，要求具有完整性、准确性，语言表达流畅。</w:t>
      </w:r>
    </w:p>
    <w:p w:rsidR="00C43CD3" w:rsidRPr="00780516" w:rsidRDefault="001B1F14" w:rsidP="00326316">
      <w:pPr>
        <w:spacing w:line="360" w:lineRule="auto"/>
        <w:ind w:firstLineChars="200" w:firstLine="480"/>
        <w:rPr>
          <w:rFonts w:ascii="仿宋" w:eastAsia="仿宋" w:hAnsi="仿宋"/>
          <w:sz w:val="24"/>
          <w:szCs w:val="24"/>
        </w:rPr>
      </w:pPr>
      <w:r w:rsidRPr="00780516">
        <w:rPr>
          <w:rFonts w:ascii="仿宋" w:eastAsia="仿宋" w:hAnsi="仿宋"/>
          <w:sz w:val="24"/>
          <w:szCs w:val="24"/>
        </w:rPr>
        <w:t>3</w:t>
      </w:r>
      <w:r w:rsidR="00780516">
        <w:rPr>
          <w:rFonts w:ascii="仿宋" w:eastAsia="仿宋" w:hAnsi="仿宋" w:hint="eastAsia"/>
          <w:sz w:val="24"/>
          <w:szCs w:val="24"/>
        </w:rPr>
        <w:t>.</w:t>
      </w:r>
      <w:r w:rsidR="007A31E3" w:rsidRPr="00780516">
        <w:rPr>
          <w:rFonts w:ascii="仿宋" w:eastAsia="仿宋" w:hAnsi="仿宋" w:hint="eastAsia"/>
          <w:sz w:val="24"/>
          <w:szCs w:val="24"/>
        </w:rPr>
        <w:t>即兴主持或评述</w:t>
      </w:r>
      <w:r w:rsidR="00513097" w:rsidRPr="00780516">
        <w:rPr>
          <w:rFonts w:ascii="仿宋" w:eastAsia="仿宋" w:hAnsi="仿宋" w:hint="eastAsia"/>
          <w:sz w:val="24"/>
          <w:szCs w:val="24"/>
        </w:rPr>
        <w:t>3</w:t>
      </w:r>
      <w:r w:rsidR="007A31E3" w:rsidRPr="00780516">
        <w:rPr>
          <w:rFonts w:ascii="仿宋" w:eastAsia="仿宋" w:hAnsi="仿宋" w:hint="eastAsia"/>
          <w:sz w:val="24"/>
          <w:szCs w:val="24"/>
        </w:rPr>
        <w:t>分钟</w:t>
      </w:r>
      <w:r w:rsidR="00C43CD3" w:rsidRPr="00780516">
        <w:rPr>
          <w:rFonts w:ascii="仿宋" w:eastAsia="仿宋" w:hAnsi="仿宋" w:hint="eastAsia"/>
          <w:sz w:val="24"/>
          <w:szCs w:val="24"/>
        </w:rPr>
        <w:t>，要求具有逻辑性，思维敏捷，语言表达精准。</w:t>
      </w:r>
    </w:p>
    <w:p w:rsidR="00904486" w:rsidRPr="00780516" w:rsidRDefault="00904486" w:rsidP="00326316">
      <w:pPr>
        <w:spacing w:line="360" w:lineRule="auto"/>
        <w:ind w:firstLineChars="200" w:firstLine="482"/>
        <w:rPr>
          <w:rFonts w:ascii="仿宋" w:eastAsia="仿宋" w:hAnsi="仿宋"/>
          <w:b/>
          <w:sz w:val="24"/>
          <w:szCs w:val="24"/>
        </w:rPr>
      </w:pPr>
      <w:r w:rsidRPr="00780516">
        <w:rPr>
          <w:rFonts w:ascii="仿宋" w:eastAsia="仿宋" w:hAnsi="仿宋" w:hint="eastAsia"/>
          <w:b/>
          <w:sz w:val="24"/>
          <w:szCs w:val="24"/>
        </w:rPr>
        <w:t>六、题型举例</w:t>
      </w:r>
    </w:p>
    <w:p w:rsidR="00513097" w:rsidRPr="00780516" w:rsidRDefault="00513097" w:rsidP="00326316">
      <w:pPr>
        <w:spacing w:line="360" w:lineRule="auto"/>
        <w:ind w:firstLineChars="200" w:firstLine="480"/>
        <w:rPr>
          <w:rFonts w:ascii="仿宋" w:eastAsia="仿宋" w:hAnsi="仿宋"/>
          <w:b/>
          <w:bCs/>
          <w:sz w:val="24"/>
          <w:szCs w:val="24"/>
        </w:rPr>
      </w:pPr>
      <w:r w:rsidRPr="00780516">
        <w:rPr>
          <w:rFonts w:ascii="仿宋" w:eastAsia="仿宋" w:hAnsi="仿宋" w:hint="eastAsia"/>
          <w:sz w:val="24"/>
          <w:szCs w:val="24"/>
        </w:rPr>
        <w:t>准备15分钟，现场完成以下项目：</w:t>
      </w:r>
    </w:p>
    <w:p w:rsidR="00313DF4" w:rsidRPr="00780516" w:rsidRDefault="00513097"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1</w:t>
      </w:r>
      <w:r w:rsidR="00780516">
        <w:rPr>
          <w:rFonts w:ascii="仿宋" w:eastAsia="仿宋" w:hAnsi="仿宋" w:hint="eastAsia"/>
          <w:sz w:val="24"/>
          <w:szCs w:val="24"/>
        </w:rPr>
        <w:t>.</w:t>
      </w:r>
      <w:r w:rsidRPr="00780516">
        <w:rPr>
          <w:rFonts w:ascii="仿宋" w:eastAsia="仿宋" w:hAnsi="仿宋" w:hint="eastAsia"/>
          <w:sz w:val="24"/>
          <w:szCs w:val="24"/>
        </w:rPr>
        <w:t>请阅读以下内容，并对该内容进行</w:t>
      </w:r>
      <w:r w:rsidR="00AA2EF3" w:rsidRPr="00780516">
        <w:rPr>
          <w:rFonts w:ascii="仿宋" w:eastAsia="仿宋" w:hAnsi="仿宋" w:hint="eastAsia"/>
          <w:sz w:val="24"/>
          <w:szCs w:val="24"/>
        </w:rPr>
        <w:t>2</w:t>
      </w:r>
      <w:r w:rsidRPr="00780516">
        <w:rPr>
          <w:rFonts w:ascii="仿宋" w:eastAsia="仿宋" w:hAnsi="仿宋" w:hint="eastAsia"/>
          <w:sz w:val="24"/>
          <w:szCs w:val="24"/>
        </w:rPr>
        <w:t>分钟简要复述。（40分）</w:t>
      </w:r>
    </w:p>
    <w:p w:rsidR="00313DF4" w:rsidRPr="00780516" w:rsidRDefault="00313DF4"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人是要有愿望（梦熄）的。人没了愿望（梦根），就像发动机没有了动力；人没厚望（梦根），就等于生命缺少了阳光雨露。人在社会上扮演了多重角色，有着多重的愿望（梦根）。我是一位青年，我渴求进步：我是一位父亲，我期望女儿健康成长；我是一名教师，我希望我的学生早日成为栋梁。我有</w:t>
      </w:r>
      <w:proofErr w:type="gramStart"/>
      <w:r w:rsidRPr="00780516">
        <w:rPr>
          <w:rFonts w:ascii="仿宋" w:eastAsia="仿宋" w:hAnsi="仿宋" w:hint="eastAsia"/>
          <w:sz w:val="24"/>
          <w:szCs w:val="24"/>
        </w:rPr>
        <w:t>太多太多</w:t>
      </w:r>
      <w:proofErr w:type="gramEnd"/>
      <w:r w:rsidRPr="00780516">
        <w:rPr>
          <w:rFonts w:ascii="仿宋" w:eastAsia="仿宋" w:hAnsi="仿宋" w:hint="eastAsia"/>
          <w:sz w:val="24"/>
          <w:szCs w:val="24"/>
        </w:rPr>
        <w:t>的厚望（梦根），在这我要说说其中的一个愿望（梦熄）。就说说教师吧。“师者，传道授业解惑也”。师者，既要教书育人。又要教学相长：既要传授知识，又要培养能力。要做好教师，可谓责任重大。自从参加工作做了教师以来，我一直有个美好的愿望（梦根）：做一名深受学生喜爱的“良师益友”。十多年来我一直在努力，但仍然觉得现实与愿望（梦根）还有一段差距。要缩短差距，必须做好以下工作。</w:t>
      </w:r>
    </w:p>
    <w:p w:rsidR="00313DF4" w:rsidRPr="00780516" w:rsidRDefault="00313DF4"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热爱教育，注重情感。教学是师生双向的活动，任何一方未做好，都有可能导致教学的失败。一位教育家说，“爱可以弥补天生的缺陷”</w:t>
      </w:r>
      <w:r w:rsidR="00AA2EF3" w:rsidRPr="00780516">
        <w:rPr>
          <w:rFonts w:ascii="仿宋" w:eastAsia="仿宋" w:hAnsi="仿宋" w:hint="eastAsia"/>
          <w:sz w:val="24"/>
          <w:szCs w:val="24"/>
        </w:rPr>
        <w:t>，</w:t>
      </w:r>
      <w:r w:rsidRPr="00780516">
        <w:rPr>
          <w:rFonts w:ascii="仿宋" w:eastAsia="仿宋" w:hAnsi="仿宋" w:hint="eastAsia"/>
          <w:sz w:val="24"/>
          <w:szCs w:val="24"/>
        </w:rPr>
        <w:t>“情可以使寒冷的冬天变得春天般的温暖”。这充满哲理的话语，的确可以启迪许多人的心扉。只要真诚地热爱教育、关心学生，我想对教育的辛勤付出就不会没有回报。</w:t>
      </w:r>
    </w:p>
    <w:p w:rsidR="00313DF4" w:rsidRPr="00780516" w:rsidRDefault="00313DF4"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与时俱进，终生学习。教师决不能满足现状，要随时学习，及时调整知识结构，以免知识老化。现代是知识经济、信息革命的时代，你若跟不上时代的步伐，定将是社会历史的</w:t>
      </w:r>
      <w:proofErr w:type="gramStart"/>
      <w:r w:rsidRPr="00780516">
        <w:rPr>
          <w:rFonts w:ascii="仿宋" w:eastAsia="仿宋" w:hAnsi="仿宋" w:hint="eastAsia"/>
          <w:sz w:val="24"/>
          <w:szCs w:val="24"/>
        </w:rPr>
        <w:t>陶汰</w:t>
      </w:r>
      <w:proofErr w:type="gramEnd"/>
      <w:r w:rsidRPr="00780516">
        <w:rPr>
          <w:rFonts w:ascii="仿宋" w:eastAsia="仿宋" w:hAnsi="仿宋" w:hint="eastAsia"/>
          <w:sz w:val="24"/>
          <w:szCs w:val="24"/>
        </w:rPr>
        <w:t>者。</w:t>
      </w:r>
    </w:p>
    <w:p w:rsidR="00904486" w:rsidRPr="00780516" w:rsidRDefault="00313DF4"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塑造形象，给人表率。教师的形象直接或间接地影响着学生的言行举止，甚至影响他一生的理想和信念。教师应时</w:t>
      </w:r>
      <w:proofErr w:type="gramStart"/>
      <w:r w:rsidRPr="00780516">
        <w:rPr>
          <w:rFonts w:ascii="仿宋" w:eastAsia="仿宋" w:hAnsi="仿宋" w:hint="eastAsia"/>
          <w:sz w:val="24"/>
          <w:szCs w:val="24"/>
        </w:rPr>
        <w:t>时</w:t>
      </w:r>
      <w:proofErr w:type="gramEnd"/>
      <w:r w:rsidRPr="00780516">
        <w:rPr>
          <w:rFonts w:ascii="仿宋" w:eastAsia="仿宋" w:hAnsi="仿宋" w:hint="eastAsia"/>
          <w:sz w:val="24"/>
          <w:szCs w:val="24"/>
        </w:rPr>
        <w:t>处处，养成良好的师德规范，无论是言</w:t>
      </w:r>
      <w:r w:rsidRPr="00780516">
        <w:rPr>
          <w:rFonts w:ascii="仿宋" w:eastAsia="仿宋" w:hAnsi="仿宋" w:hint="eastAsia"/>
          <w:sz w:val="24"/>
          <w:szCs w:val="24"/>
        </w:rPr>
        <w:lastRenderedPageBreak/>
        <w:t>行举止，还是衣着打扮，都要体现新时代教师的精神风貌。给学生和他人留下美好的形象。以上三点，若能做好，我想，要做“良师益友”的愿望就会更快现实。</w:t>
      </w:r>
    </w:p>
    <w:p w:rsidR="00513097" w:rsidRPr="00780516" w:rsidRDefault="00513097" w:rsidP="00326316">
      <w:pPr>
        <w:spacing w:line="360" w:lineRule="auto"/>
        <w:ind w:firstLineChars="200" w:firstLine="480"/>
        <w:rPr>
          <w:rFonts w:ascii="仿宋" w:eastAsia="仿宋" w:hAnsi="仿宋"/>
          <w:sz w:val="24"/>
          <w:szCs w:val="24"/>
        </w:rPr>
      </w:pPr>
      <w:r w:rsidRPr="00780516">
        <w:rPr>
          <w:rFonts w:ascii="仿宋" w:eastAsia="仿宋" w:hAnsi="仿宋" w:hint="eastAsia"/>
          <w:sz w:val="24"/>
          <w:szCs w:val="24"/>
        </w:rPr>
        <w:t>2</w:t>
      </w:r>
      <w:r w:rsidR="00780516">
        <w:rPr>
          <w:rFonts w:ascii="仿宋" w:eastAsia="仿宋" w:hAnsi="仿宋" w:hint="eastAsia"/>
          <w:sz w:val="24"/>
          <w:szCs w:val="24"/>
        </w:rPr>
        <w:t>.</w:t>
      </w:r>
      <w:proofErr w:type="gramStart"/>
      <w:r w:rsidRPr="00780516">
        <w:rPr>
          <w:rFonts w:ascii="仿宋" w:eastAsia="仿宋" w:hAnsi="仿宋" w:hint="eastAsia"/>
          <w:sz w:val="24"/>
          <w:szCs w:val="24"/>
        </w:rPr>
        <w:t>请依据</w:t>
      </w:r>
      <w:proofErr w:type="gramEnd"/>
      <w:r w:rsidRPr="00780516">
        <w:rPr>
          <w:rFonts w:ascii="仿宋" w:eastAsia="仿宋" w:hAnsi="仿宋" w:hint="eastAsia"/>
          <w:sz w:val="24"/>
          <w:szCs w:val="24"/>
        </w:rPr>
        <w:t>以上材料，进行3分钟即兴评述。（60分）</w:t>
      </w:r>
    </w:p>
    <w:p w:rsidR="00904486" w:rsidRPr="00780516" w:rsidRDefault="00904486" w:rsidP="00326316">
      <w:pPr>
        <w:spacing w:line="360" w:lineRule="auto"/>
        <w:ind w:firstLineChars="200" w:firstLine="480"/>
        <w:rPr>
          <w:rFonts w:ascii="仿宋" w:eastAsia="仿宋" w:hAnsi="仿宋"/>
          <w:sz w:val="24"/>
          <w:szCs w:val="24"/>
        </w:rPr>
      </w:pPr>
    </w:p>
    <w:sectPr w:rsidR="00904486" w:rsidRPr="00780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441" w:rsidRDefault="00BE4441" w:rsidP="0058670C">
      <w:r>
        <w:separator/>
      </w:r>
    </w:p>
  </w:endnote>
  <w:endnote w:type="continuationSeparator" w:id="0">
    <w:p w:rsidR="00BE4441" w:rsidRDefault="00BE4441" w:rsidP="0058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ongti SC Black">
    <w:altName w:val="宋体"/>
    <w:charset w:val="86"/>
    <w:family w:val="auto"/>
    <w:pitch w:val="default"/>
    <w:sig w:usb0="00000000" w:usb1="00000000" w:usb2="00000000" w:usb3="00000000" w:csb0="0016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441" w:rsidRDefault="00BE4441" w:rsidP="0058670C">
      <w:r>
        <w:separator/>
      </w:r>
    </w:p>
  </w:footnote>
  <w:footnote w:type="continuationSeparator" w:id="0">
    <w:p w:rsidR="00BE4441" w:rsidRDefault="00BE4441" w:rsidP="0058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DAEF6C"/>
    <w:multiLevelType w:val="singleLevel"/>
    <w:tmpl w:val="B0DAEF6C"/>
    <w:lvl w:ilvl="0">
      <w:start w:val="1"/>
      <w:numFmt w:val="decimal"/>
      <w:lvlText w:val="%1."/>
      <w:lvlJc w:val="left"/>
      <w:pPr>
        <w:tabs>
          <w:tab w:val="left" w:pos="845"/>
        </w:tabs>
        <w:ind w:left="845" w:hanging="425"/>
      </w:pPr>
      <w:rPr>
        <w:rFonts w:hint="default"/>
      </w:rPr>
    </w:lvl>
  </w:abstractNum>
  <w:abstractNum w:abstractNumId="1" w15:restartNumberingAfterBreak="0">
    <w:nsid w:val="F7E69A2E"/>
    <w:multiLevelType w:val="singleLevel"/>
    <w:tmpl w:val="F7E69A2E"/>
    <w:lvl w:ilvl="0">
      <w:start w:val="1"/>
      <w:numFmt w:val="decimal"/>
      <w:lvlText w:val="%1."/>
      <w:lvlJc w:val="left"/>
      <w:pPr>
        <w:tabs>
          <w:tab w:val="left" w:pos="845"/>
        </w:tabs>
        <w:ind w:left="845" w:hanging="425"/>
      </w:pPr>
      <w:rPr>
        <w:rFonts w:hint="default"/>
      </w:rPr>
    </w:lvl>
  </w:abstractNum>
  <w:abstractNum w:abstractNumId="2" w15:restartNumberingAfterBreak="0">
    <w:nsid w:val="27F9ACA3"/>
    <w:multiLevelType w:val="singleLevel"/>
    <w:tmpl w:val="27F9ACA3"/>
    <w:lvl w:ilvl="0">
      <w:start w:val="1"/>
      <w:numFmt w:val="decimal"/>
      <w:lvlText w:val="%1."/>
      <w:lvlJc w:val="left"/>
      <w:pPr>
        <w:tabs>
          <w:tab w:val="left" w:pos="845"/>
        </w:tabs>
        <w:ind w:left="84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4486"/>
    <w:rsid w:val="000870BC"/>
    <w:rsid w:val="000E3941"/>
    <w:rsid w:val="001B1F14"/>
    <w:rsid w:val="0024572F"/>
    <w:rsid w:val="002C0CCE"/>
    <w:rsid w:val="00313DF4"/>
    <w:rsid w:val="00326316"/>
    <w:rsid w:val="00360442"/>
    <w:rsid w:val="00386E9C"/>
    <w:rsid w:val="00446A78"/>
    <w:rsid w:val="004B0A1A"/>
    <w:rsid w:val="004C7F28"/>
    <w:rsid w:val="004F6DD1"/>
    <w:rsid w:val="00513097"/>
    <w:rsid w:val="00530193"/>
    <w:rsid w:val="0058670C"/>
    <w:rsid w:val="006D7EC7"/>
    <w:rsid w:val="00780516"/>
    <w:rsid w:val="00794C72"/>
    <w:rsid w:val="007A31E3"/>
    <w:rsid w:val="00904486"/>
    <w:rsid w:val="0090589A"/>
    <w:rsid w:val="009F7EBD"/>
    <w:rsid w:val="00A0006C"/>
    <w:rsid w:val="00A85D71"/>
    <w:rsid w:val="00AA2EF3"/>
    <w:rsid w:val="00AC6A14"/>
    <w:rsid w:val="00AF0C44"/>
    <w:rsid w:val="00B57A48"/>
    <w:rsid w:val="00B8369A"/>
    <w:rsid w:val="00BB1519"/>
    <w:rsid w:val="00BE4441"/>
    <w:rsid w:val="00BE5954"/>
    <w:rsid w:val="00C2714D"/>
    <w:rsid w:val="00C37021"/>
    <w:rsid w:val="00C43CD3"/>
    <w:rsid w:val="00C85612"/>
    <w:rsid w:val="00D211E8"/>
    <w:rsid w:val="00DE0700"/>
    <w:rsid w:val="00DE58BF"/>
    <w:rsid w:val="00E028F0"/>
    <w:rsid w:val="00EC5683"/>
    <w:rsid w:val="00ED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F43AB0-E327-45B0-8D2A-CC97E2E97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qFormat/>
    <w:rsid w:val="00E028F0"/>
    <w:pPr>
      <w:keepNext/>
      <w:spacing w:before="180" w:after="180" w:line="720" w:lineRule="auto"/>
      <w:outlineLvl w:val="0"/>
    </w:pPr>
    <w:rPr>
      <w:rFonts w:ascii="Songti SC Black" w:eastAsia="仿宋_GB2312" w:hAnsi="Songti SC Black" w:cs="Times New Roman"/>
      <w:b/>
      <w:kern w:val="52"/>
      <w:sz w:val="4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67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670C"/>
    <w:rPr>
      <w:sz w:val="18"/>
      <w:szCs w:val="18"/>
    </w:rPr>
  </w:style>
  <w:style w:type="paragraph" w:styleId="a5">
    <w:name w:val="footer"/>
    <w:basedOn w:val="a"/>
    <w:link w:val="a6"/>
    <w:uiPriority w:val="99"/>
    <w:unhideWhenUsed/>
    <w:rsid w:val="0058670C"/>
    <w:pPr>
      <w:tabs>
        <w:tab w:val="center" w:pos="4153"/>
        <w:tab w:val="right" w:pos="8306"/>
      </w:tabs>
      <w:snapToGrid w:val="0"/>
      <w:jc w:val="left"/>
    </w:pPr>
    <w:rPr>
      <w:sz w:val="18"/>
      <w:szCs w:val="18"/>
    </w:rPr>
  </w:style>
  <w:style w:type="character" w:customStyle="1" w:styleId="a6">
    <w:name w:val="页脚 字符"/>
    <w:basedOn w:val="a0"/>
    <w:link w:val="a5"/>
    <w:uiPriority w:val="99"/>
    <w:rsid w:val="0058670C"/>
    <w:rPr>
      <w:sz w:val="18"/>
      <w:szCs w:val="18"/>
    </w:rPr>
  </w:style>
  <w:style w:type="character" w:customStyle="1" w:styleId="10">
    <w:name w:val="标题 1 字符"/>
    <w:basedOn w:val="a0"/>
    <w:link w:val="1"/>
    <w:rsid w:val="00E028F0"/>
    <w:rPr>
      <w:rFonts w:ascii="Songti SC Black" w:eastAsia="仿宋_GB2312" w:hAnsi="Songti SC Black" w:cs="Times New Roman"/>
      <w:b/>
      <w:kern w:val="52"/>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124615">
      <w:bodyDiv w:val="1"/>
      <w:marLeft w:val="0"/>
      <w:marRight w:val="0"/>
      <w:marTop w:val="0"/>
      <w:marBottom w:val="0"/>
      <w:divBdr>
        <w:top w:val="none" w:sz="0" w:space="0" w:color="auto"/>
        <w:left w:val="none" w:sz="0" w:space="0" w:color="auto"/>
        <w:bottom w:val="none" w:sz="0" w:space="0" w:color="auto"/>
        <w:right w:val="none" w:sz="0" w:space="0" w:color="auto"/>
      </w:divBdr>
    </w:div>
    <w:div w:id="845707335">
      <w:bodyDiv w:val="1"/>
      <w:marLeft w:val="0"/>
      <w:marRight w:val="0"/>
      <w:marTop w:val="0"/>
      <w:marBottom w:val="0"/>
      <w:divBdr>
        <w:top w:val="none" w:sz="0" w:space="0" w:color="auto"/>
        <w:left w:val="none" w:sz="0" w:space="0" w:color="auto"/>
        <w:bottom w:val="none" w:sz="0" w:space="0" w:color="auto"/>
        <w:right w:val="none" w:sz="0" w:space="0" w:color="auto"/>
      </w:divBdr>
    </w:div>
    <w:div w:id="1199121259">
      <w:bodyDiv w:val="1"/>
      <w:marLeft w:val="0"/>
      <w:marRight w:val="0"/>
      <w:marTop w:val="0"/>
      <w:marBottom w:val="0"/>
      <w:divBdr>
        <w:top w:val="none" w:sz="0" w:space="0" w:color="auto"/>
        <w:left w:val="none" w:sz="0" w:space="0" w:color="auto"/>
        <w:bottom w:val="none" w:sz="0" w:space="0" w:color="auto"/>
        <w:right w:val="none" w:sz="0" w:space="0" w:color="auto"/>
      </w:divBdr>
    </w:div>
    <w:div w:id="1220045811">
      <w:bodyDiv w:val="1"/>
      <w:marLeft w:val="0"/>
      <w:marRight w:val="0"/>
      <w:marTop w:val="0"/>
      <w:marBottom w:val="0"/>
      <w:divBdr>
        <w:top w:val="none" w:sz="0" w:space="0" w:color="auto"/>
        <w:left w:val="none" w:sz="0" w:space="0" w:color="auto"/>
        <w:bottom w:val="none" w:sz="0" w:space="0" w:color="auto"/>
        <w:right w:val="none" w:sz="0" w:space="0" w:color="auto"/>
      </w:divBdr>
    </w:div>
    <w:div w:id="1254780805">
      <w:bodyDiv w:val="1"/>
      <w:marLeft w:val="0"/>
      <w:marRight w:val="0"/>
      <w:marTop w:val="0"/>
      <w:marBottom w:val="0"/>
      <w:divBdr>
        <w:top w:val="none" w:sz="0" w:space="0" w:color="auto"/>
        <w:left w:val="none" w:sz="0" w:space="0" w:color="auto"/>
        <w:bottom w:val="none" w:sz="0" w:space="0" w:color="auto"/>
        <w:right w:val="none" w:sz="0" w:space="0" w:color="auto"/>
      </w:divBdr>
    </w:div>
    <w:div w:id="1358505462">
      <w:bodyDiv w:val="1"/>
      <w:marLeft w:val="0"/>
      <w:marRight w:val="0"/>
      <w:marTop w:val="0"/>
      <w:marBottom w:val="0"/>
      <w:divBdr>
        <w:top w:val="none" w:sz="0" w:space="0" w:color="auto"/>
        <w:left w:val="none" w:sz="0" w:space="0" w:color="auto"/>
        <w:bottom w:val="none" w:sz="0" w:space="0" w:color="auto"/>
        <w:right w:val="none" w:sz="0" w:space="0" w:color="auto"/>
      </w:divBdr>
    </w:div>
    <w:div w:id="209546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3</Pages>
  <Words>235</Words>
  <Characters>1345</Characters>
  <Application>Microsoft Office Word</Application>
  <DocSecurity>0</DocSecurity>
  <Lines>11</Lines>
  <Paragraphs>3</Paragraphs>
  <ScaleCrop>false</ScaleCrop>
  <Company>P R C</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27</cp:revision>
  <dcterms:created xsi:type="dcterms:W3CDTF">2024-11-07T00:55:00Z</dcterms:created>
  <dcterms:modified xsi:type="dcterms:W3CDTF">2025-05-07T03:23:00Z</dcterms:modified>
</cp:coreProperties>
</file>