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EA4BE">
      <w:pPr>
        <w:spacing w:line="360" w:lineRule="auto"/>
        <w:ind w:firstLine="420" w:firstLineChars="200"/>
        <w:rPr>
          <w:rFonts w:eastAsia="宋体" w:cs="Times New Roman"/>
        </w:rPr>
      </w:pPr>
      <w:r>
        <w:rPr>
          <w:rFonts w:hint="eastAsia" w:eastAsia="宋体" w:cs="宋体"/>
        </w:rPr>
        <w:t>附件四：</w:t>
      </w:r>
    </w:p>
    <w:p w14:paraId="3DF8A816">
      <w:pPr>
        <w:spacing w:line="360" w:lineRule="auto"/>
        <w:ind w:firstLine="602" w:firstLineChars="200"/>
        <w:jc w:val="center"/>
        <w:rPr>
          <w:rFonts w:cs="Times New Roman"/>
          <w:b/>
          <w:bCs/>
          <w:sz w:val="30"/>
          <w:szCs w:val="30"/>
        </w:rPr>
      </w:pPr>
      <w:r>
        <w:rPr>
          <w:rFonts w:hint="eastAsia" w:eastAsia="宋体" w:cs="宋体"/>
          <w:b/>
          <w:bCs/>
          <w:sz w:val="30"/>
          <w:szCs w:val="30"/>
        </w:rPr>
        <w:t>山西师范大学成人学士学位课程考试</w:t>
      </w:r>
    </w:p>
    <w:p w14:paraId="1FD31519">
      <w:pPr>
        <w:spacing w:line="360" w:lineRule="auto"/>
        <w:ind w:firstLine="602" w:firstLineChars="200"/>
        <w:jc w:val="center"/>
        <w:rPr>
          <w:rFonts w:cs="Times New Roman"/>
          <w:b/>
          <w:bCs/>
          <w:sz w:val="30"/>
          <w:szCs w:val="30"/>
        </w:rPr>
      </w:pPr>
      <w:r>
        <w:rPr>
          <w:rFonts w:hint="eastAsia" w:eastAsia="宋体" w:cs="宋体"/>
          <w:b/>
          <w:bCs/>
          <w:sz w:val="30"/>
          <w:szCs w:val="30"/>
        </w:rPr>
        <w:t>操作流程</w:t>
      </w:r>
    </w:p>
    <w:p w14:paraId="3F5D611E"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考试准备：</w:t>
      </w:r>
    </w:p>
    <w:p w14:paraId="642910D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请尽可能使用谷歌浏览器（如无，可前往考试接口进行跳转下载）</w:t>
      </w:r>
    </w:p>
    <w:p w14:paraId="13CABA51">
      <w:pPr>
        <w:pStyle w:val="6"/>
        <w:numPr>
          <w:ilvl w:val="0"/>
          <w:numId w:val="1"/>
        </w:numPr>
        <w:spacing w:line="360" w:lineRule="auto"/>
        <w:ind w:firstLineChars="0"/>
        <w:rPr>
          <w:rFonts w:cs="Times New Roman"/>
        </w:rPr>
      </w:pPr>
      <w:r>
        <w:rPr>
          <w:rFonts w:hint="eastAsia" w:eastAsia="宋体" w:cs="宋体"/>
        </w:rPr>
        <w:t>请确保计算机存在自带摄像头或者外接摄像头</w:t>
      </w:r>
    </w:p>
    <w:p w14:paraId="41673FC5"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1</w:t>
      </w:r>
      <w:r>
        <w:rPr>
          <w:rFonts w:hint="eastAsia" w:ascii="黑体" w:hAnsi="黑体" w:eastAsia="宋体" w:cs="宋体"/>
        </w:rPr>
        <w:t>、请前往报名网站：</w:t>
      </w:r>
      <w:r>
        <w:fldChar w:fldCharType="begin"/>
      </w:r>
      <w:r>
        <w:instrText xml:space="preserve"> HYPERLINK "https://sxnuxwexam.cjnep.net" </w:instrText>
      </w:r>
      <w:r>
        <w:fldChar w:fldCharType="separate"/>
      </w:r>
      <w:r>
        <w:rPr>
          <w:rStyle w:val="4"/>
          <w:rFonts w:ascii="黑体" w:hAnsi="黑体" w:eastAsia="宋体" w:cs="黑体"/>
        </w:rPr>
        <w:t>https://sxnuxwexam.cjnep.net</w:t>
      </w:r>
      <w:r>
        <w:rPr>
          <w:rStyle w:val="4"/>
          <w:rFonts w:ascii="黑体" w:hAnsi="黑体" w:eastAsia="宋体" w:cs="黑体"/>
        </w:rPr>
        <w:fldChar w:fldCharType="end"/>
      </w:r>
    </w:p>
    <w:p w14:paraId="0FA8A43E"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点击【</w:t>
      </w:r>
      <w:r>
        <w:rPr>
          <w:rFonts w:hint="eastAsia" w:ascii="黑体" w:hAnsi="黑体" w:eastAsia="宋体" w:cs="宋体"/>
          <w:lang w:eastAsia="zh-CN"/>
        </w:rPr>
        <w:t>学位申请</w:t>
      </w:r>
      <w:r>
        <w:rPr>
          <w:rFonts w:hint="eastAsia" w:ascii="黑体" w:hAnsi="黑体" w:eastAsia="宋体" w:cs="宋体"/>
        </w:rPr>
        <w:t>】进入相关接口</w:t>
      </w:r>
    </w:p>
    <w:p w14:paraId="0FC3D74E">
      <w:pPr>
        <w:spacing w:line="360" w:lineRule="auto"/>
        <w:rPr>
          <w:rFonts w:ascii="黑体" w:hAnsi="黑体" w:eastAsia="黑体" w:cs="Times New Roman"/>
        </w:rPr>
      </w:pPr>
      <w:r>
        <w:pict>
          <v:shape id="_x0000_i1037" o:spt="75" type="#_x0000_t75" style="height:230.7pt;width:414.8pt;" filled="f" stroked="f" coordsize="21600,21600">
            <v:path/>
            <v:fill on="f" focussize="0,0"/>
            <v:stroke on="f"/>
            <v:imagedata r:id="rId4" o:title=""/>
            <o:lock v:ext="edit" aspectratio="t"/>
            <w10:wrap type="none"/>
            <w10:anchorlock/>
          </v:shape>
        </w:pict>
      </w:r>
      <w:bookmarkStart w:id="0" w:name="_GoBack"/>
      <w:bookmarkEnd w:id="0"/>
    </w:p>
    <w:p w14:paraId="31F9C45B"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2</w:t>
      </w:r>
      <w:r>
        <w:rPr>
          <w:rFonts w:hint="eastAsia" w:ascii="黑体" w:hAnsi="黑体" w:eastAsia="宋体" w:cs="宋体"/>
        </w:rPr>
        <w:t>、进入详情页。点击【进入考试】或者下拉接口至末尾，点击【申请查询】，系统自动会跳转进入身份证信息输入页面</w:t>
      </w:r>
    </w:p>
    <w:p w14:paraId="68E64C35"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输入对应的身份证号，系统进行自动查询，检测到材料审核通过的方可进入考试界面</w:t>
      </w:r>
    </w:p>
    <w:p w14:paraId="269AC90F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6" o:spt="75" type="#_x0000_t75" style="height:375.75pt;width:395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</w:p>
    <w:p w14:paraId="3142EDC9"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若为线下考试，则可以直接在平台进行准考证的打印</w:t>
      </w:r>
    </w:p>
    <w:p w14:paraId="721BDD06"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若为在线考试，则在考前</w:t>
      </w:r>
      <w:r>
        <w:rPr>
          <w:rFonts w:ascii="黑体" w:hAnsi="黑体" w:eastAsia="宋体" w:cs="黑体"/>
        </w:rPr>
        <w:t>30</w:t>
      </w:r>
      <w:r>
        <w:rPr>
          <w:rFonts w:hint="eastAsia" w:ascii="黑体" w:hAnsi="黑体" w:eastAsia="宋体" w:cs="宋体"/>
        </w:rPr>
        <w:t>分钟允许提前进入平台进行人脸验证</w:t>
      </w:r>
    </w:p>
    <w:p w14:paraId="59C6F8FB"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3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找到【预演】</w:t>
      </w:r>
      <w:r>
        <w:rPr>
          <w:rFonts w:eastAsia="宋体"/>
        </w:rPr>
        <w:t>/</w:t>
      </w:r>
      <w:r>
        <w:rPr>
          <w:rFonts w:hint="eastAsia" w:eastAsia="宋体" w:cs="宋体"/>
        </w:rPr>
        <w:t>【学位课程】这门课程</w:t>
      </w:r>
    </w:p>
    <w:p w14:paraId="168F7520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7" o:spt="75" type="#_x0000_t75" style="height:105.75pt;width:414.7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</w:p>
    <w:p w14:paraId="6872B5E1">
      <w:pPr>
        <w:spacing w:line="360" w:lineRule="auto"/>
        <w:rPr>
          <w:rFonts w:ascii="黑体" w:hAnsi="黑体" w:eastAsia="黑体" w:cs="Times New Roman"/>
        </w:rPr>
      </w:pPr>
    </w:p>
    <w:p w14:paraId="289B177C">
      <w:pPr>
        <w:spacing w:line="360" w:lineRule="auto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宋体" w:cs="宋体"/>
          <w:b/>
          <w:bCs/>
        </w:rPr>
        <w:t>考试采取单机位考试模式</w:t>
      </w:r>
    </w:p>
    <w:p w14:paraId="7A153FCD">
      <w:pPr>
        <w:spacing w:line="360" w:lineRule="auto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宋体" w:cs="宋体"/>
          <w:b/>
          <w:bCs/>
        </w:rPr>
        <w:t>请点击【主机位】</w:t>
      </w:r>
    </w:p>
    <w:p w14:paraId="51837556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8" o:spt="75" type="#_x0000_t75" style="height:225.75pt;width:414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</w:p>
    <w:p w14:paraId="73689705"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4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若出现此接口，请先确认摄像头是否处于开放状态，先行前往以下接口进行确认</w:t>
      </w:r>
    </w:p>
    <w:p w14:paraId="7540F69D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9" o:spt="75" type="#_x0000_t75" style="height:237pt;width:401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</w:p>
    <w:p w14:paraId="010D0390"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此处请调整成允许</w:t>
      </w:r>
    </w:p>
    <w:p w14:paraId="746B2869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0" o:spt="75" type="#_x0000_t75" style="height:117.75pt;width:402.75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</w:p>
    <w:p w14:paraId="737601EE"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也可以前往【隐私位置和安全性】</w:t>
      </w:r>
      <w:r>
        <w:rPr>
          <w:rFonts w:ascii="µÈÏß Western" w:hAnsi="µÈÏß Western" w:eastAsia="宋体" w:cs="µÈÏß Western"/>
        </w:rPr>
        <w:t>——</w:t>
      </w:r>
      <w:r>
        <w:rPr>
          <w:rFonts w:hint="eastAsia" w:eastAsia="宋体" w:cs="宋体"/>
        </w:rPr>
        <w:t>【网站设置】进行调整，都允许后方可进行后一步</w:t>
      </w:r>
    </w:p>
    <w:p w14:paraId="4FDF199C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1" o:spt="75" type="#_x0000_t75" style="height:225pt;width:408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</w:p>
    <w:p w14:paraId="42CE15B2"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5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进行人脸识别，确认与人脸库的资料是否保持一致，点击【人脸识别】，进行验证，请按标准【左手持身份证】，若没问题，则直接可进入考试系统</w:t>
      </w:r>
    </w:p>
    <w:p w14:paraId="6CBA484C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2" o:spt="75" type="#_x0000_t75" style="height:235.5pt;width:413.25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</w:p>
    <w:p w14:paraId="74C9CA27"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若验证不通过，请点击【我要申诉】进行申诉</w:t>
      </w:r>
    </w:p>
    <w:p w14:paraId="5D6C46C0"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若系统提示【检测失败】次数过多，也请点击【我要申诉】进行照片申诉（美颜过度与本人差异过大）</w:t>
      </w:r>
    </w:p>
    <w:p w14:paraId="7DB383AD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3" o:spt="75" type="#_x0000_t75" style="height:183.75pt;width:414.75pt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</w:pict>
      </w:r>
    </w:p>
    <w:p w14:paraId="5057B3B2"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6</w:t>
      </w:r>
      <w:r>
        <w:rPr>
          <w:rFonts w:hint="eastAsia" w:ascii="黑体" w:hAnsi="黑体" w:eastAsia="宋体" w:cs="宋体"/>
        </w:rPr>
        <w:t>、人脸二次验证通过后，即可进入对应的答题初始接口，等待时间到了以后即可进入系统，进行答题</w:t>
      </w:r>
    </w:p>
    <w:p w14:paraId="34F67BBC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4" o:spt="75" type="#_x0000_t75" style="height:224.25pt;width:412.5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</w:pict>
      </w:r>
    </w:p>
    <w:p w14:paraId="53CFB7E0">
      <w:pPr>
        <w:spacing w:line="360" w:lineRule="auto"/>
        <w:rPr>
          <w:rFonts w:ascii="黑体" w:hAnsi="黑体" w:eastAsia="黑体" w:cs="Times New Roman"/>
        </w:rPr>
      </w:pPr>
    </w:p>
    <w:p w14:paraId="4F3A4CB8">
      <w:pPr>
        <w:spacing w:line="360" w:lineRule="auto"/>
        <w:ind w:firstLine="420" w:firstLineChars="200"/>
        <w:rPr>
          <w:rFonts w:cs="Times New Roman"/>
        </w:rPr>
      </w:pPr>
      <w:r>
        <w:rPr>
          <w:rFonts w:ascii="黑体" w:hAnsi="黑体" w:eastAsia="宋体" w:cs="黑体"/>
        </w:rPr>
        <w:t>7</w:t>
      </w:r>
      <w:r>
        <w:rPr>
          <w:rFonts w:hint="eastAsia" w:ascii="黑体" w:hAnsi="黑体" w:eastAsia="宋体" w:cs="宋体"/>
        </w:rPr>
        <w:t>、进入考试系统后</w:t>
      </w:r>
      <w:r>
        <w:rPr>
          <w:rFonts w:hint="eastAsia" w:eastAsia="宋体" w:cs="宋体"/>
        </w:rPr>
        <w:t>，同步点击【诚信考试承诺书】进行签字确认（鼠标签署），签署完成后按确定键返回</w:t>
      </w:r>
    </w:p>
    <w:p w14:paraId="0D377DED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5" o:spt="75" type="#_x0000_t75" style="height:187.5pt;width:382.5pt;" filled="f" o:preferrelative="t" stroked="f" coordsize="21600,21600">
            <v:path/>
            <v:fill on="f" focussize="0,0"/>
            <v:stroke on="f" joinstyle="miter"/>
            <v:imagedata r:id="rId14" cropbottom="8957f" o:title=""/>
            <o:lock v:ext="edit" aspectratio="t"/>
            <w10:wrap type="none"/>
            <w10:anchorlock/>
          </v:shape>
        </w:pict>
      </w:r>
    </w:p>
    <w:p w14:paraId="2F6D2F35">
      <w:pPr>
        <w:spacing w:line="360" w:lineRule="auto"/>
        <w:rPr>
          <w:rFonts w:cs="Times New Roman"/>
        </w:rPr>
      </w:pPr>
      <w:r>
        <w:rPr>
          <w:rFonts w:eastAsia="宋体"/>
        </w:rPr>
        <w:t>8</w:t>
      </w:r>
      <w:r>
        <w:rPr>
          <w:rFonts w:hint="eastAsia" w:eastAsia="宋体" w:cs="宋体"/>
        </w:rPr>
        <w:t>、后续点击【进入答题】，即可进行答题</w:t>
      </w:r>
    </w:p>
    <w:p w14:paraId="36FC647E"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6" o:spt="75" type="#_x0000_t75" style="height:172.5pt;width:410.25pt;" filled="f" o:preferrelative="t" stroked="f" coordsize="21600,21600">
            <v:path/>
            <v:fill on="f" focussize="0,0"/>
            <v:stroke on="f" joinstyle="miter"/>
            <v:imagedata r:id="rId15" croptop="5894f" o:title=""/>
            <o:lock v:ext="edit" aspectratio="t"/>
            <w10:wrap type="none"/>
            <w10:anchorlock/>
          </v:shape>
        </w:pict>
      </w:r>
    </w:p>
    <w:p w14:paraId="3C5C5857"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9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答题完成后，请耐心等待，系统自动会到时交卷，在未交卷过程中请保持摄像头持续工作，人像不要离开摄像头的范围圈。</w:t>
      </w:r>
    </w:p>
    <w:p w14:paraId="2FBC25AC"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注意事项：</w:t>
      </w:r>
    </w:p>
    <w:p w14:paraId="01B3F7FE"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浏览器：谷歌与火狐最佳，系统登录会有浏览器检测，非谷歌浏览器，可从平台下载安装；</w:t>
      </w:r>
    </w:p>
    <w:p w14:paraId="166D57FA"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考试时间：</w:t>
      </w:r>
      <w:r>
        <w:rPr>
          <w:rFonts w:eastAsia="宋体"/>
          <w:highlight w:val="none"/>
        </w:rPr>
        <w:t>202</w:t>
      </w:r>
      <w:r>
        <w:rPr>
          <w:rFonts w:hint="eastAsia" w:eastAsia="宋体"/>
          <w:highlight w:val="none"/>
          <w:lang w:val="en-US" w:eastAsia="zh-CN"/>
        </w:rPr>
        <w:t>5</w:t>
      </w:r>
      <w:r>
        <w:rPr>
          <w:rFonts w:hint="eastAsia" w:eastAsia="宋体" w:cs="宋体"/>
          <w:highlight w:val="none"/>
        </w:rPr>
        <w:t>年</w:t>
      </w:r>
      <w:r>
        <w:rPr>
          <w:rFonts w:eastAsia="宋体"/>
          <w:highlight w:val="none"/>
        </w:rPr>
        <w:t>5</w:t>
      </w:r>
      <w:r>
        <w:rPr>
          <w:rFonts w:hint="eastAsia" w:eastAsia="宋体" w:cs="宋体"/>
          <w:highlight w:val="none"/>
        </w:rPr>
        <w:t>月</w:t>
      </w:r>
      <w:r>
        <w:rPr>
          <w:rFonts w:hint="eastAsia" w:eastAsia="宋体" w:cs="宋体"/>
          <w:highlight w:val="none"/>
          <w:lang w:val="en-US" w:eastAsia="zh-CN"/>
        </w:rPr>
        <w:t>10</w:t>
      </w:r>
      <w:r>
        <w:rPr>
          <w:rFonts w:hint="eastAsia" w:eastAsia="宋体" w:cs="宋体"/>
          <w:highlight w:val="none"/>
        </w:rPr>
        <w:t>日</w:t>
      </w:r>
      <w:r>
        <w:rPr>
          <w:rFonts w:hint="eastAsia" w:eastAsia="宋体" w:cs="宋体"/>
          <w:highlight w:val="none"/>
          <w:lang w:val="en-US" w:eastAsia="zh-CN"/>
        </w:rPr>
        <w:t>下午15：00</w:t>
      </w:r>
      <w:r>
        <w:rPr>
          <w:rFonts w:hint="eastAsia" w:eastAsia="宋体" w:cs="宋体"/>
          <w:highlight w:val="none"/>
        </w:rPr>
        <w:t>点，开</w:t>
      </w:r>
      <w:r>
        <w:rPr>
          <w:rFonts w:hint="eastAsia" w:eastAsia="宋体" w:cs="宋体"/>
        </w:rPr>
        <w:t>考后</w:t>
      </w:r>
      <w:r>
        <w:rPr>
          <w:rFonts w:eastAsia="宋体"/>
        </w:rPr>
        <w:t>15</w:t>
      </w:r>
      <w:r>
        <w:rPr>
          <w:rFonts w:hint="eastAsia" w:eastAsia="宋体" w:cs="宋体"/>
        </w:rPr>
        <w:t>分钟后系统禁止进入，请把握时间</w:t>
      </w:r>
    </w:p>
    <w:p w14:paraId="76310BEB"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允许提前</w:t>
      </w:r>
      <w:r>
        <w:rPr>
          <w:rFonts w:eastAsia="宋体"/>
        </w:rPr>
        <w:t>40</w:t>
      </w:r>
      <w:r>
        <w:rPr>
          <w:rFonts w:hint="eastAsia" w:eastAsia="宋体" w:cs="宋体"/>
        </w:rPr>
        <w:t>分钟进入考试接口进行人脸识别与阅读考试须知；</w:t>
      </w:r>
    </w:p>
    <w:p w14:paraId="0F07FFFE"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考试全程摄像头实时检测，自动视频录制，并拍照留底，检测失败系统会做出对应的提示，同步会给巡考老师推送此提示，请考生给予重视。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µÈÏß Wester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2C7194"/>
    <w:multiLevelType w:val="multilevel"/>
    <w:tmpl w:val="0A2C7194"/>
    <w:lvl w:ilvl="0" w:tentative="0">
      <w:start w:val="1"/>
      <w:numFmt w:val="bullet"/>
      <w:lvlText w:val="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 w:cs="Wingdings"/>
      </w:rPr>
    </w:lvl>
  </w:abstractNum>
  <w:abstractNum w:abstractNumId="1">
    <w:nsid w:val="14F2390F"/>
    <w:multiLevelType w:val="multilevel"/>
    <w:tmpl w:val="14F2390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YzNjBkOTgyNWQ1YTMxYzM3MzMwNWFiODNmOWIzYWMifQ=="/>
  </w:docVars>
  <w:rsids>
    <w:rsidRoot w:val="00E8658A"/>
    <w:rsid w:val="001974E7"/>
    <w:rsid w:val="00260A8F"/>
    <w:rsid w:val="003E75BE"/>
    <w:rsid w:val="00440923"/>
    <w:rsid w:val="0044150C"/>
    <w:rsid w:val="004816C3"/>
    <w:rsid w:val="0050015A"/>
    <w:rsid w:val="006624D6"/>
    <w:rsid w:val="0068719A"/>
    <w:rsid w:val="006F2FAF"/>
    <w:rsid w:val="0077529A"/>
    <w:rsid w:val="00783E02"/>
    <w:rsid w:val="007913E7"/>
    <w:rsid w:val="00792B58"/>
    <w:rsid w:val="008708EC"/>
    <w:rsid w:val="009C54AD"/>
    <w:rsid w:val="00A62E78"/>
    <w:rsid w:val="00B35795"/>
    <w:rsid w:val="00B7419C"/>
    <w:rsid w:val="00D946EF"/>
    <w:rsid w:val="00E8658A"/>
    <w:rsid w:val="00EC06DF"/>
    <w:rsid w:val="05B06531"/>
    <w:rsid w:val="32825558"/>
    <w:rsid w:val="4EB6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99"/>
    <w:rPr>
      <w:color w:val="0563C1"/>
      <w:u w:val="single"/>
    </w:rPr>
  </w:style>
  <w:style w:type="character" w:customStyle="1" w:styleId="5">
    <w:name w:val="Unresolved Mention"/>
    <w:basedOn w:val="3"/>
    <w:semiHidden/>
    <w:qFormat/>
    <w:uiPriority w:val="99"/>
    <w:rPr>
      <w:color w:val="auto"/>
      <w:shd w:val="clear" w:color="auto" w:fill="auto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0052536</Company>
  <Pages>6</Pages>
  <Words>837</Words>
  <Characters>874</Characters>
  <Lines>0</Lines>
  <Paragraphs>0</Paragraphs>
  <TotalTime>0</TotalTime>
  <ScaleCrop>false</ScaleCrop>
  <LinksUpToDate>false</LinksUpToDate>
  <CharactersWithSpaces>874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2023-04-19T06:17:00Z</dcterms:created>
  <dc:creator>林 姣</dc:creator>
  <cp:lastModifiedBy>魏小薇</cp:lastModifiedBy>
  <cp:lastPrinted>2023-04-20T02:02:00Z</cp:lastPrinted>
  <dcterms:modified xsi:type="dcterms:W3CDTF">2025-04-14T06:19:38Z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12A97633CA2B4392A5E86EE3F2D2E7C0_12</vt:lpwstr>
  </property>
  <property fmtid="{D5CDD505-2E9C-101B-9397-08002B2CF9AE}" pid="4" name="KSOTemplateDocerSaveRecord">
    <vt:lpwstr>eyJoZGlkIjoiNTFlMjEwNDA4ZjViYjRkZDFiZTQ5NDMyYTg3ZTQ2ODIiLCJ1c2VySWQiOiIyMzU3MTMzMTMifQ==</vt:lpwstr>
  </property>
</Properties>
</file>