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90D" w:rsidRPr="001164C3" w:rsidRDefault="00192FFD" w:rsidP="001164C3">
      <w:pPr>
        <w:ind w:firstLineChars="200" w:firstLine="482"/>
        <w:rPr>
          <w:rFonts w:ascii="宋体" w:hAnsi="宋体"/>
          <w:b/>
          <w:sz w:val="24"/>
        </w:rPr>
      </w:pPr>
      <w:bookmarkStart w:id="0" w:name="_GoBack"/>
      <w:bookmarkEnd w:id="0"/>
      <w:r w:rsidRPr="001164C3">
        <w:rPr>
          <w:rFonts w:hint="eastAsia"/>
          <w:b/>
          <w:sz w:val="24"/>
        </w:rPr>
        <w:t>1</w:t>
      </w:r>
      <w:bookmarkStart w:id="1" w:name="OLE_LINK1"/>
      <w:bookmarkStart w:id="2" w:name="OLE_LINK2"/>
      <w:r w:rsidR="001164C3" w:rsidRPr="001164C3">
        <w:rPr>
          <w:rFonts w:hint="eastAsia"/>
          <w:b/>
          <w:sz w:val="24"/>
        </w:rPr>
        <w:t>.</w:t>
      </w:r>
      <w:r w:rsidR="001164C3" w:rsidRPr="001164C3">
        <w:rPr>
          <w:rFonts w:ascii="宋体" w:hAnsi="宋体" w:hint="eastAsia"/>
          <w:b/>
          <w:sz w:val="24"/>
        </w:rPr>
        <w:t>手机支付宝缴费</w:t>
      </w:r>
      <w:bookmarkEnd w:id="1"/>
      <w:bookmarkEnd w:id="2"/>
    </w:p>
    <w:p w:rsidR="00F7790D" w:rsidRPr="001164C3" w:rsidRDefault="00192FFD" w:rsidP="001164C3">
      <w:pPr>
        <w:spacing w:line="440" w:lineRule="exact"/>
        <w:ind w:leftChars="190" w:left="519" w:hangingChars="50" w:hanging="120"/>
        <w:rPr>
          <w:rFonts w:ascii="宋体" w:hAnsi="宋体"/>
          <w:sz w:val="24"/>
        </w:rPr>
      </w:pPr>
      <w:r w:rsidRPr="001164C3">
        <w:rPr>
          <w:rFonts w:ascii="宋体" w:hAnsi="宋体" w:hint="eastAsia"/>
          <w:sz w:val="24"/>
        </w:rPr>
        <w:t>（1）登录支付宝首页，点击“城市服务”，点击“政务”，点击</w:t>
      </w:r>
      <w:bookmarkStart w:id="3" w:name="OLE_LINK3"/>
      <w:bookmarkStart w:id="4" w:name="OLE_LINK4"/>
      <w:r w:rsidRPr="001164C3">
        <w:rPr>
          <w:rFonts w:ascii="宋体" w:hAnsi="宋体" w:hint="eastAsia"/>
          <w:sz w:val="24"/>
        </w:rPr>
        <w:t>“公共支付”</w:t>
      </w:r>
      <w:bookmarkEnd w:id="3"/>
      <w:bookmarkEnd w:id="4"/>
      <w:r w:rsidRPr="001164C3">
        <w:rPr>
          <w:rFonts w:ascii="宋体" w:hAnsi="宋体" w:hint="eastAsia"/>
          <w:sz w:val="24"/>
        </w:rPr>
        <w:t>（首次登陆需要设置密码），或者支付宝首页直接搜索“公共支付”。</w:t>
      </w:r>
    </w:p>
    <w:p w:rsidR="00F7790D" w:rsidRPr="001164C3" w:rsidRDefault="00192FFD" w:rsidP="001164C3">
      <w:pPr>
        <w:spacing w:line="440" w:lineRule="exact"/>
        <w:ind w:leftChars="190" w:left="519" w:hangingChars="50" w:hanging="120"/>
        <w:rPr>
          <w:rFonts w:ascii="宋体" w:hAnsi="宋体"/>
          <w:sz w:val="24"/>
        </w:rPr>
      </w:pPr>
      <w:r w:rsidRPr="001164C3">
        <w:rPr>
          <w:rFonts w:ascii="宋体" w:hAnsi="宋体" w:hint="eastAsia"/>
          <w:sz w:val="24"/>
        </w:rPr>
        <w:t>点击“按身份信息”，填写应缴费学生身份证号，点击“下一步”。</w:t>
      </w:r>
    </w:p>
    <w:p w:rsidR="00F7790D" w:rsidRPr="001164C3" w:rsidRDefault="00192FFD" w:rsidP="001164C3">
      <w:pPr>
        <w:widowControl/>
        <w:adjustRightInd w:val="0"/>
        <w:snapToGrid w:val="0"/>
        <w:spacing w:line="440" w:lineRule="exact"/>
        <w:ind w:leftChars="200" w:left="1008" w:hangingChars="245" w:hanging="588"/>
        <w:rPr>
          <w:rFonts w:ascii="宋体" w:hAnsi="宋体"/>
          <w:sz w:val="24"/>
        </w:rPr>
      </w:pPr>
      <w:r w:rsidRPr="001164C3">
        <w:rPr>
          <w:rFonts w:ascii="宋体" w:hAnsi="宋体" w:hint="eastAsia"/>
          <w:sz w:val="24"/>
        </w:rPr>
        <w:t>（2）业务归属地输入或点击“省本级”，执收单位输入或点击“浙江外国语学院”，选择“浙江外国语学院”，办理事项选择“</w:t>
      </w:r>
      <w:bookmarkStart w:id="5" w:name="OLE_LINK7"/>
      <w:r w:rsidRPr="001164C3">
        <w:rPr>
          <w:rFonts w:ascii="宋体" w:hAnsi="宋体" w:hint="eastAsia"/>
          <w:b/>
          <w:sz w:val="24"/>
        </w:rPr>
        <w:t>省外国语学院教育收费</w:t>
      </w:r>
      <w:bookmarkEnd w:id="5"/>
      <w:r w:rsidRPr="001164C3">
        <w:rPr>
          <w:rFonts w:ascii="宋体" w:hAnsi="宋体" w:hint="eastAsia"/>
          <w:sz w:val="24"/>
        </w:rPr>
        <w:t>”，点击“下一步”。</w:t>
      </w:r>
    </w:p>
    <w:p w:rsidR="00F7790D" w:rsidRPr="001164C3" w:rsidRDefault="001164C3" w:rsidP="001164C3">
      <w:pPr>
        <w:widowControl/>
        <w:adjustRightInd w:val="0"/>
        <w:snapToGrid w:val="0"/>
        <w:spacing w:line="300" w:lineRule="auto"/>
        <w:ind w:leftChars="200" w:left="1008" w:hangingChars="245" w:hanging="588"/>
        <w:jc w:val="left"/>
        <w:rPr>
          <w:rFonts w:ascii="宋体" w:hAnsi="宋体"/>
          <w:sz w:val="24"/>
        </w:rPr>
      </w:pPr>
      <w:r w:rsidRPr="001164C3">
        <w:rPr>
          <w:rFonts w:ascii="宋体" w:hAnsi="宋体"/>
          <w:noProof/>
          <w:sz w:val="24"/>
        </w:rPr>
        <w:drawing>
          <wp:inline distT="0" distB="0" distL="0" distR="0">
            <wp:extent cx="4270848" cy="4136645"/>
            <wp:effectExtent l="19050" t="0" r="0" b="0"/>
            <wp:docPr id="3" name="图片 2" descr="微信图片_20240925092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40925092633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8468" cy="4144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90D" w:rsidRPr="001164C3" w:rsidRDefault="00192FFD" w:rsidP="001164C3">
      <w:pPr>
        <w:widowControl/>
        <w:adjustRightInd w:val="0"/>
        <w:snapToGrid w:val="0"/>
        <w:spacing w:line="300" w:lineRule="auto"/>
        <w:ind w:leftChars="150" w:left="555" w:hangingChars="100" w:hanging="240"/>
        <w:jc w:val="left"/>
        <w:rPr>
          <w:rFonts w:ascii="宋体" w:hAnsi="宋体"/>
          <w:sz w:val="24"/>
        </w:rPr>
      </w:pPr>
      <w:r w:rsidRPr="001164C3">
        <w:rPr>
          <w:rFonts w:ascii="宋体" w:hAnsi="宋体" w:hint="eastAsia"/>
          <w:sz w:val="24"/>
        </w:rPr>
        <w:t>（3）</w:t>
      </w:r>
      <w:bookmarkStart w:id="6" w:name="OLE_LINK5"/>
      <w:bookmarkStart w:id="7" w:name="OLE_LINK6"/>
      <w:r w:rsidRPr="001164C3">
        <w:rPr>
          <w:rFonts w:ascii="宋体" w:hAnsi="宋体" w:hint="eastAsia"/>
          <w:sz w:val="24"/>
        </w:rPr>
        <w:t>核对缴款单，点击“下一步”，可点击“项目信息”查询缴费项目明细，可输入手机号接收缴费</w:t>
      </w:r>
      <w:bookmarkEnd w:id="6"/>
      <w:bookmarkEnd w:id="7"/>
      <w:r w:rsidRPr="001164C3">
        <w:rPr>
          <w:rFonts w:ascii="宋体" w:hAnsi="宋体" w:hint="eastAsia"/>
          <w:sz w:val="24"/>
        </w:rPr>
        <w:t>短信，也可不添加手机号码，然后点击“下一步”，再次核对缴费信息，点击“下一步”。</w:t>
      </w:r>
    </w:p>
    <w:p w:rsidR="00F7790D" w:rsidRPr="001164C3" w:rsidRDefault="00192FFD" w:rsidP="001164C3">
      <w:pPr>
        <w:ind w:firstLineChars="150" w:firstLine="360"/>
        <w:rPr>
          <w:rFonts w:ascii="宋体" w:hAnsi="宋体"/>
          <w:sz w:val="24"/>
        </w:rPr>
      </w:pPr>
      <w:r w:rsidRPr="001164C3">
        <w:rPr>
          <w:rFonts w:ascii="宋体" w:hAnsi="宋体" w:hint="eastAsia"/>
          <w:sz w:val="24"/>
        </w:rPr>
        <w:t>（4）选择支付方式（支付宝，绑定的储蓄卡或信用卡），完成付款。</w:t>
      </w:r>
    </w:p>
    <w:p w:rsidR="00F7790D" w:rsidRPr="001164C3" w:rsidRDefault="00F7790D" w:rsidP="001164C3">
      <w:pPr>
        <w:ind w:firstLineChars="150" w:firstLine="360"/>
        <w:rPr>
          <w:rFonts w:ascii="宋体" w:hAnsi="宋体"/>
          <w:sz w:val="24"/>
        </w:rPr>
      </w:pPr>
    </w:p>
    <w:p w:rsidR="00F7790D" w:rsidRPr="001164C3" w:rsidRDefault="00192FFD" w:rsidP="001164C3">
      <w:pPr>
        <w:ind w:firstLineChars="200" w:firstLine="480"/>
        <w:rPr>
          <w:rFonts w:ascii="宋体" w:hAnsi="宋体"/>
          <w:sz w:val="24"/>
        </w:rPr>
      </w:pPr>
      <w:r w:rsidRPr="001164C3">
        <w:rPr>
          <w:rFonts w:ascii="宋体" w:hAnsi="宋体" w:hint="eastAsia"/>
          <w:sz w:val="24"/>
        </w:rPr>
        <w:t>注意地点定位为杭州，如果定位成外地可能导致缴费不成功。</w:t>
      </w:r>
    </w:p>
    <w:p w:rsidR="00F7790D" w:rsidRPr="001164C3" w:rsidRDefault="00192FFD">
      <w:pPr>
        <w:ind w:firstLine="405"/>
        <w:rPr>
          <w:b/>
          <w:sz w:val="24"/>
        </w:rPr>
      </w:pPr>
      <w:r w:rsidRPr="001164C3">
        <w:rPr>
          <w:rFonts w:hint="eastAsia"/>
          <w:b/>
          <w:sz w:val="24"/>
        </w:rPr>
        <w:t>2</w:t>
      </w:r>
      <w:r w:rsidR="001164C3" w:rsidRPr="001164C3">
        <w:rPr>
          <w:rFonts w:hint="eastAsia"/>
          <w:b/>
          <w:sz w:val="24"/>
        </w:rPr>
        <w:t>.</w:t>
      </w:r>
      <w:r w:rsidRPr="001164C3">
        <w:rPr>
          <w:rFonts w:hint="eastAsia"/>
          <w:b/>
          <w:sz w:val="24"/>
        </w:rPr>
        <w:t>“浙里办”</w:t>
      </w:r>
      <w:r w:rsidRPr="001164C3">
        <w:rPr>
          <w:rFonts w:hint="eastAsia"/>
          <w:b/>
          <w:sz w:val="24"/>
        </w:rPr>
        <w:t>APP</w:t>
      </w:r>
      <w:r w:rsidRPr="001164C3">
        <w:rPr>
          <w:rFonts w:hint="eastAsia"/>
          <w:b/>
          <w:sz w:val="24"/>
        </w:rPr>
        <w:t>缴费</w:t>
      </w:r>
    </w:p>
    <w:p w:rsidR="00F7790D" w:rsidRPr="001164C3" w:rsidRDefault="00192FFD">
      <w:pPr>
        <w:ind w:firstLine="405"/>
        <w:rPr>
          <w:sz w:val="24"/>
        </w:rPr>
      </w:pPr>
      <w:r w:rsidRPr="001164C3">
        <w:rPr>
          <w:rFonts w:hint="eastAsia"/>
          <w:sz w:val="24"/>
        </w:rPr>
        <w:t>下载浙里办，下拉找到缴费支付</w:t>
      </w:r>
      <w:r w:rsidRPr="001164C3">
        <w:rPr>
          <w:rFonts w:hint="eastAsia"/>
          <w:sz w:val="24"/>
        </w:rPr>
        <w:t>-</w:t>
      </w:r>
      <w:r w:rsidRPr="001164C3">
        <w:rPr>
          <w:rFonts w:hint="eastAsia"/>
          <w:sz w:val="24"/>
        </w:rPr>
        <w:t>公共支付进行缴费，注意地点切换到杭州或省本级，地点定位到外地可能导致缴费不成功。</w:t>
      </w:r>
    </w:p>
    <w:p w:rsidR="00F7790D" w:rsidRPr="001164C3" w:rsidRDefault="00192FFD">
      <w:pPr>
        <w:ind w:firstLine="405"/>
        <w:rPr>
          <w:b/>
          <w:sz w:val="24"/>
        </w:rPr>
      </w:pPr>
      <w:r w:rsidRPr="001164C3">
        <w:rPr>
          <w:rFonts w:hint="eastAsia"/>
          <w:b/>
          <w:sz w:val="24"/>
        </w:rPr>
        <w:t>3</w:t>
      </w:r>
      <w:r w:rsidR="001164C3" w:rsidRPr="001164C3">
        <w:rPr>
          <w:rFonts w:hint="eastAsia"/>
          <w:b/>
          <w:sz w:val="24"/>
        </w:rPr>
        <w:t>.</w:t>
      </w:r>
      <w:r w:rsidRPr="001164C3">
        <w:rPr>
          <w:rFonts w:hint="eastAsia"/>
          <w:b/>
          <w:sz w:val="24"/>
        </w:rPr>
        <w:t>浙江政府服务网统一支付网站缴费</w:t>
      </w:r>
    </w:p>
    <w:p w:rsidR="00F7790D" w:rsidRPr="001164C3" w:rsidRDefault="00192FFD">
      <w:pPr>
        <w:ind w:firstLine="435"/>
        <w:rPr>
          <w:sz w:val="24"/>
        </w:rPr>
      </w:pPr>
      <w:r w:rsidRPr="001164C3">
        <w:rPr>
          <w:rFonts w:hint="eastAsia"/>
          <w:sz w:val="24"/>
        </w:rPr>
        <w:t>（</w:t>
      </w:r>
      <w:r w:rsidRPr="001164C3">
        <w:rPr>
          <w:rFonts w:hint="eastAsia"/>
          <w:sz w:val="24"/>
        </w:rPr>
        <w:t>1</w:t>
      </w:r>
      <w:r w:rsidRPr="001164C3">
        <w:rPr>
          <w:rFonts w:hint="eastAsia"/>
          <w:sz w:val="24"/>
        </w:rPr>
        <w:t>）登录浙江政府服务网统一支付网站：</w:t>
      </w:r>
      <w:r w:rsidRPr="001164C3">
        <w:rPr>
          <w:rFonts w:hint="eastAsia"/>
          <w:sz w:val="24"/>
        </w:rPr>
        <w:t>pay.zjzwfw.gov.cn</w:t>
      </w:r>
      <w:r w:rsidRPr="001164C3">
        <w:rPr>
          <w:rFonts w:hint="eastAsia"/>
          <w:sz w:val="24"/>
        </w:rPr>
        <w:t>，专项业务下点击“教育收费”，</w:t>
      </w:r>
      <w:r w:rsidRPr="001164C3">
        <w:rPr>
          <w:rFonts w:ascii="宋体" w:hAnsi="宋体" w:hint="eastAsia"/>
          <w:sz w:val="24"/>
        </w:rPr>
        <w:t>业务归属地输入“省本级”，执收单位输入“浙江外国语学院”，办理事项选择“省外国语学院教育收费”。</w:t>
      </w:r>
    </w:p>
    <w:p w:rsidR="00F7790D" w:rsidRPr="001164C3" w:rsidRDefault="00192FFD">
      <w:pPr>
        <w:ind w:firstLine="435"/>
        <w:rPr>
          <w:b/>
          <w:sz w:val="24"/>
        </w:rPr>
      </w:pPr>
      <w:r w:rsidRPr="001164C3">
        <w:rPr>
          <w:rFonts w:ascii="宋体" w:hAnsi="宋体" w:hint="eastAsia"/>
          <w:b/>
          <w:noProof/>
          <w:sz w:val="24"/>
        </w:rPr>
        <w:lastRenderedPageBreak/>
        <w:drawing>
          <wp:inline distT="0" distB="0" distL="0" distR="0">
            <wp:extent cx="3495675" cy="18002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90D" w:rsidRPr="001164C3" w:rsidRDefault="00192FFD">
      <w:pPr>
        <w:rPr>
          <w:rFonts w:ascii="宋体" w:hAnsi="宋体"/>
          <w:sz w:val="24"/>
        </w:rPr>
      </w:pPr>
      <w:r w:rsidRPr="001164C3">
        <w:rPr>
          <w:rFonts w:hint="eastAsia"/>
          <w:sz w:val="24"/>
        </w:rPr>
        <w:t>（</w:t>
      </w:r>
      <w:r w:rsidRPr="001164C3">
        <w:rPr>
          <w:rFonts w:hint="eastAsia"/>
          <w:sz w:val="24"/>
        </w:rPr>
        <w:t>2</w:t>
      </w:r>
      <w:r w:rsidRPr="001164C3">
        <w:rPr>
          <w:rFonts w:hint="eastAsia"/>
          <w:sz w:val="24"/>
        </w:rPr>
        <w:t>）输入身份证号，</w:t>
      </w:r>
      <w:r w:rsidRPr="001164C3">
        <w:rPr>
          <w:rFonts w:ascii="宋体" w:hAnsi="宋体" w:hint="eastAsia"/>
          <w:sz w:val="24"/>
        </w:rPr>
        <w:t>点击“查询”，核对缴款信息，可以点击“+”添加手机号码，方便接收缴款短信，也可以不添加。核对无误后点击确认缴款。</w:t>
      </w:r>
    </w:p>
    <w:p w:rsidR="00F7790D" w:rsidRPr="001164C3" w:rsidRDefault="00F7790D">
      <w:pPr>
        <w:rPr>
          <w:sz w:val="24"/>
        </w:rPr>
      </w:pPr>
    </w:p>
    <w:sectPr w:rsidR="00F7790D" w:rsidRPr="001164C3" w:rsidSect="00F77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03F" w:rsidRDefault="00E1403F" w:rsidP="00503A49">
      <w:r>
        <w:separator/>
      </w:r>
    </w:p>
  </w:endnote>
  <w:endnote w:type="continuationSeparator" w:id="1">
    <w:p w:rsidR="00E1403F" w:rsidRDefault="00E1403F" w:rsidP="00503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03F" w:rsidRDefault="00E1403F" w:rsidP="00503A49">
      <w:r>
        <w:separator/>
      </w:r>
    </w:p>
  </w:footnote>
  <w:footnote w:type="continuationSeparator" w:id="1">
    <w:p w:rsidR="00E1403F" w:rsidRDefault="00E1403F" w:rsidP="00503A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70C"/>
    <w:rsid w:val="001164C3"/>
    <w:rsid w:val="00192FFD"/>
    <w:rsid w:val="00325E3F"/>
    <w:rsid w:val="00503A49"/>
    <w:rsid w:val="006E461C"/>
    <w:rsid w:val="00A3170C"/>
    <w:rsid w:val="00D329AE"/>
    <w:rsid w:val="00D3334B"/>
    <w:rsid w:val="00E1403F"/>
    <w:rsid w:val="00F7790D"/>
    <w:rsid w:val="19263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9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790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790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0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03A4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0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03A4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</Words>
  <Characters>504</Characters>
  <Application>Microsoft Office Word</Application>
  <DocSecurity>0</DocSecurity>
  <Lines>4</Lines>
  <Paragraphs>1</Paragraphs>
  <ScaleCrop>false</ScaleCrop>
  <Company>Microsoft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5</cp:revision>
  <dcterms:created xsi:type="dcterms:W3CDTF">2019-11-28T02:11:00Z</dcterms:created>
  <dcterms:modified xsi:type="dcterms:W3CDTF">2024-09-25T01:28:00Z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