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A7622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val="en-US" w:eastAsia="zh-CN"/>
        </w:rPr>
        <w:t>学位论文撰写基本要求</w:t>
      </w:r>
    </w:p>
    <w:p w14:paraId="3893EF47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  <w:lang w:val="en-US" w:eastAsia="zh-CN"/>
        </w:rPr>
      </w:pPr>
    </w:p>
    <w:p w14:paraId="010145F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0" w:right="0" w:firstLine="641"/>
        <w:jc w:val="both"/>
        <w:textAlignment w:val="auto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/>
        </w:rPr>
        <w:t>1.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撰写规范，结构合理，逻辑连贯，有一定的创新性；</w:t>
      </w:r>
    </w:p>
    <w:p w14:paraId="35D1C5BB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0" w:right="0" w:firstLine="641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/>
        </w:rPr>
        <w:t>2.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总字数</w:t>
      </w:r>
      <w:r>
        <w:rPr>
          <w:rStyle w:val="5"/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/>
        </w:rPr>
        <w:t>1.5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万字以上，不少于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/>
        </w:rPr>
        <w:t>5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章（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不能单页成章、不能单节成章、避免孤行成页）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；</w:t>
      </w:r>
    </w:p>
    <w:p w14:paraId="5FC3B94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0" w:right="0" w:firstLine="641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3.摘要字数400字以上。关键词3-5个，中间用分号；</w:t>
      </w:r>
    </w:p>
    <w:p w14:paraId="221488EA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0" w:right="0" w:firstLine="641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4.绪论不少于1500字，和论文主体分章排版；</w:t>
      </w:r>
    </w:p>
    <w:p w14:paraId="12FBC90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0" w:right="0" w:firstLine="641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/>
        </w:rPr>
        <w:t>5.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参考文献不少于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/>
        </w:rPr>
        <w:t>15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篇，其中外文文献不少于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/>
        </w:rPr>
        <w:t>3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篇，需在文中标注；</w:t>
      </w:r>
    </w:p>
    <w:p w14:paraId="0C6A162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0" w:right="0" w:firstLine="641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/>
        </w:rPr>
        <w:t>6.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结论要提炼研究结论，强调创新性，提出展望和建议，字数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/>
        </w:rPr>
        <w:t>800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字左右；</w:t>
      </w:r>
    </w:p>
    <w:p w14:paraId="7D21F00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0" w:right="0" w:firstLine="641"/>
        <w:jc w:val="both"/>
        <w:textAlignment w:val="auto"/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/>
        </w:rPr>
        <w:t>7.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精准提炼研究方向（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‌研究方向‌是研究的宏观领域或主题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，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非论文题目）；</w:t>
      </w:r>
    </w:p>
    <w:p w14:paraId="67670D9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0" w:right="0" w:firstLine="641"/>
        <w:jc w:val="both"/>
        <w:textAlignment w:val="auto"/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 w:eastAsia="zh-CN"/>
        </w:rPr>
        <w:t>8.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维普查重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val="en-US"/>
        </w:rPr>
        <w:t>30%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  <w:lang w:eastAsia="zh-CN"/>
        </w:rPr>
        <w:t>以内。</w:t>
      </w:r>
    </w:p>
    <w:p w14:paraId="0EC1CF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9357D2"/>
    <w:rsid w:val="6A064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217</Words>
  <Characters>239</Characters>
  <Lines>0</Lines>
  <Paragraphs>0</Paragraphs>
  <TotalTime>0</TotalTime>
  <ScaleCrop>false</ScaleCrop>
  <LinksUpToDate>false</LinksUpToDate>
  <CharactersWithSpaces>239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2025-03-13T01:17:00Z</dcterms:created>
  <dc:creator>qlp</dc:creator>
  <cp:lastModifiedBy>TeddSun</cp:lastModifiedBy>
  <dcterms:modified xsi:type="dcterms:W3CDTF">2025-03-26T00:31:51Z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eyJoZGlkIjoiYTBlMzA1YmU5MTg1MDZiODUwM2I4YTdhNGUwZmY1OGEiLCJ1c2VySWQiOiI2NDA0OTM5MzEifQ==</vt:lpwstr>
  </property>
  <property fmtid="{D5CDD505-2E9C-101B-9397-08002B2CF9AE}" pid="4" name="ICV">
    <vt:lpwstr>9A0878A9C584423F853C66D0EDEF8EAA_13</vt:lpwstr>
  </property>
</Properties>
</file>