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0"/>
          <w:szCs w:val="30"/>
        </w:rPr>
      </w:pPr>
      <w:bookmarkStart w:id="0" w:name="_GoBack"/>
      <w:bookmarkEnd w:id="0"/>
      <w:r>
        <w:rPr>
          <w:rFonts w:ascii="Helvetica" w:hAnsi="Helvetica" w:cs="Helvetica"/>
          <w:b/>
          <w:bCs/>
          <w:color w:val="000000"/>
          <w:sz w:val="30"/>
          <w:szCs w:val="30"/>
        </w:rPr>
        <w:t>安徽工程大学成人高等教育学士学位申请系统</w:t>
      </w:r>
      <w:r>
        <w:rPr>
          <w:rFonts w:hint="eastAsia"/>
          <w:b/>
          <w:bCs/>
          <w:sz w:val="30"/>
          <w:szCs w:val="30"/>
        </w:rPr>
        <w:t>操作说明</w:t>
      </w:r>
    </w:p>
    <w:p>
      <w:pPr>
        <w:rPr>
          <w:rFonts w:ascii="宋体" w:hAnsi="宋体" w:eastAsia="宋体"/>
          <w:sz w:val="24"/>
          <w:szCs w:val="24"/>
        </w:rPr>
      </w:pPr>
    </w:p>
    <w:p>
      <w:pPr>
        <w:pStyle w:val="8"/>
        <w:numPr>
          <w:ilvl w:val="0"/>
          <w:numId w:val="1"/>
        </w:numPr>
        <w:ind w:firstLineChars="0"/>
        <w:rPr>
          <w:rFonts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注册系统（使用电脑端访问）</w:t>
      </w:r>
    </w:p>
    <w:p>
      <w:pPr>
        <w:ind w:left="36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浏览器中输入安徽工程大学成人高等教育学士学位申请系统网址：</w:t>
      </w:r>
    </w:p>
    <w:p>
      <w:pPr>
        <w:ind w:left="360"/>
        <w:rPr>
          <w:rFonts w:ascii="宋体" w:hAnsi="宋体" w:eastAsia="宋体"/>
          <w:sz w:val="24"/>
          <w:szCs w:val="24"/>
        </w:rPr>
      </w:pPr>
      <w:r>
        <w:fldChar w:fldCharType="begin"/>
      </w:r>
      <w:r>
        <w:instrText xml:space="preserve"> HYPERLINK "http://cjxwsq.ahpu.edu.cn/" </w:instrText>
      </w:r>
      <w:r>
        <w:fldChar w:fldCharType="separate"/>
      </w:r>
      <w:r>
        <w:rPr>
          <w:rStyle w:val="7"/>
          <w:rFonts w:ascii="宋体" w:hAnsi="宋体" w:eastAsia="宋体"/>
          <w:sz w:val="24"/>
          <w:szCs w:val="24"/>
        </w:rPr>
        <w:t>http://cjxwsq.ahpu.edu.cn/</w:t>
      </w:r>
      <w:r>
        <w:rPr>
          <w:rStyle w:val="7"/>
          <w:rFonts w:ascii="宋体" w:hAnsi="宋体" w:eastAsia="宋体"/>
          <w:sz w:val="24"/>
          <w:szCs w:val="24"/>
        </w:rPr>
        <w:fldChar w:fldCharType="end"/>
      </w:r>
    </w:p>
    <w:p>
      <w:pPr>
        <w:jc w:val="center"/>
        <w:rPr>
          <w:rFonts w:ascii="宋体" w:hAnsi="宋体" w:eastAsia="宋体"/>
          <w:sz w:val="24"/>
          <w:szCs w:val="24"/>
        </w:rPr>
      </w:pPr>
      <w:r>
        <w:drawing>
          <wp:inline distT="0" distB="0" distL="0" distR="0">
            <wp:extent cx="4739640" cy="2944495"/>
            <wp:effectExtent l="0" t="0" r="3810" b="825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48392" cy="2950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点击“注册”按钮后，出现注册界面，如下图：</w:t>
      </w:r>
    </w:p>
    <w:p>
      <w:pPr>
        <w:jc w:val="center"/>
        <w:rPr>
          <w:rFonts w:ascii="宋体" w:hAnsi="宋体" w:eastAsia="宋体"/>
          <w:sz w:val="24"/>
          <w:szCs w:val="24"/>
        </w:rPr>
      </w:pPr>
      <w:r>
        <w:drawing>
          <wp:inline distT="0" distB="0" distL="0" distR="0">
            <wp:extent cx="4737100" cy="2943225"/>
            <wp:effectExtent l="0" t="0" r="6350" b="952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46281" cy="2949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="宋体" w:hAnsi="宋体" w:eastAsia="宋体"/>
          <w:b/>
          <w:bCs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ab/>
      </w:r>
      <w:r>
        <w:rPr>
          <w:rFonts w:hint="eastAsia" w:ascii="宋体" w:hAnsi="宋体" w:eastAsia="宋体"/>
          <w:b/>
          <w:bCs/>
          <w:sz w:val="24"/>
          <w:szCs w:val="24"/>
        </w:rPr>
        <w:t>注意：</w:t>
      </w:r>
    </w:p>
    <w:p>
      <w:pPr>
        <w:jc w:val="left"/>
        <w:rPr>
          <w:rFonts w:ascii="宋体" w:hAnsi="宋体" w:eastAsia="宋体"/>
          <w:sz w:val="24"/>
          <w:szCs w:val="24"/>
        </w:rPr>
      </w:pPr>
      <w:r>
        <w:rPr>
          <w:rFonts w:hint="eastAsia"/>
          <w:sz w:val="24"/>
          <w:szCs w:val="24"/>
        </w:rPr>
        <w:t>（1）根据身份证号码注册账号，邮箱接收验证码，</w:t>
      </w:r>
      <w:r>
        <w:rPr>
          <w:rFonts w:hint="eastAsia" w:asciiTheme="minorEastAsia" w:hAnsiTheme="minorEastAsia"/>
          <w:sz w:val="24"/>
          <w:szCs w:val="24"/>
        </w:rPr>
        <w:t>密码要求</w:t>
      </w:r>
      <w:r>
        <w:rPr>
          <w:rFonts w:asciiTheme="minorEastAsia" w:hAnsiTheme="minorEastAsia"/>
          <w:sz w:val="24"/>
          <w:szCs w:val="24"/>
        </w:rPr>
        <w:t>8-16位，</w:t>
      </w:r>
      <w:r>
        <w:rPr>
          <w:rFonts w:asciiTheme="minorEastAsia" w:hAnsiTheme="minorEastAsia"/>
          <w:b/>
          <w:bCs/>
          <w:sz w:val="24"/>
          <w:szCs w:val="24"/>
        </w:rPr>
        <w:t>至少包括</w:t>
      </w:r>
      <w:r>
        <w:rPr>
          <w:rFonts w:asciiTheme="minorEastAsia" w:hAnsiTheme="minorEastAsia"/>
          <w:sz w:val="24"/>
          <w:szCs w:val="24"/>
        </w:rPr>
        <w:t>数字、小写字母和大写字母</w:t>
      </w:r>
      <w:r>
        <w:rPr>
          <w:rFonts w:hint="eastAsia"/>
          <w:sz w:val="24"/>
          <w:szCs w:val="24"/>
        </w:rPr>
        <w:t>。</w:t>
      </w:r>
      <w:r>
        <w:rPr>
          <w:rFonts w:hint="eastAsia" w:ascii="宋体" w:hAnsi="宋体" w:eastAsia="宋体"/>
          <w:sz w:val="24"/>
          <w:szCs w:val="24"/>
        </w:rPr>
        <w:t>注册完成后即可登录系统进行申请。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（2）如忘记密码，可使用“忘记密码”通过注册时的</w:t>
      </w:r>
      <w:r>
        <w:rPr>
          <w:rFonts w:hint="eastAsia"/>
          <w:color w:val="FF0000"/>
          <w:sz w:val="24"/>
          <w:szCs w:val="24"/>
        </w:rPr>
        <w:t>邮箱</w:t>
      </w:r>
      <w:r>
        <w:rPr>
          <w:rFonts w:hint="eastAsia"/>
          <w:sz w:val="24"/>
          <w:szCs w:val="24"/>
        </w:rPr>
        <w:t>来修改登录密码。</w:t>
      </w:r>
    </w:p>
    <w:p>
      <w:pPr>
        <w:rPr>
          <w:rFonts w:hint="eastAsia"/>
          <w:b/>
          <w:bCs/>
          <w:color w:val="FF0000"/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b/>
          <w:bCs/>
          <w:color w:val="FF0000"/>
          <w:sz w:val="24"/>
          <w:szCs w:val="24"/>
        </w:rPr>
        <w:t>每人仅能申请一个账号。输入身份证号码后请仔细检查是否存在错误，确定注册后无法更改！</w:t>
      </w:r>
    </w:p>
    <w:p>
      <w:pPr>
        <w:rPr>
          <w:b/>
          <w:bCs/>
        </w:rPr>
      </w:pPr>
    </w:p>
    <w:p>
      <w:pPr>
        <w:rPr>
          <w:rFonts w:ascii="宋体" w:hAnsi="宋体" w:eastAsia="宋体"/>
          <w:b/>
          <w:bCs/>
          <w:sz w:val="24"/>
          <w:szCs w:val="24"/>
        </w:rPr>
      </w:pPr>
      <w:r>
        <w:rPr>
          <w:rFonts w:ascii="宋体" w:hAnsi="宋体" w:eastAsia="宋体"/>
          <w:b/>
          <w:bCs/>
          <w:sz w:val="24"/>
          <w:szCs w:val="24"/>
        </w:rPr>
        <w:t>2</w:t>
      </w:r>
      <w:r>
        <w:rPr>
          <w:rFonts w:hint="eastAsia" w:ascii="宋体" w:hAnsi="宋体" w:eastAsia="宋体"/>
          <w:b/>
          <w:bCs/>
          <w:sz w:val="24"/>
          <w:szCs w:val="24"/>
        </w:rPr>
        <w:t>.登录</w:t>
      </w:r>
    </w:p>
    <w:p>
      <w:pPr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注册成功后可使用邮箱或身份证号登录，如下图。</w:t>
      </w:r>
    </w:p>
    <w:p>
      <w:pPr>
        <w:jc w:val="center"/>
        <w:rPr>
          <w:rFonts w:hint="eastAsia" w:ascii="宋体" w:hAnsi="宋体" w:eastAsia="宋体"/>
          <w:szCs w:val="21"/>
        </w:rPr>
      </w:pPr>
      <w:r>
        <w:drawing>
          <wp:inline distT="0" distB="0" distL="0" distR="0">
            <wp:extent cx="4835525" cy="3004185"/>
            <wp:effectExtent l="0" t="0" r="3175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57679" cy="3018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3.</w:t>
      </w:r>
      <w:r>
        <w:rPr>
          <w:rFonts w:hint="eastAsia" w:asciiTheme="minorEastAsia" w:hAnsiTheme="minorEastAsia"/>
          <w:b/>
          <w:bCs/>
          <w:sz w:val="24"/>
          <w:szCs w:val="24"/>
        </w:rPr>
        <w:t>完善信息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登录后点击个人中心完善个人信息，如下图所示，*号为必填。</w:t>
      </w:r>
    </w:p>
    <w:p>
      <w:pPr>
        <w:jc w:val="center"/>
        <w:rPr>
          <w:szCs w:val="21"/>
        </w:rPr>
      </w:pPr>
      <w:r>
        <w:rPr>
          <w:szCs w:val="21"/>
        </w:rPr>
        <w:drawing>
          <wp:inline distT="0" distB="0" distL="0" distR="0">
            <wp:extent cx="5055235" cy="275082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72625" cy="2760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注：身份证照片上传图例</w:t>
      </w:r>
    </w:p>
    <w:p>
      <w:pPr>
        <w:jc w:val="center"/>
        <w:rPr>
          <w:szCs w:val="21"/>
        </w:rPr>
      </w:pPr>
      <w:r>
        <w:drawing>
          <wp:inline distT="0" distB="0" distL="0" distR="0">
            <wp:extent cx="4632960" cy="2924810"/>
            <wp:effectExtent l="0" t="0" r="0" b="889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60088" cy="2942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szCs w:val="21"/>
        </w:rPr>
      </w:pPr>
      <w:r>
        <w:rPr>
          <w:rFonts w:hint="eastAsia"/>
          <w:szCs w:val="21"/>
        </w:rPr>
        <w:t>身份证正面照片样本</w:t>
      </w:r>
    </w:p>
    <w:p>
      <w:pPr>
        <w:jc w:val="center"/>
        <w:rPr>
          <w:szCs w:val="21"/>
        </w:rPr>
      </w:pPr>
      <w:r>
        <w:drawing>
          <wp:inline distT="0" distB="0" distL="0" distR="0">
            <wp:extent cx="4629785" cy="292100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61141" cy="2940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szCs w:val="21"/>
        </w:rPr>
      </w:pPr>
      <w:r>
        <w:rPr>
          <w:rFonts w:hint="eastAsia"/>
          <w:szCs w:val="21"/>
        </w:rPr>
        <w:t>身份证反面照片样本</w:t>
      </w:r>
    </w:p>
    <w:p>
      <w:pPr>
        <w:rPr>
          <w:sz w:val="24"/>
          <w:szCs w:val="24"/>
        </w:rPr>
      </w:pPr>
    </w:p>
    <w:p>
      <w:pPr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4.</w:t>
      </w:r>
      <w:r>
        <w:rPr>
          <w:rFonts w:hint="eastAsia" w:asciiTheme="minorEastAsia" w:hAnsiTheme="minorEastAsia"/>
          <w:b/>
          <w:bCs/>
          <w:sz w:val="24"/>
          <w:szCs w:val="24"/>
        </w:rPr>
        <w:t>提交申请</w:t>
      </w:r>
    </w:p>
    <w:p>
      <w:pPr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完善信息后点击我的申请-新建申请。</w:t>
      </w:r>
    </w:p>
    <w:p>
      <w:pPr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第一步，填写基本信息</w:t>
      </w:r>
    </w:p>
    <w:p>
      <w:pPr>
        <w:jc w:val="center"/>
        <w:rPr>
          <w:rFonts w:hint="eastAsia" w:asciiTheme="minorEastAsia" w:hAnsiTheme="minorEastAsia"/>
          <w:sz w:val="24"/>
          <w:szCs w:val="24"/>
        </w:rPr>
      </w:pPr>
      <w:r>
        <w:drawing>
          <wp:inline distT="0" distB="0" distL="0" distR="0">
            <wp:extent cx="5282565" cy="1506855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17890" cy="151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Theme="minorEastAsia" w:hAnsiTheme="minorEastAsia"/>
          <w:b/>
          <w:bCs/>
          <w:sz w:val="24"/>
          <w:szCs w:val="24"/>
        </w:rPr>
      </w:pPr>
      <w:r>
        <w:rPr>
          <w:rFonts w:hint="eastAsia" w:asciiTheme="minorEastAsia" w:hAnsiTheme="minorEastAsia"/>
          <w:b/>
          <w:bCs/>
          <w:sz w:val="24"/>
          <w:szCs w:val="24"/>
        </w:rPr>
        <w:t>注：若已领取毕业证书，则需填写证书编号。</w:t>
      </w:r>
    </w:p>
    <w:p>
      <w:pPr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第二步，上传成绩</w:t>
      </w:r>
    </w:p>
    <w:p>
      <w:pPr>
        <w:jc w:val="center"/>
        <w:rPr>
          <w:rFonts w:hint="eastAsia" w:asciiTheme="minorEastAsia" w:hAnsiTheme="minorEastAsia"/>
          <w:sz w:val="24"/>
          <w:szCs w:val="24"/>
        </w:rPr>
      </w:pPr>
      <w:r>
        <w:drawing>
          <wp:inline distT="0" distB="0" distL="0" distR="0">
            <wp:extent cx="5337810" cy="366395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47194" cy="367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  <w:shd w:val="clear" w:color="auto" w:fill="FFFFFF"/>
        </w:rPr>
        <w:t>注：</w:t>
      </w:r>
      <w:r>
        <w:rPr>
          <w:rFonts w:hint="eastAsia" w:asciiTheme="minorEastAsia" w:hAnsiTheme="minorEastAsia"/>
          <w:sz w:val="24"/>
          <w:szCs w:val="24"/>
          <w:shd w:val="clear" w:color="auto" w:fill="FFFFFF"/>
        </w:rPr>
        <w:t>输入成绩</w:t>
      </w:r>
      <w:r>
        <w:rPr>
          <w:rFonts w:asciiTheme="minorEastAsia" w:hAnsiTheme="minorEastAsia"/>
          <w:sz w:val="24"/>
          <w:szCs w:val="24"/>
          <w:shd w:val="clear" w:color="auto" w:fill="FFFFFF"/>
        </w:rPr>
        <w:t>请填写</w:t>
      </w:r>
      <w:r>
        <w:rPr>
          <w:rFonts w:hint="eastAsia" w:asciiTheme="minorEastAsia" w:hAnsiTheme="minorEastAsia"/>
          <w:sz w:val="24"/>
          <w:szCs w:val="24"/>
          <w:shd w:val="clear" w:color="auto" w:fill="FFFFFF"/>
        </w:rPr>
        <w:t>6</w:t>
      </w:r>
      <w:r>
        <w:rPr>
          <w:rFonts w:asciiTheme="minorEastAsia" w:hAnsiTheme="minorEastAsia"/>
          <w:sz w:val="24"/>
          <w:szCs w:val="24"/>
          <w:shd w:val="clear" w:color="auto" w:fill="FFFFFF"/>
        </w:rPr>
        <w:t>0-100区间的数</w:t>
      </w:r>
      <w:r>
        <w:rPr>
          <w:rFonts w:hint="eastAsia" w:asciiTheme="minorEastAsia" w:hAnsiTheme="minorEastAsia"/>
          <w:sz w:val="24"/>
          <w:szCs w:val="24"/>
          <w:shd w:val="clear" w:color="auto" w:fill="FFFFFF"/>
        </w:rPr>
        <w:t>，</w:t>
      </w:r>
      <w:r>
        <w:rPr>
          <w:rFonts w:asciiTheme="minorEastAsia" w:hAnsiTheme="minorEastAsia"/>
          <w:sz w:val="24"/>
          <w:szCs w:val="24"/>
          <w:shd w:val="clear" w:color="auto" w:fill="FFFFFF"/>
        </w:rPr>
        <w:t>毕业设计成绩不计入平均分。免考科目成绩栏填 “免” 字即可</w:t>
      </w:r>
      <w:r>
        <w:rPr>
          <w:rFonts w:hint="eastAsia" w:asciiTheme="minorEastAsia" w:hAnsiTheme="minorEastAsia"/>
          <w:sz w:val="24"/>
          <w:szCs w:val="24"/>
          <w:shd w:val="clear" w:color="auto" w:fill="FFFFFF"/>
          <w:lang w:eastAsia="zh-CN"/>
        </w:rPr>
        <w:t>（一般政治课程），统考英语课程如替考，需填写三门替考课程成绩。</w:t>
      </w:r>
    </w:p>
    <w:p>
      <w:pPr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第三步，上传附件，证件照需上传</w:t>
      </w:r>
      <w:r>
        <w:rPr>
          <w:rFonts w:asciiTheme="minorEastAsia" w:hAnsiTheme="minorEastAsia"/>
          <w:b/>
          <w:bCs/>
          <w:sz w:val="24"/>
          <w:szCs w:val="24"/>
        </w:rPr>
        <w:t>两寸蓝底证件照，大小不超过2MB</w:t>
      </w:r>
      <w:r>
        <w:rPr>
          <w:rFonts w:hint="eastAsia" w:asciiTheme="minorEastAsia" w:hAnsiTheme="minorEastAsia"/>
          <w:sz w:val="24"/>
          <w:szCs w:val="24"/>
        </w:rPr>
        <w:t>。成绩证明需</w:t>
      </w:r>
      <w:r>
        <w:rPr>
          <w:rFonts w:asciiTheme="minorEastAsia" w:hAnsiTheme="minorEastAsia"/>
          <w:sz w:val="24"/>
          <w:szCs w:val="24"/>
        </w:rPr>
        <w:t>登录安徽省教育招生考试院，截图成绩界面上传。</w:t>
      </w:r>
      <w:r>
        <w:rPr>
          <w:rFonts w:hint="eastAsia" w:asciiTheme="minorEastAsia" w:hAnsiTheme="minorEastAsia"/>
          <w:sz w:val="24"/>
          <w:szCs w:val="24"/>
        </w:rPr>
        <w:t>如下图所示。</w:t>
      </w:r>
    </w:p>
    <w:p>
      <w:pPr>
        <w:jc w:val="center"/>
        <w:rPr>
          <w:rFonts w:hint="eastAsia" w:asciiTheme="minorEastAsia" w:hAnsiTheme="minorEastAsia"/>
          <w:sz w:val="24"/>
          <w:szCs w:val="24"/>
        </w:rPr>
      </w:pPr>
      <w:r>
        <w:drawing>
          <wp:inline distT="0" distB="0" distL="0" distR="0">
            <wp:extent cx="4947920" cy="3316605"/>
            <wp:effectExtent l="0" t="0" r="508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59944" cy="3324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注：上传图例</w:t>
      </w:r>
    </w:p>
    <w:p>
      <w:pPr>
        <w:jc w:val="center"/>
        <w:rPr>
          <w:rFonts w:asciiTheme="minorEastAsia" w:hAnsiTheme="minorEastAsia"/>
          <w:sz w:val="24"/>
          <w:szCs w:val="24"/>
        </w:rPr>
      </w:pPr>
      <w:r>
        <w:drawing>
          <wp:inline distT="0" distB="0" distL="0" distR="0">
            <wp:extent cx="4006215" cy="326136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20475" cy="3273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Theme="minorEastAsia" w:hAnsiTheme="minorEastAsia"/>
          <w:szCs w:val="21"/>
        </w:rPr>
      </w:pPr>
      <w:r>
        <w:rPr>
          <w:rFonts w:hint="eastAsia" w:asciiTheme="minorEastAsia" w:hAnsiTheme="minorEastAsia"/>
          <w:szCs w:val="21"/>
        </w:rPr>
        <w:t>证件照示例</w:t>
      </w:r>
    </w:p>
    <w:p>
      <w:pPr>
        <w:jc w:val="center"/>
        <w:rPr>
          <w:rFonts w:asciiTheme="minorEastAsia" w:hAnsiTheme="minorEastAsia"/>
          <w:szCs w:val="21"/>
        </w:rPr>
      </w:pPr>
      <w:r>
        <w:drawing>
          <wp:inline distT="0" distB="0" distL="0" distR="0">
            <wp:extent cx="5288280" cy="3662045"/>
            <wp:effectExtent l="0" t="0" r="762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91700" cy="366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Theme="minorEastAsia" w:hAnsiTheme="minorEastAsia"/>
          <w:szCs w:val="21"/>
        </w:rPr>
      </w:pPr>
      <w:r>
        <w:rPr>
          <w:rFonts w:hint="eastAsia" w:asciiTheme="minorEastAsia" w:hAnsiTheme="minorEastAsia"/>
          <w:szCs w:val="21"/>
        </w:rPr>
        <w:t>成绩证明示例</w:t>
      </w:r>
    </w:p>
    <w:p>
      <w:pPr>
        <w:jc w:val="left"/>
        <w:rPr>
          <w:rFonts w:asciiTheme="minorEastAsia" w:hAnsiTheme="minorEastAsia"/>
          <w:szCs w:val="21"/>
        </w:rPr>
      </w:pPr>
    </w:p>
    <w:p>
      <w:pPr>
        <w:jc w:val="left"/>
        <w:rPr>
          <w:rFonts w:hint="eastAsia" w:asciiTheme="minorEastAsia" w:hAnsiTheme="minorEastAsia"/>
          <w:szCs w:val="21"/>
        </w:rPr>
      </w:pPr>
      <w:r>
        <w:rPr>
          <w:rFonts w:hint="eastAsia" w:asciiTheme="minorEastAsia" w:hAnsiTheme="minorEastAsia"/>
          <w:szCs w:val="21"/>
        </w:rPr>
        <w:t>其他：如遇界面显示问题。请使用最新版本的Chrome、Edge或者Firefox浏览器进行访问。</w:t>
      </w:r>
    </w:p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E330FB"/>
    <w:multiLevelType w:val="multilevel"/>
    <w:tmpl w:val="60E330FB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FlOGFjZTAxMjU0MjgxOGRjYzIwYTliYjYxMjZlMWUifQ=="/>
  </w:docVars>
  <w:rsids>
    <w:rsidRoot w:val="002C308B"/>
    <w:rsid w:val="000145E8"/>
    <w:rsid w:val="00062444"/>
    <w:rsid w:val="00065698"/>
    <w:rsid w:val="000B2621"/>
    <w:rsid w:val="000B3D79"/>
    <w:rsid w:val="000B58BF"/>
    <w:rsid w:val="000F27A5"/>
    <w:rsid w:val="001254C0"/>
    <w:rsid w:val="00131014"/>
    <w:rsid w:val="00143B8F"/>
    <w:rsid w:val="00156BDA"/>
    <w:rsid w:val="0018011C"/>
    <w:rsid w:val="001C063D"/>
    <w:rsid w:val="001C459B"/>
    <w:rsid w:val="001D49C6"/>
    <w:rsid w:val="001E3233"/>
    <w:rsid w:val="00203416"/>
    <w:rsid w:val="00212856"/>
    <w:rsid w:val="00227500"/>
    <w:rsid w:val="00290122"/>
    <w:rsid w:val="002A0A99"/>
    <w:rsid w:val="002B04DF"/>
    <w:rsid w:val="002B1656"/>
    <w:rsid w:val="002C308B"/>
    <w:rsid w:val="002D640F"/>
    <w:rsid w:val="003419EC"/>
    <w:rsid w:val="00351176"/>
    <w:rsid w:val="00353D9F"/>
    <w:rsid w:val="00366C35"/>
    <w:rsid w:val="00387841"/>
    <w:rsid w:val="00492F5E"/>
    <w:rsid w:val="004B3DAA"/>
    <w:rsid w:val="00522233"/>
    <w:rsid w:val="00547772"/>
    <w:rsid w:val="0058400A"/>
    <w:rsid w:val="005B28E8"/>
    <w:rsid w:val="005D4F49"/>
    <w:rsid w:val="005F72DE"/>
    <w:rsid w:val="0060046B"/>
    <w:rsid w:val="00637F63"/>
    <w:rsid w:val="006561C4"/>
    <w:rsid w:val="00672CF2"/>
    <w:rsid w:val="00674FEE"/>
    <w:rsid w:val="006A0CB2"/>
    <w:rsid w:val="006B3D90"/>
    <w:rsid w:val="007621C0"/>
    <w:rsid w:val="00771ED3"/>
    <w:rsid w:val="00780D79"/>
    <w:rsid w:val="0080693E"/>
    <w:rsid w:val="008343AF"/>
    <w:rsid w:val="008E29CF"/>
    <w:rsid w:val="0090091E"/>
    <w:rsid w:val="0090275C"/>
    <w:rsid w:val="00953859"/>
    <w:rsid w:val="0095684A"/>
    <w:rsid w:val="00957329"/>
    <w:rsid w:val="009911F1"/>
    <w:rsid w:val="009C4A04"/>
    <w:rsid w:val="009C6FEC"/>
    <w:rsid w:val="009E6387"/>
    <w:rsid w:val="00A0599B"/>
    <w:rsid w:val="00A07152"/>
    <w:rsid w:val="00AD2258"/>
    <w:rsid w:val="00AE0468"/>
    <w:rsid w:val="00AE6846"/>
    <w:rsid w:val="00AF4298"/>
    <w:rsid w:val="00B70F32"/>
    <w:rsid w:val="00BB2D16"/>
    <w:rsid w:val="00C26F84"/>
    <w:rsid w:val="00C73A2B"/>
    <w:rsid w:val="00C73C8F"/>
    <w:rsid w:val="00CF4AC9"/>
    <w:rsid w:val="00CF674B"/>
    <w:rsid w:val="00D478D2"/>
    <w:rsid w:val="00D76EE7"/>
    <w:rsid w:val="00DB0D14"/>
    <w:rsid w:val="00DE6637"/>
    <w:rsid w:val="00E535B7"/>
    <w:rsid w:val="00E92B5B"/>
    <w:rsid w:val="00EC0501"/>
    <w:rsid w:val="00ED45A6"/>
    <w:rsid w:val="00EE2016"/>
    <w:rsid w:val="00F24686"/>
    <w:rsid w:val="00F33B25"/>
    <w:rsid w:val="00F56C45"/>
    <w:rsid w:val="00FA02D4"/>
    <w:rsid w:val="00FC3696"/>
    <w:rsid w:val="00FF38FA"/>
    <w:rsid w:val="02B16276"/>
    <w:rsid w:val="77FE4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basedOn w:val="5"/>
    <w:autoRedefine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7">
    <w:name w:val="Hyperlink"/>
    <w:basedOn w:val="5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8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9">
    <w:name w:val="页眉 字符"/>
    <w:basedOn w:val="5"/>
    <w:link w:val="3"/>
    <w:autoRedefine/>
    <w:qFormat/>
    <w:uiPriority w:val="99"/>
    <w:rPr>
      <w:sz w:val="18"/>
      <w:szCs w:val="18"/>
    </w:rPr>
  </w:style>
  <w:style w:type="character" w:customStyle="1" w:styleId="10">
    <w:name w:val="页脚 字符"/>
    <w:basedOn w:val="5"/>
    <w:link w:val="2"/>
    <w:autoRedefine/>
    <w:qFormat/>
    <w:uiPriority w:val="99"/>
    <w:rPr>
      <w:sz w:val="18"/>
      <w:szCs w:val="18"/>
    </w:rPr>
  </w:style>
  <w:style w:type="character" w:customStyle="1" w:styleId="11">
    <w:name w:val="Unresolved Mention"/>
    <w:basedOn w:val="5"/>
    <w:autoRedefine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102</Words>
  <Characters>586</Characters>
  <Lines>4</Lines>
  <Paragraphs>1</Paragraphs>
  <TotalTime>4</TotalTime>
  <ScaleCrop>false</ScaleCrop>
  <LinksUpToDate>false</LinksUpToDate>
  <CharactersWithSpaces>687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2022-05-11T06:50:00Z</dcterms:created>
  <dc:creator>梅 雨彤</dc:creator>
  <cp:lastModifiedBy>安徽工程大学胡</cp:lastModifiedBy>
  <dcterms:modified xsi:type="dcterms:W3CDTF">2024-03-28T06:44:02Z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9E55B6A0B805463E89785D7B4F8641F4_13</vt:lpwstr>
  </property>
  <property fmtid="{D5CDD505-2E9C-101B-9397-08002B2CF9AE}" pid="4" name="fileWhereFroms">
    <vt:lpwstr>PpjeLB1gRN0lwrPqMaCTkpe4Kl66FTIvvj7t4YUm1lwV0l1eJU/ovEQ6u5QfdbnG3eZpf1Sm9VXkM/4hwP108DLCTGlgzjmz74oZaYni0HSL1Kex5PfDuKQOg5o6epURS9kECIwmCuGHeqLGPKjgWV5uwhRRB01n8huKG6d4tXUo1FMrJLleXgnMfC5ZTFrN0BlUGHBsOItxwB3EjOzV0vPu91/vJmd2qkfFTyhev60EOxARPUkxFd6xvHY/yiZLAQk0ltTg2DNOwdPRIaOBUcQcZKhYG4MNY0CUWubgrn/6QeIP3pAb2HHznD1t9bBCIdddYyPeMFdX6Uh9zAVf5fQpqGOhQcTL5b+TEK52FvY=</vt:lpwstr>
  </property>
</Properties>
</file>