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3374846">
      <w:pPr>
        <w:tabs>
          <w:tab w:val="left" w:pos="3247"/>
        </w:tabs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成人学士学位外语考试考生报名操作指南（申请注册版）（示例）</w:t>
      </w:r>
    </w:p>
    <w:p w14:paraId="06A4B299">
      <w:pPr>
        <w:rPr>
          <w:b/>
          <w:bCs/>
        </w:rPr>
      </w:pPr>
      <w:r>
        <w:rPr>
          <w:rFonts w:hint="eastAsia"/>
          <w:b/>
          <w:bCs/>
        </w:rPr>
        <w:t>一、考生登录</w:t>
      </w:r>
    </w:p>
    <w:p w14:paraId="1E3AC38B">
      <w:pPr>
        <w:ind w:firstLine="420" w:firstLineChars="200"/>
        <w:rPr>
          <w:rFonts w:hint="eastAsia"/>
        </w:rPr>
      </w:pPr>
      <w:r>
        <w:rPr>
          <w:rFonts w:hint="eastAsia"/>
        </w:rPr>
        <w:t>1.使用本人微信，扫描XXXX大学成人学士学位外语考试报名二维码，扫码进入注册界面。</w:t>
      </w:r>
    </w:p>
    <w:p w14:paraId="73D077DA">
      <w:pPr>
        <w:ind w:firstLine="420" w:firstLineChars="200"/>
        <w:rPr>
          <w:rFonts w:hint="eastAsia"/>
        </w:rPr>
      </w:pPr>
    </w:p>
    <w:p w14:paraId="38BD7DE1">
      <w:pPr>
        <w:jc w:val="center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1753235" cy="2016760"/>
            <wp:effectExtent l="0" t="0" r="14605" b="10160"/>
            <wp:docPr id="19" name="图片 19" descr="66866cde-74b1-415a-991c-1421059b08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66866cde-74b1-415a-991c-1421059b087e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753235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3658075D">
      <w:pPr>
        <w:jc w:val="center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  <w:color w:val="FF0000"/>
          <w:lang w:val="en-US" w:eastAsia="zh-CN"/>
        </w:rPr>
        <w:t>此二维码为XXXX大学成人学士学位外语考试报名二维码，各高校发布本校报名通知时，需替换成本校的报名二维码</w:t>
      </w:r>
      <w:r>
        <w:rPr>
          <w:rFonts w:hint="eastAsia"/>
        </w:rPr>
        <w:t>）</w:t>
      </w:r>
    </w:p>
    <w:p w14:paraId="5B324233">
      <w:pPr>
        <w:jc w:val="center"/>
        <w:rPr>
          <w:rFonts w:hint="eastAsia"/>
        </w:rPr>
      </w:pPr>
    </w:p>
    <w:p w14:paraId="326CECEF">
      <w:pPr>
        <w:spacing w:line="360" w:lineRule="auto"/>
        <w:ind w:firstLine="420" w:firstLineChars="200"/>
      </w:pPr>
      <w:r>
        <w:rPr>
          <w:rFonts w:hint="eastAsia"/>
        </w:rPr>
        <w:t>2.进入注册界面后，点击“申请注册”，系统会弹出“报名须知”，请考生认真阅读。</w:t>
      </w:r>
    </w:p>
    <w:p w14:paraId="2B5E449C">
      <w:pPr>
        <w:tabs>
          <w:tab w:val="left" w:pos="3247"/>
        </w:tabs>
        <w:ind w:firstLine="420" w:firstLineChars="200"/>
        <w:jc w:val="left"/>
      </w:pPr>
      <w:r>
        <w:drawing>
          <wp:inline distT="0" distB="0" distL="114300" distR="114300">
            <wp:extent cx="2379980" cy="3747770"/>
            <wp:effectExtent l="0" t="0" r="12700" b="127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79980" cy="374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42185" cy="3777615"/>
            <wp:effectExtent l="0" t="0" r="13335" b="190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42185" cy="377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3E391">
      <w:pPr>
        <w:tabs>
          <w:tab w:val="left" w:pos="3247"/>
        </w:tabs>
        <w:ind w:firstLine="1680" w:firstLineChars="800"/>
        <w:jc w:val="left"/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注册界面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            </w:t>
      </w:r>
      <w:r>
        <w:rPr>
          <w:rFonts w:hint="eastAsia"/>
          <w:lang w:eastAsia="zh-CN"/>
        </w:rPr>
        <w:t>（报名须知界面）</w:t>
      </w:r>
    </w:p>
    <w:p w14:paraId="09A1A280">
      <w:pPr>
        <w:tabs>
          <w:tab w:val="left" w:pos="3247"/>
        </w:tabs>
        <w:spacing w:line="360" w:lineRule="auto"/>
        <w:ind w:firstLine="420" w:firstLineChars="200"/>
        <w:jc w:val="left"/>
        <w:rPr>
          <w:rFonts w:hint="eastAsia"/>
        </w:rPr>
      </w:pPr>
    </w:p>
    <w:p w14:paraId="27A7AB05">
      <w:pPr>
        <w:tabs>
          <w:tab w:val="left" w:pos="3247"/>
        </w:tabs>
        <w:spacing w:line="360" w:lineRule="auto"/>
        <w:ind w:firstLine="420" w:firstLineChars="200"/>
        <w:jc w:val="left"/>
      </w:pPr>
      <w:r>
        <w:rPr>
          <w:rFonts w:hint="eastAsia"/>
        </w:rPr>
        <w:t>3.阅读完“报名须知”后进入申请注册信息填写界面；考生需填写本人姓名、身份证号、考生类型等基本信息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并上传审核材料；</w:t>
      </w:r>
      <w:r>
        <w:rPr>
          <w:rFonts w:hint="eastAsia"/>
        </w:rPr>
        <w:t>填写完成点击“下一步”进入手机号绑定验证界面。</w:t>
      </w:r>
    </w:p>
    <w:p w14:paraId="0A4C9BAC">
      <w:pPr>
        <w:tabs>
          <w:tab w:val="left" w:pos="3247"/>
        </w:tabs>
        <w:spacing w:line="360" w:lineRule="auto"/>
        <w:ind w:firstLine="420" w:firstLineChars="200"/>
        <w:jc w:val="center"/>
      </w:pPr>
      <w:r>
        <w:drawing>
          <wp:inline distT="0" distB="0" distL="114300" distR="114300">
            <wp:extent cx="2327910" cy="3429000"/>
            <wp:effectExtent l="0" t="0" r="152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2791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9D196">
      <w:pPr>
        <w:tabs>
          <w:tab w:val="left" w:pos="3247"/>
        </w:tabs>
        <w:spacing w:line="360" w:lineRule="auto"/>
        <w:ind w:firstLine="3570" w:firstLineChars="1700"/>
        <w:jc w:val="left"/>
      </w:pPr>
      <w:r>
        <w:rPr>
          <w:rFonts w:hint="eastAsia"/>
        </w:rPr>
        <w:t>（基本信息填报界面）</w:t>
      </w:r>
    </w:p>
    <w:p w14:paraId="459D7370">
      <w:pPr>
        <w:tabs>
          <w:tab w:val="left" w:pos="3247"/>
        </w:tabs>
        <w:spacing w:line="360" w:lineRule="auto"/>
        <w:ind w:firstLine="420" w:firstLineChars="200"/>
        <w:jc w:val="left"/>
      </w:pPr>
      <w:r>
        <w:rPr>
          <w:rFonts w:hint="eastAsia"/>
        </w:rPr>
        <w:t>4.进入绑定手机号界面，考生需填写本人正确手机号，获取验证码并输入验证，设置密码，并点击“下一步”进行系统绑定与设置。（其中设置的密码需要牢记）</w:t>
      </w:r>
    </w:p>
    <w:p w14:paraId="5AE9E3A1">
      <w:pPr>
        <w:jc w:val="center"/>
      </w:pPr>
      <w:r>
        <w:drawing>
          <wp:inline distT="0" distB="0" distL="114300" distR="114300">
            <wp:extent cx="1991360" cy="3531235"/>
            <wp:effectExtent l="0" t="0" r="8890" b="12065"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91360" cy="35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</w:t>
      </w:r>
      <w:r>
        <w:drawing>
          <wp:inline distT="0" distB="0" distL="114300" distR="114300">
            <wp:extent cx="2110105" cy="3491865"/>
            <wp:effectExtent l="0" t="0" r="4445" b="13335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10105" cy="349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3A669">
      <w:pPr>
        <w:ind w:firstLine="1470" w:firstLineChars="700"/>
      </w:pPr>
      <w:r>
        <w:rPr>
          <w:rFonts w:hint="eastAsia"/>
        </w:rPr>
        <w:t>（绑定手机界面）                    （短信验证码界面）</w:t>
      </w:r>
    </w:p>
    <w:p w14:paraId="15C3BD10">
      <w:pPr>
        <w:tabs>
          <w:tab w:val="left" w:pos="3247"/>
        </w:tabs>
        <w:spacing w:line="360" w:lineRule="auto"/>
        <w:ind w:firstLine="420" w:firstLineChars="200"/>
        <w:jc w:val="left"/>
      </w:pPr>
      <w:r>
        <w:rPr>
          <w:rFonts w:hint="eastAsia"/>
        </w:rPr>
        <w:t>5.完成手机号绑定与密码设置后，进入上传照片界面；考生需拍摄或上传本人正反身份证照片及高清个人免冠蓝底照片，然后点击“下一步”，系统将与本人填报的个人信息（姓名、身份证号）进行核验。</w:t>
      </w:r>
    </w:p>
    <w:p w14:paraId="65885B5B">
      <w:pPr>
        <w:tabs>
          <w:tab w:val="left" w:pos="3247"/>
        </w:tabs>
        <w:jc w:val="center"/>
      </w:pPr>
      <w:r>
        <w:drawing>
          <wp:inline distT="0" distB="0" distL="114300" distR="114300">
            <wp:extent cx="2146935" cy="2998470"/>
            <wp:effectExtent l="0" t="0" r="5715" b="11430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4693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351C8">
      <w:pPr>
        <w:tabs>
          <w:tab w:val="left" w:pos="3247"/>
        </w:tabs>
        <w:ind w:firstLine="210" w:firstLineChars="100"/>
        <w:jc w:val="center"/>
      </w:pPr>
      <w:r>
        <w:rPr>
          <w:rFonts w:hint="eastAsia"/>
        </w:rPr>
        <w:t>（上传身份证及本人免冠照片）</w:t>
      </w:r>
    </w:p>
    <w:p w14:paraId="6B8826F6">
      <w:pPr>
        <w:ind w:firstLine="420" w:firstLineChars="200"/>
      </w:pPr>
    </w:p>
    <w:p w14:paraId="59BF4D93">
      <w:pPr>
        <w:ind w:firstLine="420" w:firstLineChars="200"/>
      </w:pPr>
      <w:r>
        <w:rPr>
          <w:rFonts w:hint="eastAsia"/>
        </w:rPr>
        <w:t>6.核验完成后，进入人脸识别界面，点击“人脸识别”开始进行人脸活体识别，验证完成后，点击“完成身份认证”进入验证结果界面。</w:t>
      </w:r>
    </w:p>
    <w:p w14:paraId="60754B20">
      <w:pPr>
        <w:jc w:val="center"/>
      </w:pPr>
      <w:r>
        <w:rPr>
          <w:rFonts w:hint="eastAsia"/>
        </w:rPr>
        <w:drawing>
          <wp:inline distT="0" distB="0" distL="114300" distR="114300">
            <wp:extent cx="1869440" cy="3571240"/>
            <wp:effectExtent l="0" t="0" r="5080" b="10160"/>
            <wp:docPr id="39" name="图片 39" descr="76b8ed5fdcce4df1d06b11cadee70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76b8ed5fdcce4df1d06b11cadee701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69440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drawing>
          <wp:inline distT="0" distB="0" distL="114300" distR="114300">
            <wp:extent cx="2049780" cy="3575050"/>
            <wp:effectExtent l="0" t="0" r="7620" b="6350"/>
            <wp:docPr id="4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49780" cy="357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4957F">
      <w:pPr>
        <w:spacing w:line="360" w:lineRule="auto"/>
        <w:ind w:firstLine="2940" w:firstLineChars="1400"/>
        <w:jc w:val="both"/>
      </w:pPr>
      <w:r>
        <w:rPr>
          <w:rFonts w:hint="eastAsia"/>
        </w:rPr>
        <w:t>（活体人脸识别界面）</w:t>
      </w:r>
    </w:p>
    <w:p w14:paraId="1AC7458E">
      <w:pPr>
        <w:spacing w:line="360" w:lineRule="auto"/>
        <w:ind w:firstLine="420" w:firstLineChars="200"/>
        <w:jc w:val="left"/>
      </w:pPr>
      <w:r>
        <w:rPr>
          <w:rFonts w:hint="eastAsia"/>
        </w:rPr>
        <w:t>7.活体人脸识别验证成功后，点击“下一步”进入申请注册信息提交待审界面。</w:t>
      </w:r>
    </w:p>
    <w:p w14:paraId="6EE0D2AA">
      <w:pPr>
        <w:ind w:firstLine="420" w:firstLineChars="200"/>
        <w:jc w:val="center"/>
      </w:pPr>
      <w:r>
        <w:drawing>
          <wp:inline distT="0" distB="0" distL="114300" distR="114300">
            <wp:extent cx="2465705" cy="3636645"/>
            <wp:effectExtent l="0" t="0" r="10795" b="1905"/>
            <wp:docPr id="4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65705" cy="363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F93B1">
      <w:pPr>
        <w:ind w:firstLine="3360" w:firstLineChars="1600"/>
        <w:jc w:val="left"/>
        <w:rPr>
          <w:rFonts w:hint="eastAsia"/>
        </w:rPr>
      </w:pPr>
      <w:r>
        <w:rPr>
          <w:rFonts w:hint="eastAsia"/>
        </w:rPr>
        <w:t>（人脸活体识别成功界面）</w:t>
      </w:r>
    </w:p>
    <w:p w14:paraId="58E942C5">
      <w:pPr>
        <w:ind w:firstLine="3360" w:firstLineChars="1600"/>
        <w:jc w:val="left"/>
        <w:rPr>
          <w:rFonts w:hint="eastAsia"/>
        </w:rPr>
      </w:pPr>
    </w:p>
    <w:p w14:paraId="37101A88">
      <w:pPr>
        <w:spacing w:line="360" w:lineRule="auto"/>
        <w:ind w:firstLine="420" w:firstLineChars="200"/>
      </w:pPr>
      <w:r>
        <w:rPr>
          <w:rFonts w:hint="eastAsia"/>
        </w:rPr>
        <w:t>8.以上步骤成功完成后，考生填报的申请注册信息已经上传至学士学位授予高校，进入待审界面，等待学士学位授予高校工作人员审核报名资格，审核结果将以短信的方式发送至考生本人。</w:t>
      </w:r>
    </w:p>
    <w:p w14:paraId="040A5C18">
      <w:pPr>
        <w:spacing w:line="360" w:lineRule="auto"/>
        <w:jc w:val="center"/>
      </w:pPr>
      <w:r>
        <w:rPr>
          <w:rFonts w:hint="eastAsia"/>
        </w:rPr>
        <w:drawing>
          <wp:inline distT="0" distB="0" distL="114300" distR="114300">
            <wp:extent cx="1963420" cy="3136900"/>
            <wp:effectExtent l="0" t="0" r="2540" b="2540"/>
            <wp:docPr id="13" name="图片 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 descr="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63420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</w:t>
      </w:r>
      <w:r>
        <w:drawing>
          <wp:inline distT="0" distB="0" distL="114300" distR="114300">
            <wp:extent cx="2054860" cy="3141980"/>
            <wp:effectExtent l="0" t="0" r="2540" b="1270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54860" cy="314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43369">
      <w:pPr>
        <w:spacing w:line="360" w:lineRule="auto"/>
      </w:pPr>
      <w:r>
        <w:rPr>
          <w:rFonts w:hint="eastAsia"/>
        </w:rPr>
        <w:t xml:space="preserve">  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（报名系统审核界面）                       （短信通知界面）</w:t>
      </w:r>
    </w:p>
    <w:p w14:paraId="47E1C02F">
      <w:pPr>
        <w:spacing w:line="360" w:lineRule="auto"/>
        <w:ind w:firstLine="420" w:firstLineChars="200"/>
        <w:rPr>
          <w:rFonts w:hint="eastAsia"/>
        </w:rPr>
      </w:pPr>
    </w:p>
    <w:p w14:paraId="68799331">
      <w:pPr>
        <w:spacing w:line="360" w:lineRule="auto"/>
        <w:ind w:firstLine="420" w:firstLineChars="200"/>
      </w:pPr>
      <w:r>
        <w:rPr>
          <w:rFonts w:hint="eastAsia"/>
        </w:rPr>
        <w:t>9.考生申请注册信息审核通过后，考生输入注册的账号和密码，点击“登录”进入报名系统。</w:t>
      </w:r>
    </w:p>
    <w:p w14:paraId="6DC2BCC7">
      <w:pPr>
        <w:jc w:val="center"/>
      </w:pPr>
      <w:r>
        <w:drawing>
          <wp:inline distT="0" distB="0" distL="114300" distR="114300">
            <wp:extent cx="2574290" cy="3901440"/>
            <wp:effectExtent l="0" t="0" r="16510" b="381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74290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D1F72">
      <w:pPr>
        <w:jc w:val="center"/>
        <w:rPr>
          <w:rFonts w:hint="eastAsia"/>
        </w:rPr>
      </w:pPr>
      <w:r>
        <w:rPr>
          <w:rFonts w:hint="eastAsia"/>
        </w:rPr>
        <w:t>（登录界面）</w:t>
      </w:r>
    </w:p>
    <w:p w14:paraId="5B440B14">
      <w:pPr>
        <w:jc w:val="center"/>
        <w:rPr>
          <w:rFonts w:hint="eastAsia"/>
        </w:rPr>
      </w:pPr>
    </w:p>
    <w:p w14:paraId="65B8B798">
      <w:pPr>
        <w:numPr>
          <w:ilvl w:val="0"/>
          <w:numId w:val="1"/>
        </w:numPr>
        <w:ind w:firstLine="420" w:firstLineChars="200"/>
        <w:rPr>
          <w:rFonts w:hint="eastAsia"/>
        </w:rPr>
      </w:pPr>
      <w:r>
        <w:rPr>
          <w:rFonts w:hint="eastAsia"/>
        </w:rPr>
        <w:t>考生登录系统后，进入考试报名界面，点击“开始报考”。</w:t>
      </w:r>
    </w:p>
    <w:p w14:paraId="6FCA7570"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1811020" cy="3161665"/>
            <wp:effectExtent l="0" t="0" r="2540" b="8255"/>
            <wp:docPr id="3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11020" cy="316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07D9C">
      <w:pPr>
        <w:numPr>
          <w:ilvl w:val="0"/>
          <w:numId w:val="0"/>
        </w:numPr>
        <w:jc w:val="center"/>
        <w:rPr>
          <w:rFonts w:hint="eastAsia"/>
        </w:rPr>
      </w:pPr>
      <w:r>
        <w:rPr>
          <w:rFonts w:hint="eastAsia"/>
        </w:rPr>
        <w:t>（考试报名界面）</w:t>
      </w:r>
    </w:p>
    <w:p w14:paraId="10BD7D7F">
      <w:pPr>
        <w:numPr>
          <w:ilvl w:val="0"/>
          <w:numId w:val="1"/>
        </w:numPr>
        <w:ind w:left="0" w:leftChars="0" w:firstLine="420" w:firstLineChars="200"/>
      </w:pPr>
      <w:r>
        <w:rPr>
          <w:rFonts w:hint="eastAsia"/>
        </w:rPr>
        <w:t>考生在考试报名界面，点击“开始报考”；系统会弹出“考生须知”，考生需认真阅读完考生须知后，点击“我已阅读并了解”，进入人脸活体识别界面。</w:t>
      </w:r>
    </w:p>
    <w:p w14:paraId="05BF28BC">
      <w:pPr>
        <w:ind w:firstLine="420" w:firstLineChars="200"/>
        <w:jc w:val="center"/>
      </w:pPr>
      <w:r>
        <w:drawing>
          <wp:inline distT="0" distB="0" distL="114300" distR="114300">
            <wp:extent cx="2402840" cy="3453130"/>
            <wp:effectExtent l="0" t="0" r="16510" b="1397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02840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901A2">
      <w:pPr>
        <w:ind w:firstLine="3570" w:firstLineChars="1700"/>
        <w:rPr>
          <w:rFonts w:hint="eastAsia"/>
        </w:rPr>
      </w:pPr>
      <w:r>
        <w:rPr>
          <w:rFonts w:hint="eastAsia"/>
        </w:rPr>
        <w:t>（考生须知界面）</w:t>
      </w:r>
    </w:p>
    <w:p w14:paraId="3B52FEF2">
      <w:pPr>
        <w:ind w:firstLine="3570" w:firstLineChars="1700"/>
        <w:rPr>
          <w:rFonts w:hint="eastAsia"/>
        </w:rPr>
      </w:pPr>
    </w:p>
    <w:p w14:paraId="46A45D4E">
      <w:pPr>
        <w:ind w:firstLine="3570" w:firstLineChars="1700"/>
        <w:rPr>
          <w:rFonts w:hint="eastAsia"/>
        </w:rPr>
      </w:pPr>
    </w:p>
    <w:p w14:paraId="699F2E13">
      <w:pPr>
        <w:ind w:firstLine="420" w:firstLineChars="200"/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.进入人脸活体识别界面，点击“人脸识别”开始进行人脸活体识别，识别完成后，点击“完成身份认证”进入验证结果界面。</w:t>
      </w:r>
    </w:p>
    <w:p w14:paraId="31620C32">
      <w:pPr>
        <w:jc w:val="center"/>
      </w:pPr>
      <w:r>
        <w:rPr>
          <w:rFonts w:hint="eastAsia"/>
        </w:rPr>
        <w:drawing>
          <wp:inline distT="0" distB="0" distL="114300" distR="114300">
            <wp:extent cx="1643380" cy="3354070"/>
            <wp:effectExtent l="0" t="0" r="2540" b="13970"/>
            <wp:docPr id="42" name="图片 42" descr="76b8ed5fdcce4df1d06b11cadee70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76b8ed5fdcce4df1d06b11cadee701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43380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</w:t>
      </w:r>
      <w:r>
        <w:drawing>
          <wp:inline distT="0" distB="0" distL="114300" distR="114300">
            <wp:extent cx="1624965" cy="3328035"/>
            <wp:effectExtent l="0" t="0" r="5715" b="9525"/>
            <wp:docPr id="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24965" cy="332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3913A">
      <w:pPr>
        <w:ind w:firstLine="3150" w:firstLineChars="1500"/>
        <w:jc w:val="left"/>
      </w:pPr>
      <w:r>
        <w:rPr>
          <w:rFonts w:hint="eastAsia"/>
        </w:rPr>
        <w:t xml:space="preserve">（活体人脸识别界面）                 </w:t>
      </w:r>
    </w:p>
    <w:p w14:paraId="4DF114C6">
      <w:pPr>
        <w:ind w:firstLine="420" w:firstLineChars="200"/>
        <w:jc w:val="left"/>
        <w:rPr>
          <w:rFonts w:hint="eastAsia"/>
        </w:rPr>
      </w:pPr>
    </w:p>
    <w:p w14:paraId="33A765FE">
      <w:pPr>
        <w:ind w:firstLine="420" w:firstLineChars="200"/>
        <w:jc w:val="center"/>
      </w:pPr>
      <w:r>
        <w:rPr>
          <w:rFonts w:hint="eastAsia"/>
        </w:rPr>
        <w:t>13.人脸活体识别验证成功，点击“下一步”进入报名信息详情界面进行报考。</w:t>
      </w:r>
      <w:r>
        <w:drawing>
          <wp:inline distT="0" distB="0" distL="114300" distR="114300">
            <wp:extent cx="2228850" cy="3441065"/>
            <wp:effectExtent l="0" t="0" r="0" b="6985"/>
            <wp:docPr id="4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344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72ECC">
      <w:pPr>
        <w:ind w:firstLine="2730" w:firstLineChars="1300"/>
        <w:jc w:val="both"/>
      </w:pPr>
      <w:r>
        <w:rPr>
          <w:rFonts w:hint="eastAsia"/>
        </w:rPr>
        <w:t>（活体人脸识别成功界面）</w:t>
      </w:r>
    </w:p>
    <w:p w14:paraId="0CCF878C">
      <w:pPr>
        <w:spacing w:line="360" w:lineRule="auto"/>
        <w:rPr>
          <w:szCs w:val="21"/>
        </w:rPr>
      </w:pPr>
      <w:r>
        <w:rPr>
          <w:rFonts w:hint="eastAsia"/>
          <w:b/>
          <w:bCs/>
          <w:szCs w:val="21"/>
        </w:rPr>
        <w:t>二、考生报考</w:t>
      </w:r>
    </w:p>
    <w:p w14:paraId="0B1E956F">
      <w:pPr>
        <w:ind w:firstLine="420" w:firstLineChars="200"/>
      </w:pPr>
      <w:r>
        <w:rPr>
          <w:rFonts w:hint="eastAsia"/>
        </w:rPr>
        <w:t>1.全部成功通过以上步骤，进入报考信息详情界面，核对个人基本信息是否有误。</w:t>
      </w:r>
    </w:p>
    <w:p w14:paraId="21CA2601">
      <w:pPr>
        <w:jc w:val="center"/>
      </w:pPr>
      <w:r>
        <w:drawing>
          <wp:inline distT="0" distB="0" distL="114300" distR="114300">
            <wp:extent cx="2338070" cy="3992245"/>
            <wp:effectExtent l="0" t="0" r="5080" b="825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38070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D1F67">
      <w:pPr>
        <w:jc w:val="center"/>
      </w:pPr>
      <w:r>
        <w:rPr>
          <w:rFonts w:hint="eastAsia"/>
        </w:rPr>
        <w:t>（报考信息详情界面）</w:t>
      </w:r>
    </w:p>
    <w:p w14:paraId="0D9B10DC">
      <w:r>
        <w:rPr>
          <w:rFonts w:hint="eastAsia"/>
        </w:rPr>
        <w:t xml:space="preserve">   2.核对个人信息无误，点击“请选择考试科目”，进入勾选科目菜单栏；非外语专业，报英语；英语专业或第二外语（非日语）专业，报日语；完成考试科目勾选。</w:t>
      </w:r>
    </w:p>
    <w:p w14:paraId="72A0EFC5">
      <w:pPr>
        <w:jc w:val="center"/>
      </w:pPr>
      <w:r>
        <w:drawing>
          <wp:inline distT="0" distB="0" distL="114300" distR="114300">
            <wp:extent cx="2078990" cy="3882390"/>
            <wp:effectExtent l="0" t="0" r="16510" b="381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78990" cy="388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</w:t>
      </w:r>
      <w:r>
        <w:drawing>
          <wp:inline distT="0" distB="0" distL="114300" distR="114300">
            <wp:extent cx="2004060" cy="3855720"/>
            <wp:effectExtent l="0" t="0" r="15240" b="1143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04060" cy="385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5AAE1">
      <w:pPr>
        <w:jc w:val="center"/>
      </w:pPr>
      <w:r>
        <w:rPr>
          <w:rFonts w:hint="eastAsia"/>
        </w:rPr>
        <w:t>（考试科目选择界面）</w:t>
      </w:r>
    </w:p>
    <w:p w14:paraId="2717456E">
      <w:pPr>
        <w:ind w:firstLine="420" w:firstLineChars="200"/>
      </w:pPr>
      <w:r>
        <w:rPr>
          <w:rFonts w:hint="eastAsia"/>
        </w:rPr>
        <w:t>3.考试科目填报完成后，点击“请选择考区”进入考区选择菜单栏，根据学校开设的考区（考点），结合考生本人自身情况选择对应考区（考点）。</w:t>
      </w:r>
    </w:p>
    <w:p w14:paraId="6F12679A">
      <w:pPr>
        <w:ind w:firstLine="420" w:firstLineChars="200"/>
      </w:pPr>
      <w:r>
        <w:drawing>
          <wp:inline distT="0" distB="0" distL="114300" distR="114300">
            <wp:extent cx="1925955" cy="3430905"/>
            <wp:effectExtent l="0" t="0" r="17145" b="1714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25955" cy="343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1921510" cy="3407410"/>
            <wp:effectExtent l="0" t="0" r="2540" b="254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921510" cy="340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49A7C">
      <w:pPr>
        <w:ind w:firstLine="420" w:firstLineChars="200"/>
        <w:jc w:val="center"/>
      </w:pPr>
      <w:r>
        <w:rPr>
          <w:rFonts w:hint="eastAsia"/>
        </w:rPr>
        <w:t xml:space="preserve"> （考区选择界面）</w:t>
      </w:r>
    </w:p>
    <w:p w14:paraId="3FB04003">
      <w:pPr>
        <w:ind w:firstLine="420" w:firstLineChars="200"/>
      </w:pPr>
      <w:r>
        <w:rPr>
          <w:rFonts w:hint="eastAsia"/>
        </w:rPr>
        <w:t>4.确认考区及科目无误后，点击“下一步”进入考生诚信承诺书，考生需阅读完并点击“确认”进入缴费界面。</w:t>
      </w:r>
    </w:p>
    <w:p w14:paraId="6A44C346">
      <w:r>
        <w:rPr>
          <w:rFonts w:hint="eastAsia"/>
        </w:rPr>
        <w:t xml:space="preserve">        </w:t>
      </w:r>
      <w:r>
        <w:drawing>
          <wp:inline distT="0" distB="0" distL="114300" distR="114300">
            <wp:extent cx="2010410" cy="3155950"/>
            <wp:effectExtent l="0" t="0" r="8890" b="635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1041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2062480" cy="3189605"/>
            <wp:effectExtent l="0" t="0" r="13970" b="10795"/>
            <wp:docPr id="51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62480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3138B">
      <w:pPr>
        <w:ind w:left="1680" w:firstLine="420"/>
      </w:pPr>
      <w:r>
        <w:rPr>
          <w:rFonts w:hint="eastAsia"/>
        </w:rPr>
        <w:t xml:space="preserve">         （考生诚信承诺书界面）</w:t>
      </w:r>
    </w:p>
    <w:p w14:paraId="28D19B20">
      <w:pPr>
        <w:spacing w:line="360" w:lineRule="auto"/>
        <w:ind w:firstLine="420" w:firstLineChars="200"/>
      </w:pPr>
      <w:r>
        <w:rPr>
          <w:rFonts w:hint="eastAsia"/>
        </w:rPr>
        <w:t>5.进入支付界面，点击“支付订单”考生应在30分钟之内完成支付。支付订单超时未缴费的，则该订单自动取消；订单被取消后，考生可重新报考。考生一旦缴费成功，订单不予取消。考生缴费后，考试费不予退还，且所缴考试费只供当次考试使用。</w:t>
      </w:r>
    </w:p>
    <w:p w14:paraId="68398452">
      <w:pPr>
        <w:jc w:val="center"/>
      </w:pPr>
      <w:r>
        <w:drawing>
          <wp:inline distT="0" distB="0" distL="114300" distR="114300">
            <wp:extent cx="1360170" cy="2761615"/>
            <wp:effectExtent l="0" t="0" r="11430" b="635"/>
            <wp:docPr id="2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60170" cy="276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</w:t>
      </w:r>
      <w:r>
        <w:drawing>
          <wp:inline distT="0" distB="0" distL="114300" distR="114300">
            <wp:extent cx="1388110" cy="2774950"/>
            <wp:effectExtent l="0" t="0" r="2540" b="6350"/>
            <wp:docPr id="22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8811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drawing>
          <wp:inline distT="0" distB="0" distL="114300" distR="114300">
            <wp:extent cx="1404620" cy="2760980"/>
            <wp:effectExtent l="0" t="0" r="5080" b="1270"/>
            <wp:docPr id="2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04620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89289">
      <w:pPr>
        <w:ind w:firstLine="1050" w:firstLineChars="500"/>
      </w:pPr>
      <w:r>
        <w:rPr>
          <w:rFonts w:hint="eastAsia"/>
        </w:rPr>
        <w:t>（支付界面）                   （已完成支付界面）</w:t>
      </w:r>
    </w:p>
    <w:p w14:paraId="2BD5832D">
      <w:pPr>
        <w:numPr>
          <w:ilvl w:val="0"/>
          <w:numId w:val="0"/>
        </w:numPr>
        <w:spacing w:line="360" w:lineRule="auto"/>
        <w:rPr>
          <w:rFonts w:hint="eastAsia"/>
        </w:rPr>
      </w:pPr>
    </w:p>
    <w:p w14:paraId="43630AE1">
      <w:pPr>
        <w:numPr>
          <w:ilvl w:val="0"/>
          <w:numId w:val="0"/>
        </w:numPr>
        <w:spacing w:line="360" w:lineRule="auto"/>
        <w:rPr>
          <w:rFonts w:hint="eastAsia"/>
        </w:rPr>
      </w:pPr>
    </w:p>
    <w:p w14:paraId="7EC995DA">
      <w:pPr>
        <w:numPr>
          <w:ilvl w:val="0"/>
          <w:numId w:val="0"/>
        </w:numPr>
        <w:spacing w:line="360" w:lineRule="auto"/>
        <w:rPr>
          <w:rFonts w:hint="eastAsia"/>
        </w:rPr>
      </w:pPr>
    </w:p>
    <w:p w14:paraId="02A01452">
      <w:pPr>
        <w:numPr>
          <w:ilvl w:val="0"/>
          <w:numId w:val="0"/>
        </w:numPr>
        <w:spacing w:line="360" w:lineRule="auto"/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完成支付后，显示报名成功，本次学士学位外语考试报名完成；点击“返回”回到“个人中心”点击相关菜单栏可以查看报名详情，以及后续准考证下载打印，成绩公示等功能。请考生在规定时间内关注，避免延迟或错过考试机会。</w:t>
      </w:r>
    </w:p>
    <w:p w14:paraId="49B81CBC">
      <w:pPr>
        <w:numPr>
          <w:ilvl w:val="0"/>
          <w:numId w:val="0"/>
        </w:numPr>
        <w:spacing w:line="360" w:lineRule="auto"/>
        <w:rPr>
          <w:rFonts w:hint="eastAsia"/>
        </w:rPr>
      </w:pPr>
      <w:r>
        <w:drawing>
          <wp:inline distT="0" distB="0" distL="114300" distR="114300">
            <wp:extent cx="2453005" cy="5440045"/>
            <wp:effectExtent l="0" t="0" r="4445" b="8255"/>
            <wp:docPr id="16" name="图片 15" descr="/data/temp/92a8d705-a623-11ee-b7bd-56f502e2d2de.jpg92a8d705-a623-11ee-b7bd-56f502e2d2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/data/temp/92a8d705-a623-11ee-b7bd-56f502e2d2de.jpg92a8d705-a623-11ee-b7bd-56f502e2d2de"/>
                    <pic:cNvPicPr>
                      <a:picLocks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3005" cy="5440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20340" cy="5173980"/>
            <wp:effectExtent l="0" t="0" r="3810" b="7620"/>
            <wp:docPr id="14" name="图片 4" descr="/data/temp/92bc4d5b-a623-11ee-941e-66bcbbe3930b.jpg92bc4d5b-a623-11ee-941e-66bcbbe393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 descr="/data/temp/92bc4d5b-a623-11ee-941e-66bcbbe3930b.jpg92bc4d5b-a623-11ee-941e-66bcbbe3930b"/>
                    <pic:cNvPicPr>
                      <a:picLocks noChangeAspect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20340" cy="5173980"/>
                    </a:xfrm>
                    <a:custGeom>
                      <a:avLst/>
                      <a:gdLst/>
                      <a:ahLst/>
                      <a:cxnLst>
                        <a:cxn ang="3">
                          <a:pos x="hc" y="t"/>
                        </a:cxn>
                        <a:cxn ang="cd2">
                          <a:pos x="l" y="vc"/>
                        </a:cxn>
                        <a:cxn ang="cd4">
                          <a:pos x="hc" y="b"/>
                        </a:cxn>
                        <a:cxn ang="0">
                          <a:pos x="r" y="vc"/>
                        </a:cxn>
                      </a:cxnLst>
                      <a:rect l="l" t="t" r="r" b="b"/>
                      <a:pathLst>
                        <a:path w="8640" h="5280">
                          <a:moveTo>
                            <a:pt x="0" y="0"/>
                          </a:moveTo>
                          <a:lnTo>
                            <a:pt x="8640" y="0"/>
                          </a:lnTo>
                          <a:lnTo>
                            <a:pt x="8640" y="5280"/>
                          </a:lnTo>
                          <a:lnTo>
                            <a:pt x="0" y="5280"/>
                          </a:lnTo>
                          <a:lnTo>
                            <a:pt x="0" y="0"/>
                          </a:lnTo>
                          <a:close/>
                        </a:path>
                      </a:pathLst>
                    </a:custGeom>
                  </pic:spPr>
                </pic:pic>
              </a:graphicData>
            </a:graphic>
          </wp:inline>
        </w:drawing>
      </w:r>
    </w:p>
    <w:p w14:paraId="5B10467C">
      <w:pPr>
        <w:ind w:firstLine="420"/>
        <w:jc w:val="center"/>
      </w:pPr>
    </w:p>
    <w:p w14:paraId="54CB8CF3">
      <w:pPr>
        <w:ind w:firstLine="840" w:firstLineChars="400"/>
        <w:jc w:val="both"/>
      </w:pPr>
      <w:r>
        <w:rPr>
          <w:rFonts w:hint="eastAsia"/>
        </w:rPr>
        <w:t>（报名成功界面）</w:t>
      </w:r>
      <w:r>
        <w:rPr>
          <w:rFonts w:hint="eastAsia"/>
          <w:lang w:val="en-US" w:eastAsia="zh-CN"/>
        </w:rPr>
        <w:t xml:space="preserve">                   </w:t>
      </w:r>
      <w:r>
        <w:rPr>
          <w:rFonts w:hint="eastAsia"/>
        </w:rPr>
        <w:t>（个人中心界面）</w:t>
      </w:r>
    </w:p>
    <w:p w14:paraId="582689CC">
      <w:pPr>
        <w:ind w:firstLine="420"/>
        <w:jc w:val="center"/>
      </w:pPr>
    </w:p>
    <w:p w14:paraId="213DDBA9">
      <w:pPr>
        <w:ind w:firstLine="420"/>
        <w:jc w:val="center"/>
      </w:pPr>
    </w:p>
    <w:p w14:paraId="32D1DC18">
      <w:pPr>
        <w:ind w:firstLine="420"/>
        <w:jc w:val="center"/>
      </w:pPr>
    </w:p>
    <w:p w14:paraId="3F706A62">
      <w:pPr>
        <w:ind w:firstLine="420"/>
        <w:jc w:val="center"/>
      </w:pPr>
    </w:p>
    <w:p w14:paraId="6260BE0F">
      <w:pPr>
        <w:ind w:firstLine="420"/>
        <w:jc w:val="center"/>
      </w:pPr>
    </w:p>
    <w:p w14:paraId="41C6122E">
      <w:pPr>
        <w:ind w:firstLine="420"/>
        <w:jc w:val="center"/>
      </w:pPr>
    </w:p>
    <w:p w14:paraId="75F83B01">
      <w:pPr>
        <w:ind w:firstLine="420"/>
        <w:jc w:val="center"/>
      </w:pPr>
    </w:p>
    <w:p w14:paraId="44EF9E54">
      <w:pPr>
        <w:ind w:firstLine="420"/>
        <w:jc w:val="center"/>
      </w:pPr>
    </w:p>
    <w:p w14:paraId="1FD5C920">
      <w:pPr>
        <w:ind w:firstLine="420"/>
        <w:jc w:val="center"/>
      </w:pPr>
    </w:p>
    <w:p w14:paraId="513BD460">
      <w:pPr>
        <w:ind w:firstLine="420"/>
        <w:jc w:val="center"/>
        <w:rPr>
          <w:b/>
          <w:bCs/>
        </w:rPr>
      </w:pPr>
    </w:p>
    <w:p w14:paraId="1730D6FE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三、常见问题</w:t>
      </w:r>
    </w:p>
    <w:p w14:paraId="49A3741D">
      <w:pPr>
        <w:ind w:firstLine="420" w:firstLineChars="200"/>
      </w:pPr>
      <w:r>
        <w:rPr>
          <w:rFonts w:hint="eastAsia"/>
        </w:rPr>
        <w:t>考生不小心退出报名系统，可在30分钟内，可重新扫描学校报名二维码登录报名界面，点击“个人中心—我的报名”未完成的环节，直至报名成功。</w:t>
      </w:r>
    </w:p>
    <w:p w14:paraId="40E7F55F">
      <w:pPr>
        <w:jc w:val="center"/>
      </w:pPr>
      <w:r>
        <w:drawing>
          <wp:inline distT="0" distB="0" distL="114300" distR="114300">
            <wp:extent cx="2082800" cy="3182620"/>
            <wp:effectExtent l="0" t="0" r="12700" b="17780"/>
            <wp:docPr id="2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318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</w:t>
      </w:r>
      <w:r>
        <w:drawing>
          <wp:inline distT="0" distB="0" distL="114300" distR="114300">
            <wp:extent cx="2114550" cy="3175000"/>
            <wp:effectExtent l="0" t="0" r="0" b="635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317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21C6C">
      <w:r>
        <w:rPr>
          <w:rFonts w:hint="eastAsia"/>
        </w:rPr>
        <w:t xml:space="preserve">          （我的报名界面）                          （报名详情界面）</w:t>
      </w:r>
    </w:p>
    <w:p w14:paraId="6FB78C00"/>
    <w:p w14:paraId="659AE7B7"/>
    <w:p w14:paraId="08172C2E"/>
    <w:p w14:paraId="37BA46D0"/>
    <w:p w14:paraId="25EEFE30"/>
    <w:p w14:paraId="3FE2697C"/>
    <w:p w14:paraId="4F4DA9CE"/>
    <w:p w14:paraId="56CC91DE"/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733417">
    <w:pPr>
      <w:pStyle w:val="2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5" name="文本框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8DB170">
                          <w:pPr>
                            <w:pStyle w:val="2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1Ob0EtAgAAVw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F1Ob0E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88DB170">
                    <w:pPr>
                      <w:pStyle w:val="2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98D7507"/>
    <w:multiLevelType w:val="singleLevel"/>
    <w:tmpl w:val="498D7507"/>
    <w:lvl w:ilvl="0" w:tentative="0">
      <w:start w:val="10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MxOGQyOTYzNWFkNWEzNmVmMzAzNTNhZjgzNTlkNDMifQ=="/>
  </w:docVars>
  <w:rsids>
    <w:rsidRoot w:val="05C71733"/>
    <w:rsid w:val="00077156"/>
    <w:rsid w:val="00484238"/>
    <w:rsid w:val="00492212"/>
    <w:rsid w:val="008720D9"/>
    <w:rsid w:val="00902524"/>
    <w:rsid w:val="00BD5DBE"/>
    <w:rsid w:val="00BF3F14"/>
    <w:rsid w:val="00CE23D9"/>
    <w:rsid w:val="02367514"/>
    <w:rsid w:val="02C1765F"/>
    <w:rsid w:val="02CE1E2C"/>
    <w:rsid w:val="05C71733"/>
    <w:rsid w:val="060B597D"/>
    <w:rsid w:val="199914BE"/>
    <w:rsid w:val="26D465CA"/>
    <w:rsid w:val="2BAD5302"/>
    <w:rsid w:val="3EDB78E8"/>
    <w:rsid w:val="3EEF794D"/>
    <w:rsid w:val="417609F9"/>
    <w:rsid w:val="46163A85"/>
    <w:rsid w:val="68E22BEF"/>
    <w:rsid w:val="73BE5D01"/>
    <w:rsid w:val="7A014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customStyle="1" w:styleId="6">
    <w:name w:val="Revision"/>
    <w:hidden/>
    <w:unhideWhenUsed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1543</Words>
  <Characters>1570</Characters>
  <Lines>13</Lines>
  <Paragraphs>3</Paragraphs>
  <TotalTime>0</TotalTime>
  <ScaleCrop>false</ScaleCrop>
  <LinksUpToDate>false</LinksUpToDate>
  <CharactersWithSpaces>1807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2023-12-26T13:51:00Z</dcterms:created>
  <dc:creator>Administrator</dc:creator>
  <cp:lastModifiedBy>樊宝生</cp:lastModifiedBy>
  <dcterms:modified xsi:type="dcterms:W3CDTF">2025-01-02T02:14:45Z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D9BE9EF910E8463D933DAEB0FD526559_13</vt:lpwstr>
  </property>
  <property fmtid="{D5CDD505-2E9C-101B-9397-08002B2CF9AE}" pid="4" name="KSOTemplateDocerSaveRecord">
    <vt:lpwstr>eyJoZGlkIjoiMTAzMTBhN2IzNWUxMzM5YWMyZjhjMzc2MzZlMTY2ZGEiLCJ1c2VySWQiOiI1NjMzNDAxMTkifQ==</vt:lpwstr>
  </property>
</Properties>
</file>