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黑体" w:hAnsi="黑体" w:eastAsia="黑体" w:cs="黑体"/>
          <w:b/>
          <w:bCs/>
          <w:sz w:val="44"/>
          <w:szCs w:val="44"/>
        </w:rPr>
      </w:pPr>
      <w:r>
        <w:rPr>
          <w:rFonts w:hint="eastAsia" w:ascii="黑体" w:hAnsi="黑体" w:eastAsia="黑体" w:cs="黑体"/>
          <w:b/>
          <w:bCs/>
          <w:sz w:val="44"/>
          <w:szCs w:val="44"/>
          <w:lang w:val="en-US" w:eastAsia="zh-CN"/>
        </w:rPr>
        <w:t>WTO与国际惯例</w:t>
      </w:r>
      <w:r>
        <w:rPr>
          <w:rFonts w:hint="eastAsia" w:ascii="黑体" w:hAnsi="黑体" w:eastAsia="黑体" w:cs="黑体"/>
          <w:b/>
          <w:bCs/>
          <w:sz w:val="44"/>
          <w:szCs w:val="44"/>
        </w:rPr>
        <w:t>考试大纲</w:t>
      </w:r>
    </w:p>
    <w:p>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第一部分课程性质与目标</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一、课程性质与特点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本课程系统地介绍了关税与贸易总协定和世界贸易组织的产生与发展，世界贸易组织的组织框架和运行机制，世界贸易组织各项协定、协议的主要内容，世界贸易组织框架下多边谈判的新进展等相关内容。</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二、课程设置的目的和要求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设置本课程，是为了使考生能够掌握世界贸易组织的基础知识，了解多边谈判的最新进展，使考生具有运用经济理论分析解决“入世”相关实际问题的能力。</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课程的学习，要求考生掌握世界贸易组织的产生和运行机制；掌握世界贸易组织的基本原则；了解世界贸易组织关于货物贸易、服务贸易、技术贸易与知识产权的主要规则；了解世界贸易组织贸易政策审议和争端解决机制；培养考生运用经济理论分析实际问题的能力。</w:t>
      </w:r>
    </w:p>
    <w:p>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第二部分课程内容与考核要求</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第一章WTO概述</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经济全球化与多边贸易体制；关税与贸易总协定简介；WTO成立；WTO的组织机构和决策机制；世界贸易组织面临的新挑战。</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第二章WTO与国际贸易惯例</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国际贸易惯例概述；国际贸易规则及协议；WTO与国际贸易惯例的相互关系。</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第三章国际货物贸易规则与协议</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关税减让；纺织品与服装协议；农业协议；非关税措施；反倾销措施协议；补贴与反补贴协议；保障措施协议。</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第四章WTO关于服务贸易的基本规则</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服务贸易的发展；服务贸易的内容；《服务贸易总协定》的主要内容：《服务贸易总协定》的有关附件；基础电信协议和金融服务协议。</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第五章国际技术贸易规则与协议</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国际技术贸易与知识产权保护；知识产权的国际保护；《与贸易有关的知识产权协议》的主要内容。</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第六章 争端解决机制</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争端解决的产生与发展；争端解决的特点与原则；争端解决范围与机构；争端解决的程序。</w:t>
      </w:r>
    </w:p>
    <w:p>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第三部分有关说明与实施要求</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指定教材</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(WTO与国际惯例》由王玉晶主编，哈尔滨工程大学出版社2015年6月出版。</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考试内容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本课程考试内容覆</w:t>
      </w:r>
      <w:bookmarkStart w:id="0" w:name="_GoBack"/>
      <w:bookmarkEnd w:id="0"/>
      <w:r>
        <w:rPr>
          <w:rFonts w:hint="eastAsia" w:asciiTheme="minorEastAsia" w:hAnsiTheme="minorEastAsia" w:eastAsiaTheme="minorEastAsia" w:cstheme="minorEastAsia"/>
          <w:sz w:val="24"/>
          <w:szCs w:val="24"/>
        </w:rPr>
        <w:t>盖到章，其中各章中不做要求的节在各章的考核要求中指明。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41522D"/>
    <w:rsid w:val="24F97F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2019-11-27T07:25:00Z</dcterms:created>
  <dc:creator>Administrator</dc:creator>
  <cp:lastModifiedBy>♚Good  Girl♚</cp:lastModifiedBy>
  <dcterms:modified xsi:type="dcterms:W3CDTF">2019-11-27T07:34:45Z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