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E01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</w:rPr>
      </w:pPr>
      <w:bookmarkStart w:id="0" w:name="_GoBack"/>
      <w:bookmarkEnd w:id="0"/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</w:rPr>
        <w:t>202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  <w:lang w:val="en-US" w:eastAsia="zh-CN"/>
        </w:rPr>
        <w:t>5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</w:rPr>
        <w:t>年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  <w:lang w:val="en-US" w:eastAsia="zh-CN"/>
        </w:rPr>
        <w:t>武汉科技大学成人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</w:rPr>
        <w:t>高等教育</w:t>
      </w:r>
    </w:p>
    <w:p w14:paraId="0FA3B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</w:rPr>
      </w:pP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</w:rPr>
        <w:t>本科生学士学位外语报名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  <w:lang w:val="en-US" w:eastAsia="zh-CN"/>
        </w:rPr>
        <w:t>须知</w:t>
      </w:r>
    </w:p>
    <w:p w14:paraId="5424E4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</w:pP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一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报名对象及条件</w:t>
      </w:r>
    </w:p>
    <w:p w14:paraId="1C096B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武汉科技大学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已修完本科阶段外语课程的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成人高等学历继续教育本科在籍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学生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（前置学历待查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和毕业往届生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不可报考）。</w:t>
      </w:r>
    </w:p>
    <w:p w14:paraId="04DB9C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主考学校为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武汉科技大学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的高等教育自学考试本科在籍学生。</w:t>
      </w:r>
    </w:p>
    <w:p w14:paraId="5F9CEF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月已经申请办理本科毕业证书的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武汉科技大学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高等教育自学考试学生。</w:t>
      </w:r>
    </w:p>
    <w:p w14:paraId="4233CA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英语专业学生只能报考日语或法语。</w:t>
      </w:r>
    </w:p>
    <w:p w14:paraId="29C4F7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武汉科技大学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级成人高等学历继续教育本科生不可报考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highlight w:val="none"/>
          <w:lang w:val="en-US" w:eastAsia="zh-CN"/>
        </w:rPr>
        <w:t>。</w:t>
      </w:r>
    </w:p>
    <w:p w14:paraId="791C60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河北省、安徽省、山西省成人高等学历继续教育本科生不可报考，可以报考当地学位外语联盟组织的学位外语考试。</w:t>
      </w:r>
    </w:p>
    <w:p w14:paraId="2539D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</w:pP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二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报名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val="en-US" w:eastAsia="zh-CN"/>
        </w:rPr>
        <w:t>及考试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时间</w:t>
      </w:r>
    </w:p>
    <w:p w14:paraId="0C6089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年成人学士学位外语考试实行网上报名，网上资格审查，网上缴费的方式进行。</w:t>
      </w:r>
    </w:p>
    <w:p w14:paraId="110393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网上报名时间：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日—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16:00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关闭网上报名系统）。</w:t>
      </w:r>
    </w:p>
    <w:p w14:paraId="022D09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网上审核时间：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日—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17:00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关闭资格审核系统）。</w:t>
      </w:r>
    </w:p>
    <w:p w14:paraId="5B3535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考生缴费时间：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日—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17:00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关闭网上缴费系统）。</w:t>
      </w:r>
    </w:p>
    <w:p w14:paraId="7B52C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考试时间：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日上午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9:00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—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11:00。</w:t>
      </w:r>
    </w:p>
    <w:p w14:paraId="729FB0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考点安排：武汉科技大学（具体考点以准考证显示为准）。</w:t>
      </w:r>
    </w:p>
    <w:p w14:paraId="32068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三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val="en-US" w:eastAsia="zh-CN"/>
        </w:rPr>
        <w:t>报名注意事项</w:t>
      </w:r>
    </w:p>
    <w:p w14:paraId="0DB43D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lang w:val="en-US" w:eastAsia="zh-CN" w:bidi="ar-SA"/>
        </w:rPr>
        <w:t>网报结束后，报名系统关闭，未报名考生不能提交报名申请，已报名考生中审核驳回的考生，在审核截止时间内，可再次登录报名网址进入报名系统修改报名信息后重新提交。</w:t>
      </w:r>
    </w:p>
    <w:p w14:paraId="091F5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</w:pP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四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资格审查</w:t>
      </w:r>
    </w:p>
    <w:p w14:paraId="49FE3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对考生身份信息进行审核，核验考生上传的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登记照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信息与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身份证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信息是否一致。</w:t>
      </w:r>
    </w:p>
    <w:p w14:paraId="123B7A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</w:pP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五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</w:rPr>
        <w:t>网上缴费</w:t>
      </w:r>
    </w:p>
    <w:p w14:paraId="2B4C3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报名信息审核通过的考生，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规定时间内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登录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报名网址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，进行支付缴费。</w:t>
      </w:r>
    </w:p>
    <w:p w14:paraId="60B8F9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按省财政厅、省物价局规定，成人学士学位外语考试报名考试费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  <w:t>收费标准为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元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/生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。</w:t>
      </w:r>
    </w:p>
    <w:p w14:paraId="378568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0"/>
          <w:szCs w:val="30"/>
          <w:lang w:val="en-US" w:eastAsia="zh-CN"/>
        </w:rPr>
        <w:t>六、打印准考证</w:t>
      </w:r>
    </w:p>
    <w:p w14:paraId="6724B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准考证下载时间：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3月12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日至</w:t>
      </w:r>
      <w:r>
        <w:rPr>
          <w:rFonts w:hint="eastAsia" w:ascii="Times New Roman" w:hAnsi="Times New Roman" w:eastAsia="仿宋_GB2312" w:cs="Times New Roman"/>
          <w:color w:val="auto"/>
          <w:sz w:val="30"/>
          <w:szCs w:val="30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日。考生再次登录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报名网址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进入报名页面，点击【打印准考证】按钮，进入准考证预览页面，查看本人考场信息，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下载并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打印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准考证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。</w:t>
      </w:r>
    </w:p>
    <w:p w14:paraId="6D6CF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</w:p>
    <w:sectPr>
      <w:pgSz w:w="11906" w:h="16838"/>
      <w:pgMar w:top="2041" w:right="1474" w:bottom="204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5728F70-2FCF-43A4-86FB-B398B4DBAF9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F8AF1449-D85D-4B24-960C-ED338B25593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1BBA7C6-F6FD-4D35-8725-F796ED3E4B6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24FFBD8C-9013-4704-9C28-91FAE62809F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mNGJiM2M2MDQzM2ZiMDc4OTllOTkwZmFmMmEzNWMifQ=="/>
  </w:docVars>
  <w:rsids>
    <w:rsidRoot w:val="605E5651"/>
    <w:rsid w:val="02FC6355"/>
    <w:rsid w:val="0ECA098C"/>
    <w:rsid w:val="10C85157"/>
    <w:rsid w:val="13B949FC"/>
    <w:rsid w:val="192718CC"/>
    <w:rsid w:val="1B177D78"/>
    <w:rsid w:val="1B416E80"/>
    <w:rsid w:val="1B746217"/>
    <w:rsid w:val="1CAE64BA"/>
    <w:rsid w:val="1DC36647"/>
    <w:rsid w:val="23CF5E36"/>
    <w:rsid w:val="25D6300D"/>
    <w:rsid w:val="2C1F02C6"/>
    <w:rsid w:val="37C9242B"/>
    <w:rsid w:val="39A04FE8"/>
    <w:rsid w:val="421D1914"/>
    <w:rsid w:val="43E51848"/>
    <w:rsid w:val="44880A25"/>
    <w:rsid w:val="546D1A44"/>
    <w:rsid w:val="563012C9"/>
    <w:rsid w:val="58BB721B"/>
    <w:rsid w:val="5B01367D"/>
    <w:rsid w:val="5D2E2997"/>
    <w:rsid w:val="605E5651"/>
    <w:rsid w:val="64207EA7"/>
    <w:rsid w:val="66DE0D17"/>
    <w:rsid w:val="6B0F71BA"/>
    <w:rsid w:val="71895E3C"/>
    <w:rsid w:val="73792D50"/>
    <w:rsid w:val="745910F4"/>
    <w:rsid w:val="75FE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720</Words>
  <Characters>791</Characters>
  <Lines>0</Lines>
  <Paragraphs>0</Paragraphs>
  <TotalTime>8</TotalTime>
  <ScaleCrop>false</ScaleCrop>
  <LinksUpToDate>false</LinksUpToDate>
  <CharactersWithSpaces>791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2023-02-24T00:37:00Z</dcterms:created>
  <dc:creator>成成</dc:creator>
  <cp:lastModifiedBy>丹</cp:lastModifiedBy>
  <cp:lastPrinted>2024-12-27T08:35:00Z</cp:lastPrinted>
  <dcterms:modified xsi:type="dcterms:W3CDTF">2024-12-30T07:54:32Z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335B41FC5D464BCC9F1BBA9538D32E47_13</vt:lpwstr>
  </property>
  <property fmtid="{D5CDD505-2E9C-101B-9397-08002B2CF9AE}" pid="4" name="KSOTemplateDocerSaveRecord">
    <vt:lpwstr>eyJoZGlkIjoiOWEzNGYzNDUyOTVmZTYwNzhlOTI0YWU2NDEyNWU0ZDMiLCJ1c2VySWQiOiIyMTk0NTEyODgifQ==</vt:lpwstr>
  </property>
</Properties>
</file>