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62A6B">
      <w:pPr>
        <w:spacing w:line="560" w:lineRule="exact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</w:p>
    <w:p w14:paraId="70989530">
      <w:pPr>
        <w:spacing w:after="156" w:afterLines="50" w:line="56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sz w:val="44"/>
          <w:szCs w:val="44"/>
        </w:rPr>
        <w:t>江苏省2</w:t>
      </w:r>
      <w:r>
        <w:rPr>
          <w:rFonts w:ascii="方正小标宋简体" w:eastAsia="方正小标宋简体"/>
          <w:sz w:val="44"/>
          <w:szCs w:val="44"/>
        </w:rPr>
        <w:t>024</w:t>
      </w:r>
      <w:r>
        <w:rPr>
          <w:rFonts w:hint="eastAsia" w:ascii="方正小标宋简体" w:eastAsia="方正小标宋简体"/>
          <w:sz w:val="44"/>
          <w:szCs w:val="44"/>
        </w:rPr>
        <w:t>年</w:t>
      </w:r>
      <w:r>
        <w:rPr>
          <w:rFonts w:ascii="方正小标宋简体" w:eastAsia="方正小标宋简体"/>
          <w:sz w:val="44"/>
          <w:szCs w:val="44"/>
        </w:rPr>
        <w:t>10</w:t>
      </w:r>
      <w:r>
        <w:rPr>
          <w:rFonts w:hint="eastAsia" w:ascii="方正小标宋简体" w:eastAsia="方正小标宋简体"/>
          <w:sz w:val="44"/>
          <w:szCs w:val="44"/>
        </w:rPr>
        <w:t>月高等教育自学考试</w:t>
      </w:r>
    </w:p>
    <w:p w14:paraId="56DD6F80">
      <w:pPr>
        <w:spacing w:after="156" w:afterLines="50" w:line="560" w:lineRule="exact"/>
        <w:jc w:val="center"/>
        <w:rPr>
          <w:rFonts w:ascii="方正小标宋简体" w:eastAsia="方正小标宋简体"/>
          <w:b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成绩复核申请表</w:t>
      </w:r>
      <w:bookmarkEnd w:id="0"/>
    </w:p>
    <w:tbl>
      <w:tblPr>
        <w:tblStyle w:val="3"/>
        <w:tblW w:w="849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375"/>
        <w:gridCol w:w="377"/>
        <w:gridCol w:w="377"/>
        <w:gridCol w:w="144"/>
        <w:gridCol w:w="234"/>
        <w:gridCol w:w="377"/>
        <w:gridCol w:w="389"/>
        <w:gridCol w:w="366"/>
        <w:gridCol w:w="378"/>
        <w:gridCol w:w="377"/>
        <w:gridCol w:w="378"/>
        <w:gridCol w:w="377"/>
        <w:gridCol w:w="383"/>
        <w:gridCol w:w="377"/>
        <w:gridCol w:w="378"/>
        <w:gridCol w:w="377"/>
        <w:gridCol w:w="378"/>
        <w:gridCol w:w="377"/>
        <w:gridCol w:w="381"/>
      </w:tblGrid>
      <w:tr w14:paraId="380D84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ED6755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准考证号</w:t>
            </w:r>
          </w:p>
        </w:tc>
        <w:tc>
          <w:tcPr>
            <w:tcW w:w="227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1F5B93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5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D4D3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申请人姓名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E7B154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7B8053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47158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身份证号</w:t>
            </w:r>
          </w:p>
        </w:tc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8004D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73B3F9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59503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5CD12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F06FAE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A92965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407193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E270BB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8DD26B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964D18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CB4DD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2870B8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8F48C1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E2FFAF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09216E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BE3386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7FB691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7A93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434896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1DC108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所属区县</w:t>
            </w:r>
          </w:p>
        </w:tc>
        <w:tc>
          <w:tcPr>
            <w:tcW w:w="301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E7928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51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6A3583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联系电话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479F6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0D2622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18F70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考试时间</w:t>
            </w: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114B1F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课程代码</w:t>
            </w: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B192DA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课程名称</w:t>
            </w: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89A0B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公布成绩</w:t>
            </w:r>
          </w:p>
        </w:tc>
      </w:tr>
      <w:tr w14:paraId="3929A9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01D057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7F3DE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73326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8E58A3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0CA8B1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D0440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E12B4B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576A02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98794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75E33B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09F7E2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63EB25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01652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63A8BF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4B35CA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6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5B59D5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127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5DE140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3259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CB1386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625DC">
            <w:pPr>
              <w:spacing w:line="560" w:lineRule="exact"/>
              <w:jc w:val="center"/>
              <w:rPr>
                <w:rFonts w:ascii="仿宋_GB2312" w:hAnsi="宋体" w:eastAsia="仿宋_GB2312"/>
                <w:sz w:val="24"/>
                <w:szCs w:val="24"/>
              </w:rPr>
            </w:pPr>
          </w:p>
        </w:tc>
      </w:tr>
      <w:tr w14:paraId="02482C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2" w:hRule="atLeast"/>
        </w:trPr>
        <w:tc>
          <w:tcPr>
            <w:tcW w:w="8496" w:type="dxa"/>
            <w:gridSpan w:val="2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0A7114">
            <w:pPr>
              <w:pStyle w:val="2"/>
              <w:snapToGrid w:val="0"/>
              <w:spacing w:before="0" w:beforeAutospacing="0" w:after="0" w:afterAutospacing="0" w:line="560" w:lineRule="exact"/>
              <w:jc w:val="both"/>
              <w:rPr>
                <w:rFonts w:ascii="仿宋_GB2312" w:hAnsi="微软雅黑" w:eastAsia="仿宋_GB2312"/>
                <w:color w:val="333333"/>
              </w:rPr>
            </w:pPr>
            <w:r>
              <w:rPr>
                <w:rFonts w:hint="eastAsia" w:ascii="仿宋_GB2312" w:hAnsi="微软雅黑" w:eastAsia="仿宋_GB2312"/>
                <w:color w:val="333333"/>
              </w:rPr>
              <w:t>申请复核理由：</w:t>
            </w:r>
          </w:p>
          <w:p w14:paraId="68245329">
            <w:pPr>
              <w:pStyle w:val="2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hAnsi="微软雅黑" w:eastAsia="仿宋_GB2312"/>
                <w:color w:val="333333"/>
              </w:rPr>
            </w:pPr>
          </w:p>
          <w:p w14:paraId="1910290A">
            <w:pPr>
              <w:pStyle w:val="2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hAnsi="微软雅黑" w:eastAsia="仿宋_GB2312"/>
                <w:color w:val="333333"/>
              </w:rPr>
            </w:pPr>
          </w:p>
          <w:p w14:paraId="24682BE6">
            <w:pPr>
              <w:pStyle w:val="2"/>
              <w:snapToGrid w:val="0"/>
              <w:spacing w:before="0" w:beforeAutospacing="0" w:after="0" w:afterAutospacing="0" w:line="560" w:lineRule="exact"/>
              <w:ind w:firstLine="482"/>
              <w:jc w:val="both"/>
              <w:rPr>
                <w:rFonts w:ascii="仿宋_GB2312" w:hAnsi="微软雅黑" w:eastAsia="仿宋_GB2312"/>
                <w:color w:val="333333"/>
              </w:rPr>
            </w:pPr>
          </w:p>
          <w:p w14:paraId="68314C0D">
            <w:pPr>
              <w:pStyle w:val="2"/>
              <w:snapToGrid w:val="0"/>
              <w:spacing w:before="0" w:beforeAutospacing="0" w:after="0" w:afterAutospacing="0" w:line="560" w:lineRule="exact"/>
              <w:ind w:firstLine="3120" w:firstLineChars="1300"/>
              <w:jc w:val="both"/>
              <w:rPr>
                <w:rFonts w:ascii="仿宋_GB2312" w:hAnsi="微软雅黑" w:eastAsia="仿宋_GB2312"/>
                <w:color w:val="333333"/>
              </w:rPr>
            </w:pPr>
            <w:r>
              <w:rPr>
                <w:rFonts w:hint="eastAsia" w:ascii="仿宋_GB2312" w:hAnsi="微软雅黑" w:eastAsia="仿宋_GB2312"/>
                <w:color w:val="333333"/>
              </w:rPr>
              <w:t>申请人签名：</w:t>
            </w:r>
          </w:p>
          <w:p w14:paraId="004DF908">
            <w:pPr>
              <w:pStyle w:val="2"/>
              <w:snapToGrid w:val="0"/>
              <w:spacing w:before="0" w:beforeAutospacing="0" w:after="0" w:afterAutospacing="0" w:line="560" w:lineRule="exact"/>
              <w:ind w:firstLine="3120" w:firstLineChars="1300"/>
              <w:jc w:val="both"/>
              <w:rPr>
                <w:rFonts w:ascii="仿宋_GB2312" w:eastAsia="仿宋_GB2312"/>
              </w:rPr>
            </w:pPr>
            <w:r>
              <w:rPr>
                <w:rFonts w:hint="eastAsia" w:ascii="仿宋_GB2312" w:hAnsi="微软雅黑" w:eastAsia="仿宋_GB2312"/>
                <w:color w:val="333333"/>
              </w:rPr>
              <w:t>申请日期： 年 月 日</w:t>
            </w:r>
          </w:p>
        </w:tc>
      </w:tr>
    </w:tbl>
    <w:p w14:paraId="5BEB2DE4">
      <w:pPr>
        <w:pStyle w:val="2"/>
        <w:snapToGrid w:val="0"/>
        <w:spacing w:before="0" w:beforeAutospacing="0" w:after="0" w:afterAutospacing="0" w:line="440" w:lineRule="exact"/>
        <w:jc w:val="both"/>
        <w:rPr>
          <w:color w:val="333333"/>
        </w:rPr>
      </w:pPr>
      <w:r>
        <w:rPr>
          <w:rFonts w:hint="eastAsia"/>
          <w:color w:val="333333"/>
        </w:rPr>
        <w:t>注：1</w:t>
      </w:r>
      <w:r>
        <w:rPr>
          <w:color w:val="333333"/>
        </w:rPr>
        <w:t>.</w:t>
      </w:r>
      <w:r>
        <w:rPr>
          <w:rFonts w:hint="eastAsia"/>
          <w:color w:val="333333"/>
        </w:rPr>
        <w:t>考生如对本人成绩有异议，须持本人身份证、准考证，在规定时间内到所属区县考办登记并提交复核申请。</w:t>
      </w:r>
    </w:p>
    <w:p w14:paraId="44A86E7C">
      <w:pPr>
        <w:spacing w:line="440" w:lineRule="exact"/>
        <w:rPr>
          <w:rFonts w:ascii="宋体" w:hAnsi="宋体" w:eastAsia="宋体"/>
          <w:color w:val="333333"/>
          <w:sz w:val="24"/>
          <w:szCs w:val="24"/>
        </w:rPr>
      </w:pPr>
      <w:r>
        <w:rPr>
          <w:rFonts w:hint="eastAsia" w:ascii="宋体" w:hAnsi="宋体" w:eastAsia="宋体"/>
          <w:color w:val="333333"/>
          <w:sz w:val="24"/>
          <w:szCs w:val="24"/>
        </w:rPr>
        <w:t>2</w:t>
      </w:r>
      <w:r>
        <w:rPr>
          <w:rFonts w:ascii="宋体" w:hAnsi="宋体" w:eastAsia="宋体"/>
          <w:color w:val="333333"/>
          <w:sz w:val="24"/>
          <w:szCs w:val="24"/>
        </w:rPr>
        <w:t>.</w:t>
      </w:r>
      <w:r>
        <w:rPr>
          <w:rFonts w:hint="eastAsia" w:ascii="宋体" w:hAnsi="宋体" w:eastAsia="宋体"/>
          <w:color w:val="333333"/>
          <w:sz w:val="24"/>
          <w:szCs w:val="24"/>
        </w:rPr>
        <w:t>复核内容为：申请人答卷情况和相关考试信息；手写姓名、准考证号是否与条形码相符；是否有漏评；科目总分是否等于各题得分之和。</w:t>
      </w:r>
    </w:p>
    <w:p w14:paraId="136465B8">
      <w:pPr>
        <w:spacing w:line="440" w:lineRule="exact"/>
      </w:pPr>
      <w:r>
        <w:rPr>
          <w:rFonts w:hint="eastAsia" w:ascii="宋体" w:hAnsi="宋体" w:eastAsia="宋体"/>
          <w:color w:val="333333"/>
          <w:sz w:val="24"/>
          <w:szCs w:val="24"/>
        </w:rPr>
        <w:t>3</w:t>
      </w:r>
      <w:r>
        <w:rPr>
          <w:rFonts w:ascii="宋体" w:hAnsi="宋体" w:eastAsia="宋体"/>
          <w:color w:val="333333"/>
          <w:sz w:val="24"/>
          <w:szCs w:val="24"/>
        </w:rPr>
        <w:t>.</w:t>
      </w:r>
      <w:r>
        <w:rPr>
          <w:rFonts w:hint="eastAsia" w:ascii="宋体" w:hAnsi="宋体" w:eastAsia="宋体"/>
          <w:color w:val="333333"/>
          <w:sz w:val="24"/>
          <w:szCs w:val="24"/>
        </w:rPr>
        <w:t>未按规定时间和方式提出的复核申请不予受理。</w:t>
      </w:r>
    </w:p>
    <w:p w14:paraId="409A009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0B1023"/>
    <w:rsid w:val="5B0B1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2024-11-20T07:13:00Z</dcterms:created>
  <dc:creator>mengll</dc:creator>
  <cp:lastModifiedBy>mengll</cp:lastModifiedBy>
  <dcterms:modified xsi:type="dcterms:W3CDTF">2024-11-20T07:14:24Z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E9F7DF5107CA484CBE59540B8CD962DD_11</vt:lpwstr>
  </property>
  <property fmtid="{D5CDD505-2E9C-101B-9397-08002B2CF9AE}" pid="4" name="fileWhereFroms">
    <vt:lpwstr>PpjeLB1gRN0lwrPqMaCTkrs5R2I+Ueo9UM0f5HmeRpcV0l1eJU/ovEQ6u5QfdbnG3eZpf1Sm9VXkM/4hwP108DLCTGlgzjmz74oZaYni0HSL1Kex5PfDuKQOg5o6epURIhth7nkb/WhygfcKtDJtFlo/n3AbGghHJmWS0QwSyfix73cbfu6Da/IqY45Y/kCfQSnwwDTwZQ9mDudnewubOyIOOhpJ0qn3GKMd9ltnobed2U8vfsWurL5HumrL+2zQYZrmA6+TR/BC+YhI5NAPA3XjSrCDIMrnnzAXgPo8qh4=</vt:lpwstr>
  </property>
</Properties>
</file>