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B92D08">
      <w:pPr>
        <w:spacing w:line="560" w:lineRule="exact"/>
        <w:ind w:firstLine="420" w:firstLineChars="200"/>
        <w:jc w:val="left"/>
        <w:rPr>
          <w:rFonts w:ascii="仿宋" w:hAnsi="仿宋" w:eastAsia="仿宋" w:cs="仿宋"/>
          <w:sz w:val="28"/>
          <w:szCs w:val="28"/>
        </w:rPr>
      </w:pPr>
      <w:bookmarkStart w:id="25" w:name="_GoBack"/>
      <w:bookmarkEnd w:id="25"/>
      <w:r>
        <w:drawing>
          <wp:anchor distT="0" distB="0" distL="114300" distR="114300" simplePos="0" relativeHeight="251660288" behindDoc="0" locked="0" layoutInCell="1" allowOverlap="1">
            <wp:simplePos x="0" y="0"/>
            <wp:positionH relativeFrom="column">
              <wp:posOffset>-66675</wp:posOffset>
            </wp:positionH>
            <wp:positionV relativeFrom="paragraph">
              <wp:posOffset>20955</wp:posOffset>
            </wp:positionV>
            <wp:extent cx="1266825" cy="1200150"/>
            <wp:effectExtent l="0" t="0" r="9525" b="0"/>
            <wp:wrapSquare wrapText="bothSides"/>
            <wp:docPr id="2" name="图片 3" descr="u=1105129732,3204465030&amp;fm=21&amp;g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u=1105129732,3204465030&amp;fm=21&amp;gp=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1266825" cy="1200150"/>
                    </a:xfrm>
                    <a:prstGeom prst="rect">
                      <a:avLst/>
                    </a:prstGeom>
                    <a:noFill/>
                  </pic:spPr>
                </pic:pic>
              </a:graphicData>
            </a:graphic>
          </wp:anchor>
        </w:drawing>
      </w:r>
    </w:p>
    <w:p w14:paraId="03015D82">
      <w:pPr>
        <w:spacing w:line="560" w:lineRule="exact"/>
        <w:ind w:firstLine="560" w:firstLineChars="200"/>
        <w:jc w:val="left"/>
        <w:rPr>
          <w:rFonts w:ascii="仿宋" w:hAnsi="仿宋" w:eastAsia="仿宋" w:cs="仿宋"/>
          <w:sz w:val="28"/>
          <w:szCs w:val="28"/>
        </w:rPr>
      </w:pPr>
    </w:p>
    <w:p w14:paraId="666CF048">
      <w:pPr>
        <w:adjustRightInd w:val="0"/>
        <w:snapToGrid w:val="0"/>
        <w:spacing w:line="240" w:lineRule="atLeast"/>
        <w:ind w:left="2160" w:hanging="2160" w:hangingChars="1200"/>
        <w:rPr>
          <w:rFonts w:eastAsia="隶书"/>
          <w:sz w:val="18"/>
        </w:rPr>
      </w:pPr>
    </w:p>
    <w:p w14:paraId="7C4AF2DD">
      <w:pPr>
        <w:adjustRightInd w:val="0"/>
        <w:snapToGrid w:val="0"/>
        <w:spacing w:line="240" w:lineRule="atLeast"/>
        <w:ind w:left="2160" w:hanging="2160" w:hangingChars="1200"/>
        <w:jc w:val="center"/>
        <w:rPr>
          <w:rFonts w:eastAsia="隶书"/>
          <w:sz w:val="18"/>
        </w:rPr>
      </w:pPr>
      <w:bookmarkStart w:id="0" w:name="_1145976267"/>
      <w:bookmarkEnd w:id="0"/>
      <w:bookmarkStart w:id="1" w:name="_1173704209"/>
      <w:bookmarkEnd w:id="1"/>
      <w:bookmarkStart w:id="2" w:name="_1146298621"/>
      <w:bookmarkEnd w:id="2"/>
    </w:p>
    <w:p w14:paraId="62541107">
      <w:pPr>
        <w:adjustRightInd w:val="0"/>
        <w:snapToGrid w:val="0"/>
        <w:spacing w:line="240" w:lineRule="atLeast"/>
        <w:ind w:left="2160" w:hanging="2160" w:hangingChars="1200"/>
        <w:jc w:val="center"/>
        <w:rPr>
          <w:rFonts w:eastAsia="隶书"/>
          <w:sz w:val="18"/>
        </w:rPr>
      </w:pPr>
    </w:p>
    <w:p w14:paraId="4E1E266A">
      <w:pPr>
        <w:adjustRightInd w:val="0"/>
        <w:snapToGrid w:val="0"/>
        <w:spacing w:line="240" w:lineRule="atLeast"/>
        <w:ind w:left="2160" w:hanging="2160" w:hangingChars="1200"/>
        <w:jc w:val="center"/>
        <w:rPr>
          <w:rFonts w:eastAsia="隶书"/>
          <w:sz w:val="18"/>
        </w:rPr>
      </w:pPr>
    </w:p>
    <w:p w14:paraId="75B4876C">
      <w:pPr>
        <w:adjustRightInd w:val="0"/>
        <w:snapToGrid w:val="0"/>
        <w:spacing w:line="240" w:lineRule="atLeast"/>
        <w:ind w:left="2160" w:hanging="2160" w:hangingChars="1200"/>
        <w:jc w:val="center"/>
        <w:rPr>
          <w:rFonts w:eastAsia="隶书"/>
          <w:sz w:val="18"/>
        </w:rPr>
      </w:pPr>
      <w:r>
        <w:rPr>
          <w:rFonts w:eastAsia="隶书"/>
          <w:sz w:val="18"/>
        </w:rPr>
        <w:object>
          <v:shape id="_x0000_i1025" o:spt="75" type="#_x0000_t75" style="height:47.55pt;width:249.3pt;" o:ole="t" filled="f" o:preferrelative="t" stroked="f" coordsize="21600,21600">
            <v:path/>
            <v:fill on="f" focussize="0,0"/>
            <v:stroke on="f" joinstyle="miter"/>
            <v:imagedata r:id="rId6" o:title=""/>
            <o:lock v:ext="edit" aspectratio="t"/>
            <w10:wrap type="none"/>
            <w10:anchorlock/>
          </v:shape>
          <o:OLEObject Type="Embed" ProgID="Word.Picture.8" ShapeID="_x0000_i1025" DrawAspect="Content" ObjectID="_1468075725" r:id="rId5">
            <o:LockedField>false</o:LockedField>
          </o:OLEObject>
        </w:object>
      </w:r>
    </w:p>
    <w:p w14:paraId="29BC2F0D">
      <w:pPr>
        <w:jc w:val="center"/>
        <w:rPr>
          <w:rFonts w:eastAsia="隶书"/>
          <w:sz w:val="28"/>
        </w:rPr>
      </w:pPr>
      <w:r>
        <mc:AlternateContent>
          <mc:Choice Requires="wps">
            <w:drawing>
              <wp:anchor distT="0" distB="0" distL="114300" distR="114300" simplePos="0" relativeHeight="251659264" behindDoc="0" locked="0" layoutInCell="1" allowOverlap="1">
                <wp:simplePos x="0" y="0"/>
                <wp:positionH relativeFrom="column">
                  <wp:posOffset>204470</wp:posOffset>
                </wp:positionH>
                <wp:positionV relativeFrom="paragraph">
                  <wp:posOffset>152400</wp:posOffset>
                </wp:positionV>
                <wp:extent cx="5886450" cy="1130935"/>
                <wp:effectExtent l="0" t="0" r="19050" b="12065"/>
                <wp:wrapTight wrapText="bothSides">
                  <wp:wrapPolygon>
                    <wp:start x="0" y="0"/>
                    <wp:lineTo x="0" y="21467"/>
                    <wp:lineTo x="21600" y="21467"/>
                    <wp:lineTo x="21600" y="0"/>
                    <wp:lineTo x="0" y="0"/>
                  </wp:wrapPolygon>
                </wp:wrapTight>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5886450" cy="1130935"/>
                        </a:xfrm>
                        <a:prstGeom prst="rect">
                          <a:avLst/>
                        </a:prstGeom>
                        <a:solidFill>
                          <a:srgbClr val="FFFFFF"/>
                        </a:solidFill>
                        <a:ln w="9525">
                          <a:solidFill>
                            <a:srgbClr val="FFFFFF"/>
                          </a:solidFill>
                          <a:miter lim="800000"/>
                        </a:ln>
                      </wps:spPr>
                      <wps:txbx>
                        <w:txbxContent>
                          <w:p w14:paraId="2531B0A4">
                            <w:pPr>
                              <w:jc w:val="center"/>
                            </w:pPr>
                            <w:r>
                              <w:rPr>
                                <w:rFonts w:hint="eastAsia" w:eastAsia="隶书"/>
                                <w:sz w:val="110"/>
                              </w:rPr>
                              <w:t>成人本科毕业论文</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16.1pt;margin-top:12pt;height:89.05pt;width:463.5pt;mso-wrap-distance-left:9pt;mso-wrap-distance-right:9pt;z-index:251659264;mso-width-relative:page;mso-height-relative:page;" fillcolor="#FFFFFF" filled="t" stroked="t" coordsize="21600,21600" wrapcoords="0 0 0 21467 21600 21467 21600 0 0 0" o:gfxdata="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ZkhR1gAAAAkBAAAPAAAAAAAAAAEAIAAAACIAAABkcnMvZG93bnJldi54bWxQSwEC&#10;FAAUAAAACACHTuJA2YoPUS8CAACHBAAADgAAAAAAAAABACAAAAAlAQAAZHJzL2Uyb0RvYy54bWxQ&#10;SwUGAAAAAAYABgBZAQAAxgUAAAAA&#10;">
                <v:fill on="t" focussize="0,0"/>
                <v:stroke color="#FFFFFF" miterlimit="8" joinstyle="miter"/>
                <v:imagedata o:title=""/>
                <o:lock v:ext="edit" aspectratio="f"/>
                <v:textbox>
                  <w:txbxContent>
                    <w:p w14:paraId="2531B0A4">
                      <w:pPr>
                        <w:jc w:val="center"/>
                      </w:pPr>
                      <w:r>
                        <w:rPr>
                          <w:rFonts w:hint="eastAsia" w:eastAsia="隶书"/>
                          <w:sz w:val="110"/>
                        </w:rPr>
                        <w:t>成人本科毕业论文</w:t>
                      </w:r>
                    </w:p>
                  </w:txbxContent>
                </v:textbox>
                <w10:wrap type="tight"/>
              </v:shape>
            </w:pict>
          </mc:Fallback>
        </mc:AlternateContent>
      </w:r>
    </w:p>
    <w:p w14:paraId="3365C018">
      <w:pPr>
        <w:ind w:firstLine="1980"/>
        <w:rPr>
          <w:rFonts w:ascii="华文中宋" w:hAnsi="华文中宋" w:eastAsia="华文中宋"/>
          <w:sz w:val="32"/>
          <w:u w:val="single"/>
        </w:rPr>
      </w:pPr>
      <w:r>
        <w:rPr>
          <w:rFonts w:hint="eastAsia" w:ascii="黑体" w:hAnsi="黑体" w:eastAsia="黑体"/>
          <w:sz w:val="44"/>
          <w:szCs w:val="44"/>
        </w:rPr>
        <w:t>论文题目</w:t>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t xml:space="preserve"> </w:t>
      </w:r>
      <w:r>
        <w:rPr>
          <w:rFonts w:ascii="华文中宋" w:hAnsi="华文中宋" w:eastAsia="华文中宋"/>
          <w:sz w:val="32"/>
          <w:u w:val="single"/>
        </w:rPr>
        <w:t xml:space="preserve">                        </w:t>
      </w:r>
    </w:p>
    <w:p w14:paraId="61871F4D">
      <w:pPr>
        <w:ind w:firstLine="1980"/>
        <w:rPr>
          <w:rFonts w:ascii="华文中宋" w:hAnsi="华文中宋" w:eastAsia="华文中宋"/>
          <w:sz w:val="32"/>
        </w:rPr>
      </w:pPr>
    </w:p>
    <w:p w14:paraId="17C8AADC">
      <w:pPr>
        <w:ind w:firstLine="1980"/>
        <w:rPr>
          <w:rFonts w:ascii="华文中宋" w:hAnsi="华文中宋" w:eastAsia="华文中宋"/>
          <w:sz w:val="32"/>
          <w:u w:val="single"/>
        </w:rPr>
      </w:pPr>
      <w:r>
        <w:rPr>
          <w:rFonts w:hint="eastAsia" w:hAnsi="华文中宋" w:eastAsia="华文中宋"/>
          <w:sz w:val="32"/>
        </w:rPr>
        <w:t>学</w:t>
      </w:r>
      <w:r>
        <w:rPr>
          <w:rFonts w:eastAsia="华文中宋"/>
          <w:sz w:val="32"/>
        </w:rPr>
        <w:t xml:space="preserve">    </w:t>
      </w:r>
      <w:r>
        <w:rPr>
          <w:rFonts w:hint="eastAsia" w:hAnsi="华文中宋" w:eastAsia="华文中宋"/>
          <w:sz w:val="32"/>
        </w:rPr>
        <w:t>院</w:t>
      </w:r>
      <w:r>
        <w:rPr>
          <w:rFonts w:hAnsi="华文中宋" w:eastAsia="华文中宋"/>
          <w:sz w:val="32"/>
        </w:rPr>
        <w:t xml:space="preserve"> </w:t>
      </w:r>
      <w:r>
        <w:rPr>
          <w:rFonts w:ascii="华文中宋" w:hAnsi="华文中宋" w:eastAsia="华文中宋"/>
          <w:sz w:val="32"/>
          <w:u w:val="single"/>
        </w:rPr>
        <w:t xml:space="preserve"> </w:t>
      </w:r>
      <w:r>
        <w:rPr>
          <w:rFonts w:hint="eastAsia" w:ascii="华文中宋" w:hAnsi="华文中宋" w:eastAsia="华文中宋"/>
          <w:sz w:val="32"/>
          <w:u w:val="single"/>
        </w:rPr>
        <w:t xml:space="preserve">   </w:t>
      </w:r>
      <w:r>
        <w:rPr>
          <w:rFonts w:ascii="华文中宋" w:hAnsi="华文中宋" w:eastAsia="华文中宋"/>
          <w:sz w:val="32"/>
          <w:u w:val="single"/>
        </w:rPr>
        <w:t xml:space="preserve"> </w:t>
      </w:r>
      <w:r>
        <w:rPr>
          <w:rFonts w:hint="eastAsia" w:ascii="华文中宋" w:hAnsi="华文中宋" w:eastAsia="华文中宋"/>
          <w:sz w:val="32"/>
          <w:u w:val="single"/>
        </w:rPr>
        <w:t>继续教育学院</w:t>
      </w:r>
      <w:r>
        <w:rPr>
          <w:rFonts w:ascii="华文中宋" w:hAnsi="华文中宋" w:eastAsia="华文中宋"/>
          <w:sz w:val="32"/>
          <w:u w:val="single"/>
        </w:rPr>
        <w:t xml:space="preserve">         </w:t>
      </w:r>
    </w:p>
    <w:p w14:paraId="084F8441">
      <w:pPr>
        <w:ind w:firstLine="1980"/>
        <w:rPr>
          <w:rFonts w:ascii="华文中宋" w:hAnsi="华文中宋" w:eastAsia="华文中宋"/>
          <w:sz w:val="32"/>
          <w:u w:val="single"/>
        </w:rPr>
      </w:pPr>
      <w:r>
        <w:rPr>
          <w:rFonts w:hint="eastAsia" w:ascii="华文中宋" w:hAnsi="华文中宋" w:eastAsia="华文中宋"/>
          <w:sz w:val="32"/>
        </w:rPr>
        <w:t>专</w:t>
      </w:r>
      <w:r>
        <w:rPr>
          <w:rFonts w:ascii="华文中宋" w:hAnsi="华文中宋" w:eastAsia="华文中宋"/>
          <w:sz w:val="32"/>
        </w:rPr>
        <w:t xml:space="preserve">    </w:t>
      </w:r>
      <w:r>
        <w:rPr>
          <w:rFonts w:hint="eastAsia" w:ascii="华文中宋" w:hAnsi="华文中宋" w:eastAsia="华文中宋"/>
          <w:sz w:val="32"/>
        </w:rPr>
        <w:t>业</w:t>
      </w:r>
      <w:r>
        <w:rPr>
          <w:rFonts w:ascii="华文中宋" w:hAnsi="华文中宋" w:eastAsia="华文中宋"/>
          <w:sz w:val="32"/>
        </w:rPr>
        <w:t xml:space="preserve"> </w:t>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u w:val="single"/>
        </w:rPr>
        <w:t xml:space="preserve">                         </w:t>
      </w:r>
    </w:p>
    <w:p w14:paraId="6D916C48">
      <w:pPr>
        <w:ind w:firstLine="1980"/>
        <w:rPr>
          <w:rFonts w:ascii="华文中宋" w:hAnsi="华文中宋" w:eastAsia="华文中宋"/>
          <w:sz w:val="32"/>
        </w:rPr>
      </w:pPr>
      <w:r>
        <w:rPr>
          <w:rFonts w:hint="eastAsia" w:ascii="华文中宋" w:hAnsi="华文中宋" w:eastAsia="华文中宋"/>
          <w:sz w:val="32"/>
        </w:rPr>
        <w:t>年</w:t>
      </w:r>
      <w:r>
        <w:rPr>
          <w:rFonts w:ascii="华文中宋" w:hAnsi="华文中宋" w:eastAsia="华文中宋"/>
          <w:sz w:val="32"/>
        </w:rPr>
        <w:t xml:space="preserve">    </w:t>
      </w:r>
      <w:r>
        <w:rPr>
          <w:rFonts w:hint="eastAsia" w:ascii="华文中宋" w:hAnsi="华文中宋" w:eastAsia="华文中宋"/>
          <w:sz w:val="32"/>
        </w:rPr>
        <w:t>级</w:t>
      </w:r>
      <w:r>
        <w:rPr>
          <w:rFonts w:ascii="华文中宋" w:hAnsi="华文中宋" w:eastAsia="华文中宋"/>
          <w:sz w:val="32"/>
        </w:rPr>
        <w:t xml:space="preserve"> </w:t>
      </w:r>
      <w:r>
        <w:rPr>
          <w:rFonts w:ascii="华文中宋" w:hAnsi="华文中宋" w:eastAsia="华文中宋"/>
          <w:sz w:val="32"/>
          <w:u w:val="single"/>
        </w:rPr>
        <w:t xml:space="preserve">                         </w:t>
      </w:r>
      <w:r>
        <w:rPr>
          <w:rFonts w:ascii="华文中宋" w:hAnsi="华文中宋" w:eastAsia="华文中宋"/>
          <w:sz w:val="32"/>
        </w:rPr>
        <w:t xml:space="preserve"> </w:t>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p>
    <w:p w14:paraId="7EF3E89C">
      <w:pPr>
        <w:ind w:firstLine="1980"/>
        <w:rPr>
          <w:rFonts w:ascii="华文中宋" w:hAnsi="华文中宋" w:eastAsia="华文中宋"/>
          <w:sz w:val="32"/>
          <w:u w:val="single"/>
        </w:rPr>
      </w:pPr>
      <w:r>
        <w:rPr>
          <w:rFonts w:hint="eastAsia" w:ascii="华文中宋" w:hAnsi="华文中宋" w:eastAsia="华文中宋"/>
          <w:sz w:val="32"/>
        </w:rPr>
        <w:t>学</w:t>
      </w:r>
      <w:r>
        <w:rPr>
          <w:rFonts w:ascii="华文中宋" w:hAnsi="华文中宋" w:eastAsia="华文中宋"/>
          <w:sz w:val="32"/>
        </w:rPr>
        <w:t xml:space="preserve">    </w:t>
      </w:r>
      <w:r>
        <w:rPr>
          <w:rFonts w:hint="eastAsia" w:ascii="华文中宋" w:hAnsi="华文中宋" w:eastAsia="华文中宋"/>
          <w:sz w:val="32"/>
        </w:rPr>
        <w:t>号</w:t>
      </w:r>
      <w:r>
        <w:rPr>
          <w:rFonts w:ascii="华文中宋" w:hAnsi="华文中宋" w:eastAsia="华文中宋"/>
          <w:sz w:val="32"/>
        </w:rPr>
        <w:t xml:space="preserve"> </w:t>
      </w:r>
      <w:r>
        <w:rPr>
          <w:rFonts w:ascii="华文中宋" w:hAnsi="华文中宋" w:eastAsia="华文中宋"/>
          <w:sz w:val="32"/>
          <w:u w:val="single"/>
        </w:rPr>
        <w:t xml:space="preserve">                         </w:t>
      </w:r>
    </w:p>
    <w:p w14:paraId="6E2F9C95">
      <w:pPr>
        <w:ind w:firstLine="1980"/>
        <w:rPr>
          <w:rFonts w:ascii="华文中宋" w:hAnsi="华文中宋" w:eastAsia="华文中宋"/>
          <w:sz w:val="32"/>
        </w:rPr>
      </w:pPr>
      <w:r>
        <w:rPr>
          <w:rFonts w:hint="eastAsia" w:ascii="华文中宋" w:hAnsi="华文中宋" w:eastAsia="华文中宋"/>
          <w:sz w:val="32"/>
        </w:rPr>
        <w:t>姓</w:t>
      </w:r>
      <w:r>
        <w:rPr>
          <w:rFonts w:ascii="华文中宋" w:hAnsi="华文中宋" w:eastAsia="华文中宋"/>
          <w:sz w:val="32"/>
        </w:rPr>
        <w:t xml:space="preserve">    </w:t>
      </w:r>
      <w:r>
        <w:rPr>
          <w:rFonts w:hint="eastAsia" w:ascii="华文中宋" w:hAnsi="华文中宋" w:eastAsia="华文中宋"/>
          <w:sz w:val="32"/>
        </w:rPr>
        <w:t>名</w:t>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t xml:space="preserve"> </w:t>
      </w:r>
      <w:r>
        <w:rPr>
          <w:rFonts w:ascii="华文中宋" w:hAnsi="华文中宋" w:eastAsia="华文中宋"/>
          <w:sz w:val="32"/>
          <w:u w:val="single"/>
        </w:rPr>
        <w:t xml:space="preserve">                         </w:t>
      </w:r>
    </w:p>
    <w:p w14:paraId="33970055">
      <w:pPr>
        <w:ind w:firstLine="1980"/>
        <w:rPr>
          <w:rFonts w:ascii="华文中宋" w:hAnsi="华文中宋" w:eastAsia="华文中宋"/>
          <w:sz w:val="32"/>
        </w:rPr>
      </w:pPr>
      <w:r>
        <w:rPr>
          <w:rFonts w:hint="eastAsia" w:ascii="华文中宋" w:hAnsi="华文中宋" w:eastAsia="华文中宋"/>
          <w:sz w:val="32"/>
        </w:rPr>
        <w:t>指导教师</w:t>
      </w:r>
      <w:r>
        <w:rPr>
          <w:rFonts w:ascii="华文中宋" w:hAnsi="华文中宋" w:eastAsia="华文中宋"/>
          <w:sz w:val="32"/>
        </w:rPr>
        <w:t xml:space="preserve"> </w:t>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rPr>
        <w:softHyphen/>
      </w:r>
      <w:r>
        <w:rPr>
          <w:rFonts w:ascii="华文中宋" w:hAnsi="华文中宋" w:eastAsia="华文中宋"/>
          <w:sz w:val="32"/>
          <w:u w:val="single"/>
        </w:rPr>
        <w:t xml:space="preserve">                         </w:t>
      </w:r>
    </w:p>
    <w:p w14:paraId="42F48EA0">
      <w:pPr>
        <w:ind w:firstLine="1980"/>
        <w:rPr>
          <w:rFonts w:eastAsia="隶书"/>
          <w:sz w:val="32"/>
        </w:rPr>
      </w:pPr>
      <w:r>
        <w:rPr>
          <w:rFonts w:hint="eastAsia" w:ascii="华文中宋" w:hAnsi="华文中宋" w:eastAsia="华文中宋"/>
          <w:sz w:val="32"/>
        </w:rPr>
        <w:t>职</w:t>
      </w:r>
      <w:r>
        <w:rPr>
          <w:rFonts w:ascii="华文中宋" w:hAnsi="华文中宋" w:eastAsia="华文中宋"/>
          <w:sz w:val="32"/>
        </w:rPr>
        <w:t xml:space="preserve">    </w:t>
      </w:r>
      <w:r>
        <w:rPr>
          <w:rFonts w:hint="eastAsia" w:ascii="华文中宋" w:hAnsi="华文中宋" w:eastAsia="华文中宋"/>
          <w:sz w:val="32"/>
        </w:rPr>
        <w:t>称</w:t>
      </w:r>
      <w:r>
        <w:rPr>
          <w:rFonts w:eastAsia="隶书"/>
          <w:sz w:val="32"/>
        </w:rPr>
        <w:t xml:space="preserve"> </w:t>
      </w:r>
      <w:r>
        <w:rPr>
          <w:rFonts w:eastAsia="隶书"/>
          <w:sz w:val="32"/>
        </w:rPr>
        <w:softHyphen/>
      </w:r>
      <w:r>
        <w:rPr>
          <w:rFonts w:eastAsia="隶书"/>
          <w:sz w:val="32"/>
        </w:rPr>
        <w:softHyphen/>
      </w:r>
      <w:r>
        <w:rPr>
          <w:rFonts w:eastAsia="隶书"/>
          <w:sz w:val="32"/>
        </w:rPr>
        <w:softHyphen/>
      </w:r>
      <w:r>
        <w:rPr>
          <w:rFonts w:eastAsia="隶书"/>
          <w:sz w:val="32"/>
        </w:rPr>
        <w:softHyphen/>
      </w:r>
      <w:r>
        <w:rPr>
          <w:rFonts w:eastAsia="隶书"/>
          <w:sz w:val="32"/>
        </w:rPr>
        <w:softHyphen/>
      </w:r>
      <w:r>
        <w:rPr>
          <w:rFonts w:eastAsia="隶书"/>
          <w:sz w:val="32"/>
          <w:u w:val="single"/>
        </w:rPr>
        <w:t xml:space="preserve">                         </w:t>
      </w:r>
    </w:p>
    <w:p w14:paraId="3B10707C">
      <w:pPr>
        <w:rPr>
          <w:rFonts w:eastAsia="隶书"/>
          <w:sz w:val="32"/>
        </w:rPr>
      </w:pPr>
    </w:p>
    <w:p w14:paraId="00B80F28">
      <w:pPr>
        <w:spacing w:before="780" w:beforeLines="250" w:after="120"/>
        <w:jc w:val="center"/>
        <w:rPr>
          <w:rFonts w:eastAsia="黑体"/>
          <w:sz w:val="32"/>
        </w:rPr>
      </w:pPr>
      <w:r>
        <w:rPr>
          <w:rFonts w:hint="eastAsia" w:eastAsia="隶书"/>
          <w:sz w:val="32"/>
        </w:rPr>
        <w:t xml:space="preserve"> 年</w:t>
      </w:r>
      <w:r>
        <w:rPr>
          <w:rFonts w:eastAsia="隶书"/>
          <w:sz w:val="32"/>
        </w:rPr>
        <w:t xml:space="preserve">   </w:t>
      </w:r>
      <w:r>
        <w:rPr>
          <w:rFonts w:hint="eastAsia" w:eastAsia="隶书"/>
          <w:sz w:val="32"/>
        </w:rPr>
        <w:t>月</w:t>
      </w:r>
      <w:r>
        <w:rPr>
          <w:rFonts w:eastAsia="黑体"/>
          <w:sz w:val="32"/>
        </w:rPr>
        <w:br w:type="page"/>
      </w:r>
    </w:p>
    <w:p w14:paraId="302A174C">
      <w:pPr>
        <w:spacing w:before="624" w:beforeLines="200" w:after="160"/>
        <w:jc w:val="center"/>
        <w:rPr>
          <w:rFonts w:ascii="黑体" w:eastAsia="黑体"/>
          <w:b/>
          <w:sz w:val="32"/>
        </w:rPr>
      </w:pPr>
      <w:r>
        <w:rPr>
          <w:rFonts w:hint="eastAsia" w:ascii="黑体" w:eastAsia="黑体"/>
          <w:b/>
          <w:sz w:val="32"/>
        </w:rPr>
        <w:t>山西农业大学成人学士学位论文（设计）原创性声明</w:t>
      </w:r>
    </w:p>
    <w:p w14:paraId="59CC8711">
      <w:pPr>
        <w:rPr>
          <w:rFonts w:ascii="楷体_GB2312" w:eastAsia="楷体_GB2312"/>
          <w:sz w:val="28"/>
        </w:rPr>
      </w:pPr>
      <w:r>
        <w:rPr>
          <w:rFonts w:ascii="楷体_GB2312" w:eastAsia="楷体_GB2312"/>
          <w:sz w:val="28"/>
        </w:rPr>
        <w:t xml:space="preserve">    </w:t>
      </w:r>
      <w:r>
        <w:rPr>
          <w:rFonts w:hint="eastAsia" w:ascii="楷体_GB2312" w:eastAsia="楷体_GB2312"/>
          <w:sz w:val="28"/>
        </w:rPr>
        <w:t>本人郑重声明：所提交的学位论文，是本人在导师指导下，独立进行研究工作所取得的成果。除文中已注明引用的内容外，本论文不包含任何其他个人或集体已经发表或撰写过的作品成果。对本文研究做出过重要贡献的个人和集体，均已在文中以明确方式标明。</w:t>
      </w:r>
    </w:p>
    <w:p w14:paraId="16666EF5">
      <w:pPr>
        <w:spacing w:line="360" w:lineRule="auto"/>
        <w:ind w:firstLine="560"/>
        <w:rPr>
          <w:rFonts w:ascii="楷体_GB2312" w:eastAsia="楷体_GB2312"/>
          <w:sz w:val="28"/>
        </w:rPr>
      </w:pPr>
      <w:r>
        <w:rPr>
          <w:rFonts w:hint="eastAsia" w:ascii="楷体_GB2312" w:eastAsia="楷体_GB2312"/>
          <w:sz w:val="28"/>
        </w:rPr>
        <w:t>本人完全意识到本声明的法律后果由本人承担。</w:t>
      </w:r>
    </w:p>
    <w:p w14:paraId="72BB6BA4">
      <w:pPr>
        <w:spacing w:before="156" w:beforeLines="50" w:line="360" w:lineRule="auto"/>
        <w:ind w:firstLine="560" w:firstLineChars="200"/>
        <w:rPr>
          <w:rFonts w:ascii="楷体_GB2312" w:eastAsia="楷体_GB2312"/>
          <w:sz w:val="28"/>
        </w:rPr>
      </w:pPr>
      <w:r>
        <w:rPr>
          <w:rFonts w:hint="eastAsia" w:ascii="楷体_GB2312" w:eastAsia="楷体_GB2312"/>
          <w:sz w:val="28"/>
        </w:rPr>
        <w:t>学位论文作者签名（亲笔）：</w:t>
      </w:r>
      <w:r>
        <w:rPr>
          <w:rFonts w:ascii="楷体_GB2312" w:eastAsia="楷体_GB2312"/>
          <w:sz w:val="28"/>
        </w:rPr>
        <w:t xml:space="preserve">                </w:t>
      </w:r>
      <w:r>
        <w:rPr>
          <w:rFonts w:hint="eastAsia" w:ascii="楷体_GB2312" w:eastAsia="楷体_GB2312"/>
          <w:sz w:val="28"/>
        </w:rPr>
        <w:t xml:space="preserve">  </w:t>
      </w:r>
      <w:r>
        <w:rPr>
          <w:rFonts w:ascii="楷体_GB2312" w:eastAsia="楷体_GB2312"/>
          <w:sz w:val="28"/>
        </w:rPr>
        <w:t xml:space="preserve"> </w:t>
      </w:r>
      <w:r>
        <w:rPr>
          <w:rFonts w:hint="eastAsia" w:ascii="楷体_GB2312" w:eastAsia="楷体_GB2312"/>
          <w:sz w:val="28"/>
        </w:rPr>
        <w:t>年</w:t>
      </w:r>
      <w:r>
        <w:rPr>
          <w:rFonts w:ascii="楷体_GB2312" w:eastAsia="楷体_GB2312"/>
          <w:sz w:val="28"/>
        </w:rPr>
        <w:t xml:space="preserve">     </w:t>
      </w:r>
      <w:r>
        <w:rPr>
          <w:rFonts w:hint="eastAsia" w:ascii="楷体_GB2312" w:eastAsia="楷体_GB2312"/>
          <w:sz w:val="28"/>
        </w:rPr>
        <w:t>月</w:t>
      </w:r>
      <w:r>
        <w:rPr>
          <w:rFonts w:ascii="楷体_GB2312" w:eastAsia="楷体_GB2312"/>
          <w:sz w:val="28"/>
        </w:rPr>
        <w:t xml:space="preserve">     </w:t>
      </w:r>
      <w:r>
        <w:rPr>
          <w:rFonts w:hint="eastAsia" w:ascii="楷体_GB2312" w:eastAsia="楷体_GB2312"/>
          <w:sz w:val="28"/>
        </w:rPr>
        <w:t>日</w:t>
      </w:r>
    </w:p>
    <w:p w14:paraId="1B1D6D17">
      <w:pPr>
        <w:rPr>
          <w:sz w:val="28"/>
        </w:rPr>
      </w:pPr>
      <w:r>
        <w:rPr>
          <w:sz w:val="28"/>
        </w:rPr>
        <w:t>----------------------------------------------------------------------------------------------------</w:t>
      </w:r>
    </w:p>
    <w:p w14:paraId="52EEBE3B">
      <w:pPr>
        <w:spacing w:before="312" w:beforeLines="100" w:after="160"/>
        <w:jc w:val="center"/>
        <w:rPr>
          <w:rFonts w:ascii="黑体" w:eastAsia="黑体"/>
          <w:b/>
          <w:sz w:val="32"/>
        </w:rPr>
      </w:pPr>
      <w:r>
        <w:rPr>
          <w:rFonts w:hint="eastAsia" w:ascii="黑体" w:eastAsia="黑体"/>
          <w:b/>
          <w:sz w:val="32"/>
        </w:rPr>
        <w:t>山西农业大学成人学士学位论文规范承诺书</w:t>
      </w:r>
    </w:p>
    <w:p w14:paraId="2C04C416">
      <w:pPr>
        <w:ind w:firstLine="560" w:firstLineChars="200"/>
        <w:rPr>
          <w:rFonts w:ascii="楷体_GB2312" w:eastAsia="楷体_GB2312"/>
          <w:sz w:val="28"/>
        </w:rPr>
      </w:pPr>
      <w:r>
        <w:rPr>
          <w:rFonts w:hint="eastAsia" w:ascii="楷体_GB2312" w:eastAsia="楷体_GB2312"/>
          <w:sz w:val="28"/>
        </w:rPr>
        <w:t>本人已经熟读并深刻理解了《山西农业大学学位论文作假行为处理实施细则》，作以下承诺：</w:t>
      </w:r>
    </w:p>
    <w:p w14:paraId="4DE353FC">
      <w:pPr>
        <w:ind w:firstLine="560" w:firstLineChars="200"/>
        <w:rPr>
          <w:rFonts w:ascii="楷体_GB2312" w:eastAsia="楷体_GB2312"/>
          <w:sz w:val="28"/>
        </w:rPr>
      </w:pPr>
      <w:r>
        <w:rPr>
          <w:rFonts w:hint="eastAsia" w:ascii="楷体_GB2312" w:eastAsia="楷体_GB2312"/>
          <w:sz w:val="28"/>
        </w:rPr>
        <w:t>一、本人为申请成人学士学位所提供的学位论文，系本人自主创作。论文创作过程及论文本身不存在《山西农业大学学位论文作假行为处理实施细则》第六条所罗列的所有作假行为。</w:t>
      </w:r>
    </w:p>
    <w:p w14:paraId="2519DC24">
      <w:pPr>
        <w:ind w:firstLine="560" w:firstLineChars="200"/>
        <w:rPr>
          <w:rFonts w:ascii="楷体_GB2312" w:eastAsia="楷体_GB2312"/>
          <w:sz w:val="28"/>
        </w:rPr>
      </w:pPr>
      <w:r>
        <w:rPr>
          <w:rFonts w:hint="eastAsia" w:ascii="楷体_GB2312" w:eastAsia="楷体_GB2312"/>
          <w:sz w:val="28"/>
        </w:rPr>
        <w:t>二、如本人所提交成人学士学位论文有以下情形之一：在答辩阶段，答辩委员会认定存在作假行为；各级学位论文抽查中认定存在作假行为；他人实名举报存在作假行为并提供相应材料；其他方式发现的学位论文作假行为；经山西农业大学学位评定委员会调查认定为作假行为的，本人无条件接受《山西农业大学学位论文作假行为处理实施细则》中规定的有关处罚。</w:t>
      </w:r>
    </w:p>
    <w:p w14:paraId="6C1F12A3">
      <w:pPr>
        <w:spacing w:before="156" w:beforeLines="50" w:after="156" w:afterLines="50"/>
        <w:ind w:right="560" w:firstLine="5180" w:firstLineChars="1850"/>
        <w:rPr>
          <w:rFonts w:ascii="楷体_GB2312" w:eastAsia="楷体_GB2312"/>
          <w:sz w:val="28"/>
        </w:rPr>
      </w:pPr>
      <w:r>
        <w:rPr>
          <w:rFonts w:hint="eastAsia" w:ascii="楷体_GB2312" w:eastAsia="楷体_GB2312"/>
          <w:sz w:val="28"/>
        </w:rPr>
        <w:t>承诺人（亲笔）：</w:t>
      </w:r>
    </w:p>
    <w:p w14:paraId="7F1AF4F1">
      <w:pPr>
        <w:spacing w:before="156" w:beforeLines="50" w:after="156" w:afterLines="50"/>
        <w:ind w:right="560"/>
        <w:jc w:val="center"/>
        <w:rPr>
          <w:rFonts w:ascii="楷体_GB2312" w:eastAsia="楷体_GB2312"/>
          <w:sz w:val="28"/>
        </w:rPr>
      </w:pPr>
      <w:r>
        <w:rPr>
          <w:rFonts w:hint="eastAsia" w:ascii="楷体_GB2312" w:eastAsia="楷体_GB2312"/>
          <w:sz w:val="28"/>
        </w:rPr>
        <w:t xml:space="preserve">                                              年   月   日</w:t>
      </w:r>
    </w:p>
    <w:p w14:paraId="35303576">
      <w:pPr>
        <w:spacing w:before="156" w:beforeLines="50" w:after="156" w:afterLines="50" w:line="400" w:lineRule="exact"/>
        <w:rPr>
          <w:szCs w:val="18"/>
        </w:rPr>
        <w:sectPr>
          <w:pgSz w:w="11906" w:h="16838"/>
          <w:pgMar w:top="935" w:right="1134" w:bottom="935" w:left="1418" w:header="851" w:footer="992" w:gutter="0"/>
          <w:pgNumType w:start="1"/>
          <w:cols w:space="720" w:num="1"/>
          <w:titlePg/>
          <w:docGrid w:type="lines" w:linePitch="312" w:charSpace="0"/>
        </w:sectPr>
      </w:pPr>
    </w:p>
    <w:p w14:paraId="3CE634FB">
      <w:pPr>
        <w:pStyle w:val="2"/>
        <w:spacing w:before="312" w:beforeLines="100" w:after="312" w:afterLines="100" w:line="480" w:lineRule="auto"/>
        <w:rPr>
          <w:b w:val="0"/>
        </w:rPr>
      </w:pPr>
      <w:bookmarkStart w:id="3" w:name="_Toc374048220"/>
      <w:bookmarkStart w:id="4" w:name="_Toc373357784"/>
      <w:bookmarkStart w:id="5" w:name="_Toc373325712"/>
      <w:bookmarkStart w:id="6" w:name="_Toc373357645"/>
      <w:bookmarkStart w:id="7" w:name="_Toc375220151"/>
      <w:bookmarkStart w:id="8" w:name="_Toc373357950"/>
      <w:bookmarkStart w:id="9" w:name="_Toc374046424"/>
      <w:bookmarkStart w:id="10" w:name="_Toc373325899"/>
      <w:bookmarkStart w:id="11" w:name="_Toc373326053"/>
      <w:bookmarkStart w:id="12" w:name="_Toc373325093"/>
      <w:r>
        <w:t xml:space="preserve">             </w:t>
      </w:r>
      <w:r>
        <w:rPr>
          <w:rFonts w:ascii="黑体" w:hAnsi="黑体" w:eastAsia="黑体"/>
          <w:sz w:val="32"/>
          <w:szCs w:val="32"/>
        </w:rPr>
        <w:t xml:space="preserve"> </w:t>
      </w:r>
      <w:bookmarkStart w:id="13" w:name="_Toc373357647"/>
      <w:bookmarkStart w:id="14" w:name="_Toc374046426"/>
      <w:bookmarkStart w:id="15" w:name="_Toc373325714"/>
      <w:bookmarkStart w:id="16" w:name="_Toc373357786"/>
      <w:bookmarkStart w:id="17" w:name="_Toc373325095"/>
      <w:bookmarkStart w:id="18" w:name="_Toc374048222"/>
      <w:bookmarkStart w:id="19" w:name="_Toc373326055"/>
      <w:bookmarkStart w:id="20" w:name="_Toc373357952"/>
      <w:bookmarkStart w:id="21" w:name="_Toc373325901"/>
      <w:bookmarkStart w:id="22" w:name="_Toc375220153"/>
      <w:r>
        <w:rPr>
          <w:rFonts w:hint="eastAsia" w:ascii="黑体" w:hAnsi="黑体" w:eastAsia="黑体"/>
          <w:b w:val="0"/>
          <w:sz w:val="32"/>
          <w:szCs w:val="32"/>
        </w:rPr>
        <w:t>目</w:t>
      </w:r>
      <w:r>
        <w:rPr>
          <w:rFonts w:ascii="黑体" w:hAnsi="黑体" w:eastAsia="黑体"/>
          <w:b w:val="0"/>
          <w:sz w:val="32"/>
          <w:szCs w:val="32"/>
        </w:rPr>
        <w:t xml:space="preserve">  </w:t>
      </w:r>
      <w:r>
        <w:rPr>
          <w:rFonts w:hint="eastAsia" w:ascii="黑体" w:hAnsi="黑体" w:eastAsia="黑体"/>
          <w:b w:val="0"/>
          <w:sz w:val="32"/>
          <w:szCs w:val="32"/>
        </w:rPr>
        <w:t>录</w:t>
      </w:r>
      <w:bookmarkEnd w:id="13"/>
      <w:bookmarkEnd w:id="14"/>
      <w:bookmarkEnd w:id="15"/>
      <w:bookmarkEnd w:id="16"/>
      <w:bookmarkEnd w:id="17"/>
      <w:bookmarkEnd w:id="18"/>
      <w:bookmarkEnd w:id="19"/>
      <w:bookmarkEnd w:id="20"/>
      <w:bookmarkEnd w:id="21"/>
      <w:r>
        <w:rPr>
          <w:rFonts w:ascii="仿宋" w:hAnsi="仿宋" w:eastAsia="仿宋" w:cs="仿宋"/>
          <w:sz w:val="28"/>
          <w:szCs w:val="28"/>
        </w:rPr>
        <w:t>(</w:t>
      </w:r>
      <w:r>
        <w:rPr>
          <w:rFonts w:hint="eastAsia" w:ascii="仿宋" w:hAnsi="仿宋" w:eastAsia="仿宋" w:cs="仿宋"/>
          <w:sz w:val="28"/>
          <w:szCs w:val="28"/>
        </w:rPr>
        <w:t>三号黑体，中间空两格</w:t>
      </w:r>
      <w:r>
        <w:rPr>
          <w:rFonts w:ascii="仿宋" w:hAnsi="仿宋" w:eastAsia="仿宋" w:cs="仿宋"/>
          <w:sz w:val="28"/>
          <w:szCs w:val="28"/>
        </w:rPr>
        <w:t>)</w:t>
      </w:r>
      <w:bookmarkEnd w:id="22"/>
      <w:r>
        <w:fldChar w:fldCharType="begin"/>
      </w:r>
      <w:r>
        <w:instrText xml:space="preserve"> TOC \o "1-3" \h \z \u </w:instrText>
      </w:r>
      <w:r>
        <w:fldChar w:fldCharType="separate"/>
      </w:r>
    </w:p>
    <w:p w14:paraId="668B679C">
      <w:pPr>
        <w:pStyle w:val="8"/>
        <w:tabs>
          <w:tab w:val="right" w:leader="dot" w:pos="8777"/>
        </w:tabs>
        <w:ind w:left="630" w:right="420"/>
        <w:rPr>
          <w:rFonts w:ascii="宋体"/>
          <w:sz w:val="21"/>
        </w:rPr>
      </w:pPr>
      <w:r>
        <w:fldChar w:fldCharType="begin"/>
      </w:r>
      <w:r>
        <w:instrText xml:space="preserve"> HYPERLINK \l "_Toc375220155" </w:instrText>
      </w:r>
      <w:r>
        <w:fldChar w:fldCharType="separate"/>
      </w:r>
      <w:r>
        <w:rPr>
          <w:rStyle w:val="12"/>
          <w:rFonts w:ascii="宋体" w:hAnsi="宋体"/>
          <w:color w:val="auto"/>
        </w:rPr>
        <w:t xml:space="preserve">1.1 </w:t>
      </w:r>
      <w:r>
        <w:rPr>
          <w:rStyle w:val="12"/>
          <w:rFonts w:hint="eastAsia" w:ascii="宋体" w:hAnsi="宋体"/>
          <w:color w:val="auto"/>
        </w:rPr>
        <w:t>一级标题</w:t>
      </w:r>
      <w:r>
        <w:rPr>
          <w:rFonts w:ascii="宋体"/>
        </w:rPr>
        <w:tab/>
      </w:r>
      <w:r>
        <w:rPr>
          <w:rFonts w:ascii="宋体" w:hAnsi="宋体"/>
        </w:rPr>
        <w:fldChar w:fldCharType="begin"/>
      </w:r>
      <w:r>
        <w:rPr>
          <w:rFonts w:ascii="宋体" w:hAnsi="宋体"/>
        </w:rPr>
        <w:instrText xml:space="preserve"> PAGEREF _Toc375220155 \h </w:instrText>
      </w:r>
      <w:r>
        <w:rPr>
          <w:rFonts w:ascii="宋体" w:hAnsi="宋体"/>
        </w:rPr>
        <w:fldChar w:fldCharType="separate"/>
      </w:r>
      <w:r>
        <w:rPr>
          <w:rFonts w:hint="eastAsia" w:ascii="宋体" w:hAnsi="宋体"/>
          <w:b/>
          <w:bCs/>
        </w:rPr>
        <w:t>错误!未定义书签。</w:t>
      </w:r>
      <w:r>
        <w:rPr>
          <w:rFonts w:ascii="宋体" w:hAnsi="宋体"/>
        </w:rPr>
        <w:fldChar w:fldCharType="end"/>
      </w:r>
      <w:r>
        <w:rPr>
          <w:rFonts w:ascii="宋体" w:hAnsi="宋体"/>
        </w:rPr>
        <w:fldChar w:fldCharType="end"/>
      </w:r>
    </w:p>
    <w:p w14:paraId="0D12B121">
      <w:pPr>
        <w:pStyle w:val="5"/>
        <w:tabs>
          <w:tab w:val="right" w:leader="dot" w:pos="8777"/>
        </w:tabs>
        <w:ind w:left="840" w:right="420"/>
        <w:rPr>
          <w:rFonts w:ascii="宋体"/>
          <w:sz w:val="21"/>
        </w:rPr>
      </w:pPr>
      <w:r>
        <w:fldChar w:fldCharType="begin"/>
      </w:r>
      <w:r>
        <w:instrText xml:space="preserve"> HYPERLINK \l "_Toc375220156" </w:instrText>
      </w:r>
      <w:r>
        <w:fldChar w:fldCharType="separate"/>
      </w:r>
      <w:r>
        <w:rPr>
          <w:rStyle w:val="12"/>
          <w:rFonts w:ascii="宋体" w:hAnsi="宋体"/>
          <w:color w:val="auto"/>
        </w:rPr>
        <w:t xml:space="preserve">1.1.1 </w:t>
      </w:r>
      <w:r>
        <w:rPr>
          <w:rStyle w:val="12"/>
          <w:rFonts w:hint="eastAsia" w:ascii="宋体" w:hAnsi="宋体"/>
          <w:color w:val="auto"/>
        </w:rPr>
        <w:t>二级标题</w:t>
      </w:r>
      <w:r>
        <w:rPr>
          <w:rFonts w:ascii="宋体"/>
        </w:rPr>
        <w:tab/>
      </w:r>
      <w:r>
        <w:rPr>
          <w:rFonts w:ascii="宋体"/>
        </w:rPr>
        <w:fldChar w:fldCharType="end"/>
      </w:r>
    </w:p>
    <w:p w14:paraId="2121F038">
      <w:pPr>
        <w:pStyle w:val="5"/>
        <w:tabs>
          <w:tab w:val="right" w:leader="dot" w:pos="8777"/>
        </w:tabs>
        <w:ind w:left="840" w:right="420"/>
        <w:rPr>
          <w:rFonts w:ascii="宋体"/>
          <w:sz w:val="21"/>
        </w:rPr>
      </w:pPr>
      <w:r>
        <w:fldChar w:fldCharType="begin"/>
      </w:r>
      <w:r>
        <w:instrText xml:space="preserve"> HYPERLINK \l "_Toc375220157" </w:instrText>
      </w:r>
      <w:r>
        <w:fldChar w:fldCharType="separate"/>
      </w:r>
      <w:r>
        <w:rPr>
          <w:rStyle w:val="12"/>
          <w:rFonts w:ascii="宋体" w:hAnsi="宋体"/>
          <w:color w:val="auto"/>
        </w:rPr>
        <w:t xml:space="preserve">1.1.2 </w:t>
      </w:r>
      <w:r>
        <w:rPr>
          <w:rStyle w:val="12"/>
          <w:rFonts w:hint="eastAsia" w:ascii="宋体" w:hAnsi="宋体"/>
          <w:color w:val="auto"/>
        </w:rPr>
        <w:t>二级标题</w:t>
      </w:r>
      <w:r>
        <w:rPr>
          <w:rFonts w:ascii="宋体"/>
        </w:rPr>
        <w:tab/>
      </w:r>
      <w:r>
        <w:rPr>
          <w:rFonts w:ascii="宋体" w:hAnsi="宋体"/>
        </w:rPr>
        <w:fldChar w:fldCharType="begin"/>
      </w:r>
      <w:r>
        <w:rPr>
          <w:rFonts w:ascii="宋体" w:hAnsi="宋体"/>
        </w:rPr>
        <w:instrText xml:space="preserve"> PAGEREF _Toc375220157 \h </w:instrText>
      </w:r>
      <w:r>
        <w:rPr>
          <w:rFonts w:ascii="宋体" w:hAnsi="宋体"/>
        </w:rPr>
        <w:fldChar w:fldCharType="separate"/>
      </w:r>
      <w:r>
        <w:rPr>
          <w:rFonts w:hint="eastAsia" w:ascii="宋体" w:hAnsi="宋体"/>
          <w:b/>
          <w:bCs/>
        </w:rPr>
        <w:t>错误!未定义书签。</w:t>
      </w:r>
      <w:r>
        <w:rPr>
          <w:rFonts w:ascii="宋体" w:hAnsi="宋体"/>
        </w:rPr>
        <w:fldChar w:fldCharType="end"/>
      </w:r>
      <w:r>
        <w:rPr>
          <w:rFonts w:ascii="宋体" w:hAnsi="宋体"/>
        </w:rPr>
        <w:fldChar w:fldCharType="end"/>
      </w:r>
    </w:p>
    <w:p w14:paraId="2E0954C9">
      <w:pPr>
        <w:pStyle w:val="8"/>
        <w:tabs>
          <w:tab w:val="right" w:leader="dot" w:pos="8777"/>
        </w:tabs>
        <w:ind w:left="630" w:right="420"/>
        <w:rPr>
          <w:rFonts w:ascii="宋体"/>
          <w:sz w:val="21"/>
        </w:rPr>
      </w:pPr>
      <w:r>
        <w:fldChar w:fldCharType="begin"/>
      </w:r>
      <w:r>
        <w:instrText xml:space="preserve"> HYPERLINK \l "_Toc375220158" </w:instrText>
      </w:r>
      <w:r>
        <w:fldChar w:fldCharType="separate"/>
      </w:r>
      <w:r>
        <w:rPr>
          <w:rStyle w:val="12"/>
          <w:rFonts w:ascii="宋体" w:hAnsi="宋体"/>
          <w:color w:val="auto"/>
        </w:rPr>
        <w:t>1.2</w:t>
      </w:r>
      <w:r>
        <w:rPr>
          <w:rStyle w:val="12"/>
          <w:rFonts w:hint="eastAsia" w:ascii="宋体" w:hAnsi="宋体"/>
          <w:color w:val="auto"/>
        </w:rPr>
        <w:t>一级标题</w:t>
      </w:r>
      <w:r>
        <w:rPr>
          <w:rFonts w:ascii="宋体"/>
        </w:rPr>
        <w:tab/>
      </w:r>
      <w:r>
        <w:rPr>
          <w:rFonts w:ascii="宋体" w:hAnsi="宋体"/>
        </w:rPr>
        <w:fldChar w:fldCharType="begin"/>
      </w:r>
      <w:r>
        <w:rPr>
          <w:rFonts w:ascii="宋体" w:hAnsi="宋体"/>
        </w:rPr>
        <w:instrText xml:space="preserve"> PAGEREF _Toc375220158 \h </w:instrText>
      </w:r>
      <w:r>
        <w:rPr>
          <w:rFonts w:ascii="宋体" w:hAnsi="宋体"/>
        </w:rPr>
        <w:fldChar w:fldCharType="separate"/>
      </w:r>
      <w:r>
        <w:rPr>
          <w:rFonts w:hint="eastAsia" w:ascii="宋体" w:hAnsi="宋体"/>
          <w:b/>
          <w:bCs/>
        </w:rPr>
        <w:t>错误!未定义书签。</w:t>
      </w:r>
      <w:r>
        <w:rPr>
          <w:rFonts w:ascii="宋体" w:hAnsi="宋体"/>
        </w:rPr>
        <w:fldChar w:fldCharType="end"/>
      </w:r>
      <w:r>
        <w:rPr>
          <w:rFonts w:ascii="宋体" w:hAnsi="宋体"/>
        </w:rPr>
        <w:fldChar w:fldCharType="end"/>
      </w:r>
    </w:p>
    <w:p w14:paraId="37065E97">
      <w:pPr>
        <w:pStyle w:val="8"/>
        <w:tabs>
          <w:tab w:val="right" w:leader="dot" w:pos="8777"/>
        </w:tabs>
        <w:ind w:left="630" w:right="420"/>
        <w:rPr>
          <w:rFonts w:ascii="宋体"/>
          <w:sz w:val="21"/>
        </w:rPr>
      </w:pPr>
      <w:r>
        <w:fldChar w:fldCharType="begin"/>
      </w:r>
      <w:r>
        <w:instrText xml:space="preserve"> HYPERLINK \l "_Toc375220159" </w:instrText>
      </w:r>
      <w:r>
        <w:fldChar w:fldCharType="separate"/>
      </w:r>
      <w:r>
        <w:rPr>
          <w:rStyle w:val="12"/>
          <w:rFonts w:ascii="宋体" w:hAnsi="宋体"/>
          <w:color w:val="auto"/>
        </w:rPr>
        <w:t>1.3</w:t>
      </w:r>
      <w:r>
        <w:rPr>
          <w:rStyle w:val="12"/>
          <w:rFonts w:hint="eastAsia" w:ascii="宋体" w:hAnsi="宋体"/>
          <w:color w:val="auto"/>
        </w:rPr>
        <w:t>一级标题</w:t>
      </w:r>
      <w:r>
        <w:rPr>
          <w:rFonts w:ascii="宋体"/>
        </w:rPr>
        <w:tab/>
      </w:r>
      <w:r>
        <w:rPr>
          <w:rFonts w:ascii="宋体"/>
        </w:rPr>
        <w:fldChar w:fldCharType="end"/>
      </w:r>
    </w:p>
    <w:p w14:paraId="0A6789D8">
      <w:pPr>
        <w:pStyle w:val="8"/>
        <w:tabs>
          <w:tab w:val="right" w:leader="dot" w:pos="8777"/>
        </w:tabs>
        <w:ind w:left="630" w:right="420"/>
        <w:rPr>
          <w:rFonts w:ascii="宋体"/>
          <w:sz w:val="21"/>
        </w:rPr>
      </w:pPr>
      <w:r>
        <w:fldChar w:fldCharType="begin"/>
      </w:r>
      <w:r>
        <w:instrText xml:space="preserve"> HYPERLINK \l "_Toc375220160" </w:instrText>
      </w:r>
      <w:r>
        <w:fldChar w:fldCharType="separate"/>
      </w:r>
      <w:r>
        <w:rPr>
          <w:rStyle w:val="12"/>
          <w:rFonts w:ascii="宋体" w:hAnsi="宋体"/>
          <w:color w:val="auto"/>
        </w:rPr>
        <w:t>1.4</w:t>
      </w:r>
      <w:r>
        <w:rPr>
          <w:rStyle w:val="12"/>
          <w:rFonts w:hint="eastAsia" w:ascii="宋体" w:hAnsi="宋体"/>
          <w:color w:val="auto"/>
        </w:rPr>
        <w:t>一级标题</w:t>
      </w:r>
      <w:r>
        <w:rPr>
          <w:rFonts w:ascii="宋体"/>
        </w:rPr>
        <w:tab/>
      </w:r>
      <w:r>
        <w:rPr>
          <w:rFonts w:ascii="宋体" w:hAnsi="宋体"/>
        </w:rPr>
        <w:fldChar w:fldCharType="begin"/>
      </w:r>
      <w:r>
        <w:rPr>
          <w:rFonts w:ascii="宋体" w:hAnsi="宋体"/>
        </w:rPr>
        <w:instrText xml:space="preserve"> PAGEREF _Toc375220160 \h </w:instrText>
      </w:r>
      <w:r>
        <w:rPr>
          <w:rFonts w:ascii="宋体" w:hAnsi="宋体"/>
        </w:rPr>
        <w:fldChar w:fldCharType="separate"/>
      </w:r>
      <w:r>
        <w:rPr>
          <w:rFonts w:hint="eastAsia" w:ascii="宋体" w:hAnsi="宋体"/>
          <w:b/>
          <w:bCs/>
        </w:rPr>
        <w:t>错误!未定义书签。</w:t>
      </w:r>
      <w:r>
        <w:rPr>
          <w:rFonts w:ascii="宋体" w:hAnsi="宋体"/>
        </w:rPr>
        <w:fldChar w:fldCharType="end"/>
      </w:r>
      <w:r>
        <w:rPr>
          <w:rFonts w:ascii="宋体" w:hAnsi="宋体"/>
        </w:rPr>
        <w:fldChar w:fldCharType="end"/>
      </w:r>
    </w:p>
    <w:p w14:paraId="411FE5C8">
      <w:pPr>
        <w:pStyle w:val="5"/>
        <w:tabs>
          <w:tab w:val="right" w:leader="dot" w:pos="8777"/>
        </w:tabs>
        <w:ind w:left="840" w:right="420"/>
        <w:rPr>
          <w:rFonts w:ascii="宋体"/>
          <w:sz w:val="21"/>
        </w:rPr>
      </w:pPr>
      <w:r>
        <w:fldChar w:fldCharType="begin"/>
      </w:r>
      <w:r>
        <w:instrText xml:space="preserve"> HYPERLINK \l "_Toc375220161" </w:instrText>
      </w:r>
      <w:r>
        <w:fldChar w:fldCharType="separate"/>
      </w:r>
      <w:r>
        <w:rPr>
          <w:rStyle w:val="12"/>
          <w:rFonts w:ascii="宋体" w:hAnsi="宋体"/>
          <w:color w:val="auto"/>
        </w:rPr>
        <w:t>1.4.1</w:t>
      </w:r>
      <w:r>
        <w:rPr>
          <w:rStyle w:val="12"/>
          <w:rFonts w:hint="eastAsia" w:ascii="宋体" w:hAnsi="宋体"/>
          <w:color w:val="auto"/>
        </w:rPr>
        <w:t>二级标题</w:t>
      </w:r>
      <w:r>
        <w:rPr>
          <w:rFonts w:ascii="宋体"/>
        </w:rPr>
        <w:tab/>
      </w:r>
      <w:r>
        <w:rPr>
          <w:rFonts w:ascii="宋体"/>
        </w:rPr>
        <w:fldChar w:fldCharType="end"/>
      </w:r>
    </w:p>
    <w:p w14:paraId="7FBEF9FA">
      <w:pPr>
        <w:pStyle w:val="5"/>
        <w:tabs>
          <w:tab w:val="right" w:leader="dot" w:pos="8777"/>
        </w:tabs>
        <w:ind w:left="840" w:right="420"/>
        <w:rPr>
          <w:rFonts w:ascii="宋体"/>
          <w:sz w:val="21"/>
        </w:rPr>
      </w:pPr>
      <w:r>
        <w:fldChar w:fldCharType="begin"/>
      </w:r>
      <w:r>
        <w:instrText xml:space="preserve"> HYPERLINK \l "_Toc375220162" </w:instrText>
      </w:r>
      <w:r>
        <w:fldChar w:fldCharType="separate"/>
      </w:r>
      <w:r>
        <w:rPr>
          <w:rStyle w:val="12"/>
          <w:rFonts w:ascii="宋体" w:hAnsi="宋体"/>
          <w:color w:val="auto"/>
        </w:rPr>
        <w:t>1.4.2</w:t>
      </w:r>
      <w:r>
        <w:rPr>
          <w:rStyle w:val="12"/>
          <w:rFonts w:hint="eastAsia" w:ascii="宋体" w:hAnsi="宋体"/>
          <w:color w:val="auto"/>
        </w:rPr>
        <w:t>二级标题</w:t>
      </w:r>
      <w:r>
        <w:rPr>
          <w:rFonts w:ascii="宋体"/>
        </w:rPr>
        <w:tab/>
      </w:r>
      <w:r>
        <w:rPr>
          <w:rFonts w:ascii="宋体" w:hAnsi="宋体"/>
        </w:rPr>
        <w:fldChar w:fldCharType="begin"/>
      </w:r>
      <w:r>
        <w:rPr>
          <w:rFonts w:ascii="宋体" w:hAnsi="宋体"/>
        </w:rPr>
        <w:instrText xml:space="preserve"> PAGEREF _Toc375220162 \h </w:instrText>
      </w:r>
      <w:r>
        <w:rPr>
          <w:rFonts w:ascii="宋体" w:hAnsi="宋体"/>
        </w:rPr>
        <w:fldChar w:fldCharType="separate"/>
      </w:r>
      <w:r>
        <w:rPr>
          <w:rFonts w:hint="eastAsia" w:ascii="宋体" w:hAnsi="宋体"/>
          <w:b/>
          <w:bCs/>
        </w:rPr>
        <w:t>错误!未定义书签。</w:t>
      </w:r>
      <w:r>
        <w:rPr>
          <w:rFonts w:ascii="宋体" w:hAnsi="宋体"/>
        </w:rPr>
        <w:fldChar w:fldCharType="end"/>
      </w:r>
      <w:r>
        <w:rPr>
          <w:rFonts w:ascii="宋体" w:hAnsi="宋体"/>
        </w:rPr>
        <w:fldChar w:fldCharType="end"/>
      </w:r>
    </w:p>
    <w:p w14:paraId="5C88E13B">
      <w:pPr>
        <w:pStyle w:val="8"/>
        <w:tabs>
          <w:tab w:val="right" w:leader="dot" w:pos="8777"/>
        </w:tabs>
        <w:ind w:left="630" w:right="420"/>
        <w:rPr>
          <w:rFonts w:ascii="宋体"/>
          <w:sz w:val="21"/>
        </w:rPr>
      </w:pPr>
      <w:r>
        <w:fldChar w:fldCharType="begin"/>
      </w:r>
      <w:r>
        <w:instrText xml:space="preserve"> HYPERLINK \l "_Toc375220163" </w:instrText>
      </w:r>
      <w:r>
        <w:fldChar w:fldCharType="separate"/>
      </w:r>
      <w:r>
        <w:rPr>
          <w:rStyle w:val="12"/>
          <w:rFonts w:ascii="宋体" w:hAnsi="宋体"/>
          <w:color w:val="auto"/>
        </w:rPr>
        <w:t>1.5</w:t>
      </w:r>
      <w:r>
        <w:rPr>
          <w:rStyle w:val="12"/>
          <w:rFonts w:hint="eastAsia" w:ascii="宋体" w:hAnsi="宋体"/>
          <w:color w:val="auto"/>
        </w:rPr>
        <w:t>一级标题</w:t>
      </w:r>
      <w:r>
        <w:rPr>
          <w:rFonts w:ascii="宋体"/>
        </w:rPr>
        <w:tab/>
      </w:r>
      <w:r>
        <w:rPr>
          <w:rFonts w:ascii="宋体" w:hAnsi="宋体"/>
        </w:rPr>
        <w:fldChar w:fldCharType="begin"/>
      </w:r>
      <w:r>
        <w:rPr>
          <w:rFonts w:ascii="宋体" w:hAnsi="宋体"/>
        </w:rPr>
        <w:instrText xml:space="preserve"> PAGEREF _Toc375220163 \h </w:instrText>
      </w:r>
      <w:r>
        <w:rPr>
          <w:rFonts w:ascii="宋体" w:hAnsi="宋体"/>
        </w:rPr>
        <w:fldChar w:fldCharType="separate"/>
      </w:r>
      <w:r>
        <w:rPr>
          <w:rFonts w:hint="eastAsia" w:ascii="宋体" w:hAnsi="宋体"/>
          <w:b/>
          <w:bCs/>
        </w:rPr>
        <w:t>错误!未定义书签。</w:t>
      </w:r>
      <w:r>
        <w:rPr>
          <w:rFonts w:ascii="宋体" w:hAnsi="宋体"/>
        </w:rPr>
        <w:fldChar w:fldCharType="end"/>
      </w:r>
      <w:r>
        <w:rPr>
          <w:rFonts w:ascii="宋体" w:hAnsi="宋体"/>
        </w:rPr>
        <w:fldChar w:fldCharType="end"/>
      </w:r>
    </w:p>
    <w:p w14:paraId="0A35868E">
      <w:pPr>
        <w:pStyle w:val="8"/>
        <w:tabs>
          <w:tab w:val="right" w:leader="dot" w:pos="8777"/>
        </w:tabs>
        <w:ind w:left="630" w:right="420"/>
        <w:rPr>
          <w:rFonts w:ascii="宋体"/>
          <w:sz w:val="21"/>
        </w:rPr>
      </w:pPr>
      <w:r>
        <w:fldChar w:fldCharType="begin"/>
      </w:r>
      <w:r>
        <w:instrText xml:space="preserve"> HYPERLINK \l "_Toc375220164" </w:instrText>
      </w:r>
      <w:r>
        <w:fldChar w:fldCharType="separate"/>
      </w:r>
      <w:r>
        <w:rPr>
          <w:rStyle w:val="12"/>
          <w:rFonts w:ascii="宋体" w:hAnsi="宋体"/>
          <w:color w:val="auto"/>
        </w:rPr>
        <w:t>1.6</w:t>
      </w:r>
      <w:r>
        <w:rPr>
          <w:rStyle w:val="12"/>
          <w:rFonts w:hint="eastAsia" w:ascii="宋体" w:hAnsi="宋体"/>
          <w:color w:val="auto"/>
        </w:rPr>
        <w:t>一级标题</w:t>
      </w:r>
      <w:r>
        <w:rPr>
          <w:rFonts w:ascii="宋体"/>
        </w:rPr>
        <w:tab/>
      </w:r>
      <w:r>
        <w:rPr>
          <w:rFonts w:ascii="宋体" w:hAnsi="宋体"/>
        </w:rPr>
        <w:fldChar w:fldCharType="begin"/>
      </w:r>
      <w:r>
        <w:rPr>
          <w:rFonts w:ascii="宋体" w:hAnsi="宋体"/>
        </w:rPr>
        <w:instrText xml:space="preserve"> PAGEREF _Toc375220164 \h </w:instrText>
      </w:r>
      <w:r>
        <w:rPr>
          <w:rFonts w:ascii="宋体" w:hAnsi="宋体"/>
        </w:rPr>
        <w:fldChar w:fldCharType="separate"/>
      </w:r>
      <w:r>
        <w:rPr>
          <w:rFonts w:hint="eastAsia" w:ascii="宋体" w:hAnsi="宋体"/>
          <w:b/>
          <w:bCs/>
        </w:rPr>
        <w:t>错误!未定义书签。</w:t>
      </w:r>
      <w:r>
        <w:rPr>
          <w:rFonts w:ascii="宋体" w:hAnsi="宋体"/>
        </w:rPr>
        <w:fldChar w:fldCharType="end"/>
      </w:r>
      <w:r>
        <w:rPr>
          <w:rFonts w:ascii="宋体" w:hAnsi="宋体"/>
        </w:rPr>
        <w:fldChar w:fldCharType="end"/>
      </w:r>
    </w:p>
    <w:p w14:paraId="42779B33">
      <w:pPr>
        <w:pStyle w:val="5"/>
        <w:tabs>
          <w:tab w:val="right" w:leader="dot" w:pos="8777"/>
        </w:tabs>
        <w:ind w:left="840" w:right="420"/>
        <w:rPr>
          <w:rFonts w:ascii="宋体"/>
          <w:sz w:val="21"/>
        </w:rPr>
      </w:pPr>
      <w:r>
        <w:fldChar w:fldCharType="begin"/>
      </w:r>
      <w:r>
        <w:instrText xml:space="preserve"> HYPERLINK \l "_Toc375220165" </w:instrText>
      </w:r>
      <w:r>
        <w:fldChar w:fldCharType="separate"/>
      </w:r>
      <w:r>
        <w:rPr>
          <w:rStyle w:val="12"/>
          <w:rFonts w:ascii="宋体" w:hAnsi="宋体"/>
          <w:color w:val="auto"/>
        </w:rPr>
        <w:t>1.6.1</w:t>
      </w:r>
      <w:r>
        <w:rPr>
          <w:rStyle w:val="12"/>
          <w:rFonts w:hint="eastAsia" w:ascii="宋体" w:hAnsi="宋体"/>
          <w:color w:val="auto"/>
        </w:rPr>
        <w:t>二级标题</w:t>
      </w:r>
      <w:r>
        <w:rPr>
          <w:rFonts w:ascii="宋体"/>
        </w:rPr>
        <w:tab/>
      </w:r>
      <w:r>
        <w:rPr>
          <w:rFonts w:ascii="宋体" w:hAnsi="宋体"/>
        </w:rPr>
        <w:fldChar w:fldCharType="begin"/>
      </w:r>
      <w:r>
        <w:rPr>
          <w:rFonts w:ascii="宋体" w:hAnsi="宋体"/>
        </w:rPr>
        <w:instrText xml:space="preserve"> PAGEREF _Toc375220165 \h </w:instrText>
      </w:r>
      <w:r>
        <w:rPr>
          <w:rFonts w:ascii="宋体" w:hAnsi="宋体"/>
        </w:rPr>
        <w:fldChar w:fldCharType="separate"/>
      </w:r>
      <w:r>
        <w:rPr>
          <w:rFonts w:hint="eastAsia" w:ascii="宋体" w:hAnsi="宋体"/>
          <w:b/>
          <w:bCs/>
        </w:rPr>
        <w:t>错误!未定义书签。</w:t>
      </w:r>
      <w:r>
        <w:rPr>
          <w:rFonts w:ascii="宋体" w:hAnsi="宋体"/>
        </w:rPr>
        <w:fldChar w:fldCharType="end"/>
      </w:r>
      <w:r>
        <w:rPr>
          <w:rFonts w:ascii="宋体" w:hAnsi="宋体"/>
        </w:rPr>
        <w:fldChar w:fldCharType="end"/>
      </w:r>
    </w:p>
    <w:p w14:paraId="0189D46A">
      <w:pPr>
        <w:pStyle w:val="5"/>
        <w:tabs>
          <w:tab w:val="right" w:leader="dot" w:pos="8777"/>
        </w:tabs>
        <w:ind w:left="840" w:right="420"/>
        <w:rPr>
          <w:rFonts w:ascii="宋体"/>
          <w:sz w:val="21"/>
        </w:rPr>
      </w:pPr>
      <w:r>
        <w:fldChar w:fldCharType="begin"/>
      </w:r>
      <w:r>
        <w:instrText xml:space="preserve"> HYPERLINK \l "_Toc375220166" </w:instrText>
      </w:r>
      <w:r>
        <w:fldChar w:fldCharType="separate"/>
      </w:r>
      <w:r>
        <w:rPr>
          <w:rStyle w:val="12"/>
          <w:rFonts w:ascii="宋体" w:hAnsi="宋体"/>
          <w:color w:val="auto"/>
        </w:rPr>
        <w:t>1.6.2</w:t>
      </w:r>
      <w:r>
        <w:rPr>
          <w:rStyle w:val="12"/>
          <w:rFonts w:hint="eastAsia" w:ascii="宋体" w:hAnsi="宋体"/>
          <w:color w:val="auto"/>
        </w:rPr>
        <w:t>二级标题</w:t>
      </w:r>
      <w:r>
        <w:rPr>
          <w:rFonts w:ascii="宋体"/>
        </w:rPr>
        <w:tab/>
      </w:r>
      <w:r>
        <w:rPr>
          <w:rFonts w:ascii="宋体" w:hAnsi="宋体"/>
        </w:rPr>
        <w:fldChar w:fldCharType="begin"/>
      </w:r>
      <w:r>
        <w:rPr>
          <w:rFonts w:ascii="宋体" w:hAnsi="宋体"/>
        </w:rPr>
        <w:instrText xml:space="preserve"> PAGEREF _Toc375220166 \h </w:instrText>
      </w:r>
      <w:r>
        <w:rPr>
          <w:rFonts w:ascii="宋体" w:hAnsi="宋体"/>
        </w:rPr>
        <w:fldChar w:fldCharType="separate"/>
      </w:r>
      <w:r>
        <w:rPr>
          <w:rFonts w:hint="eastAsia" w:ascii="宋体" w:hAnsi="宋体"/>
          <w:b/>
          <w:bCs/>
        </w:rPr>
        <w:t>错误!未定义书签。</w:t>
      </w:r>
      <w:r>
        <w:rPr>
          <w:rFonts w:ascii="宋体" w:hAnsi="宋体"/>
        </w:rPr>
        <w:fldChar w:fldCharType="end"/>
      </w:r>
      <w:r>
        <w:rPr>
          <w:rFonts w:ascii="宋体" w:hAnsi="宋体"/>
        </w:rPr>
        <w:fldChar w:fldCharType="end"/>
      </w:r>
    </w:p>
    <w:p w14:paraId="1FA694AA">
      <w:pPr>
        <w:pStyle w:val="5"/>
        <w:tabs>
          <w:tab w:val="right" w:leader="dot" w:pos="8777"/>
        </w:tabs>
        <w:ind w:left="840" w:right="420"/>
        <w:rPr>
          <w:rFonts w:ascii="宋体"/>
          <w:sz w:val="21"/>
        </w:rPr>
      </w:pPr>
      <w:r>
        <w:fldChar w:fldCharType="begin"/>
      </w:r>
      <w:r>
        <w:instrText xml:space="preserve"> HYPERLINK \l "_Toc375220167" </w:instrText>
      </w:r>
      <w:r>
        <w:fldChar w:fldCharType="separate"/>
      </w:r>
      <w:r>
        <w:rPr>
          <w:rStyle w:val="12"/>
          <w:rFonts w:ascii="宋体" w:hAnsi="宋体"/>
          <w:color w:val="auto"/>
        </w:rPr>
        <w:t>1.6.3</w:t>
      </w:r>
      <w:r>
        <w:rPr>
          <w:rStyle w:val="12"/>
          <w:rFonts w:hint="eastAsia" w:ascii="宋体" w:hAnsi="宋体"/>
          <w:color w:val="auto"/>
        </w:rPr>
        <w:t>二级标题</w:t>
      </w:r>
      <w:r>
        <w:rPr>
          <w:rFonts w:ascii="宋体"/>
        </w:rPr>
        <w:tab/>
      </w:r>
      <w:r>
        <w:rPr>
          <w:rFonts w:ascii="宋体" w:hAnsi="宋体"/>
        </w:rPr>
        <w:fldChar w:fldCharType="begin"/>
      </w:r>
      <w:r>
        <w:rPr>
          <w:rFonts w:ascii="宋体" w:hAnsi="宋体"/>
        </w:rPr>
        <w:instrText xml:space="preserve"> PAGEREF _Toc375220167 \h </w:instrText>
      </w:r>
      <w:r>
        <w:rPr>
          <w:rFonts w:ascii="宋体" w:hAnsi="宋体"/>
        </w:rPr>
        <w:fldChar w:fldCharType="separate"/>
      </w:r>
      <w:r>
        <w:rPr>
          <w:rFonts w:hint="eastAsia" w:ascii="宋体" w:hAnsi="宋体"/>
          <w:b/>
          <w:bCs/>
        </w:rPr>
        <w:t>错误!未定义书签。</w:t>
      </w:r>
      <w:r>
        <w:rPr>
          <w:rFonts w:ascii="宋体" w:hAnsi="宋体"/>
        </w:rPr>
        <w:fldChar w:fldCharType="end"/>
      </w:r>
      <w:r>
        <w:rPr>
          <w:rFonts w:ascii="宋体" w:hAnsi="宋体"/>
        </w:rPr>
        <w:fldChar w:fldCharType="end"/>
      </w:r>
    </w:p>
    <w:p w14:paraId="54A21367">
      <w:pPr>
        <w:pStyle w:val="8"/>
        <w:tabs>
          <w:tab w:val="right" w:leader="dot" w:pos="8777"/>
        </w:tabs>
        <w:ind w:left="630" w:right="420"/>
        <w:rPr>
          <w:rFonts w:ascii="宋体"/>
          <w:sz w:val="21"/>
        </w:rPr>
      </w:pPr>
      <w:r>
        <w:fldChar w:fldCharType="begin"/>
      </w:r>
      <w:r>
        <w:instrText xml:space="preserve"> HYPERLINK \l "_Toc375220168" </w:instrText>
      </w:r>
      <w:r>
        <w:fldChar w:fldCharType="separate"/>
      </w:r>
      <w:r>
        <w:rPr>
          <w:rStyle w:val="12"/>
          <w:rFonts w:hint="eastAsia" w:ascii="宋体" w:hAnsi="宋体"/>
          <w:color w:val="auto"/>
        </w:rPr>
        <w:t>参考文献</w:t>
      </w:r>
      <w:r>
        <w:rPr>
          <w:rFonts w:ascii="宋体"/>
        </w:rPr>
        <w:tab/>
      </w:r>
      <w:r>
        <w:rPr>
          <w:rFonts w:ascii="宋体" w:hAnsi="宋体"/>
        </w:rPr>
        <w:fldChar w:fldCharType="begin"/>
      </w:r>
      <w:r>
        <w:rPr>
          <w:rFonts w:ascii="宋体" w:hAnsi="宋体"/>
        </w:rPr>
        <w:instrText xml:space="preserve"> PAGEREF _Toc375220168 \h </w:instrText>
      </w:r>
      <w:r>
        <w:rPr>
          <w:rFonts w:ascii="宋体" w:hAnsi="宋体"/>
        </w:rPr>
        <w:fldChar w:fldCharType="separate"/>
      </w:r>
      <w:r>
        <w:rPr>
          <w:rFonts w:hint="eastAsia" w:ascii="宋体" w:hAnsi="宋体"/>
          <w:b/>
          <w:bCs/>
        </w:rPr>
        <w:t>错误!未定义书签。</w:t>
      </w:r>
      <w:r>
        <w:rPr>
          <w:rFonts w:ascii="宋体" w:hAnsi="宋体"/>
        </w:rPr>
        <w:fldChar w:fldCharType="end"/>
      </w:r>
      <w:r>
        <w:rPr>
          <w:rFonts w:ascii="宋体" w:hAnsi="宋体"/>
        </w:rPr>
        <w:fldChar w:fldCharType="end"/>
      </w:r>
    </w:p>
    <w:p w14:paraId="7672BBD9">
      <w:r>
        <w:fldChar w:fldCharType="end"/>
      </w:r>
    </w:p>
    <w:p w14:paraId="75EF29A3"/>
    <w:p w14:paraId="448B603D"/>
    <w:p w14:paraId="0E656828"/>
    <w:p w14:paraId="7B3A29EE">
      <w:pPr>
        <w:rPr>
          <w:rFonts w:ascii="黑体" w:hAnsi="黑体" w:eastAsia="黑体"/>
          <w:sz w:val="32"/>
          <w:szCs w:val="32"/>
        </w:rPr>
      </w:pPr>
    </w:p>
    <w:p w14:paraId="5DC015F5"/>
    <w:p w14:paraId="6D53237A"/>
    <w:p w14:paraId="69FE9AE2"/>
    <w:p w14:paraId="01ACEB90"/>
    <w:p w14:paraId="5B38D2E5"/>
    <w:p w14:paraId="3CB24026"/>
    <w:p w14:paraId="2FB5ED46"/>
    <w:p w14:paraId="0104277C"/>
    <w:p w14:paraId="11949DD6"/>
    <w:p w14:paraId="4A7801B3"/>
    <w:p w14:paraId="256E90D5"/>
    <w:p w14:paraId="10FE3651"/>
    <w:p w14:paraId="7258949F"/>
    <w:p w14:paraId="06D47A92"/>
    <w:p w14:paraId="29F1C3FF">
      <w:pPr>
        <w:jc w:val="center"/>
      </w:pPr>
    </w:p>
    <w:bookmarkEnd w:id="3"/>
    <w:bookmarkEnd w:id="4"/>
    <w:bookmarkEnd w:id="5"/>
    <w:bookmarkEnd w:id="6"/>
    <w:bookmarkEnd w:id="7"/>
    <w:bookmarkEnd w:id="8"/>
    <w:bookmarkEnd w:id="9"/>
    <w:bookmarkEnd w:id="10"/>
    <w:bookmarkEnd w:id="11"/>
    <w:bookmarkEnd w:id="12"/>
    <w:p w14:paraId="5D93C5E5"/>
    <w:p w14:paraId="0C7E7D3D"/>
    <w:p w14:paraId="268E8842"/>
    <w:p w14:paraId="46278A23"/>
    <w:p w14:paraId="5ED88CBC"/>
    <w:p w14:paraId="17E11B8D">
      <w:pPr>
        <w:jc w:val="center"/>
        <w:rPr>
          <w:bCs/>
        </w:rPr>
      </w:pPr>
      <w:r>
        <w:rPr>
          <w:rFonts w:hint="eastAsia" w:ascii="黑体" w:hAnsi="黑体" w:eastAsia="黑体"/>
          <w:bCs/>
          <w:sz w:val="32"/>
          <w:szCs w:val="32"/>
        </w:rPr>
        <w:t>题目</w:t>
      </w:r>
      <w:r>
        <w:rPr>
          <w:rFonts w:hint="eastAsia" w:ascii="黑体" w:hAnsi="黑体" w:eastAsia="黑体"/>
          <w:b/>
          <w:bCs/>
          <w:sz w:val="32"/>
          <w:szCs w:val="32"/>
        </w:rPr>
        <w:t>（</w:t>
      </w:r>
      <w:r>
        <w:rPr>
          <w:rFonts w:hint="eastAsia" w:ascii="仿宋" w:hAnsi="仿宋" w:eastAsia="仿宋" w:cs="仿宋"/>
          <w:b/>
          <w:bCs/>
          <w:sz w:val="28"/>
          <w:szCs w:val="28"/>
        </w:rPr>
        <w:t>三号黑体</w:t>
      </w:r>
      <w:r>
        <w:rPr>
          <w:rFonts w:hint="eastAsia"/>
          <w:b/>
          <w:bCs/>
          <w:sz w:val="28"/>
          <w:szCs w:val="28"/>
        </w:rPr>
        <w:t>）</w:t>
      </w:r>
    </w:p>
    <w:p w14:paraId="4825EBED"/>
    <w:p w14:paraId="1813D3E4">
      <w:pPr>
        <w:rPr>
          <w:rFonts w:ascii="楷体" w:hAnsi="楷体" w:eastAsia="楷体"/>
          <w:bCs/>
        </w:rPr>
      </w:pPr>
      <w:r>
        <w:rPr>
          <w:rFonts w:hint="eastAsia" w:ascii="黑体" w:hAnsi="黑体" w:eastAsia="黑体"/>
          <w:bCs/>
        </w:rPr>
        <w:t>摘</w:t>
      </w:r>
      <w:r>
        <w:rPr>
          <w:rFonts w:ascii="黑体" w:hAnsi="黑体" w:eastAsia="黑体"/>
          <w:bCs/>
        </w:rPr>
        <w:t xml:space="preserve">  </w:t>
      </w:r>
      <w:r>
        <w:rPr>
          <w:rFonts w:hint="eastAsia" w:ascii="黑体" w:hAnsi="黑体" w:eastAsia="黑体"/>
          <w:bCs/>
        </w:rPr>
        <w:t>要：</w:t>
      </w:r>
      <w:r>
        <w:rPr>
          <w:rFonts w:hint="eastAsia" w:ascii="楷体" w:hAnsi="楷体" w:eastAsia="楷体"/>
          <w:bCs/>
        </w:rPr>
        <w:t>本科毕业论文</w:t>
      </w:r>
      <w:r>
        <w:rPr>
          <w:rFonts w:ascii="楷体" w:hAnsi="楷体" w:eastAsia="楷体"/>
          <w:bCs/>
        </w:rPr>
        <w:t xml:space="preserve"> (</w:t>
      </w:r>
      <w:r>
        <w:rPr>
          <w:rFonts w:hint="eastAsia" w:ascii="楷体" w:hAnsi="楷体" w:eastAsia="楷体"/>
          <w:bCs/>
        </w:rPr>
        <w:t>设计</w:t>
      </w:r>
      <w:r>
        <w:rPr>
          <w:rFonts w:ascii="楷体" w:hAnsi="楷体" w:eastAsia="楷体"/>
          <w:bCs/>
        </w:rPr>
        <w:t>)</w:t>
      </w:r>
      <w:r>
        <w:rPr>
          <w:rFonts w:hint="eastAsia" w:ascii="楷体" w:hAnsi="楷体" w:eastAsia="楷体"/>
          <w:bCs/>
        </w:rPr>
        <w:t>是大学学习的最后一个教学环节。如何写好毕业论文，是学校对每一位大学生的要求，也是每一位大学生自身的期望。</w:t>
      </w:r>
    </w:p>
    <w:p w14:paraId="4BB4902B">
      <w:pPr>
        <w:ind w:firstLine="420" w:firstLineChars="200"/>
        <w:rPr>
          <w:rFonts w:ascii="楷体" w:hAnsi="楷体" w:eastAsia="楷体"/>
          <w:bCs/>
        </w:rPr>
      </w:pPr>
      <w:r>
        <w:rPr>
          <w:rFonts w:hint="eastAsia" w:ascii="楷体" w:hAnsi="楷体" w:eastAsia="楷体"/>
          <w:bCs/>
        </w:rPr>
        <w:t>摘要篇幅在</w:t>
      </w:r>
      <w:r>
        <w:rPr>
          <w:rFonts w:ascii="楷体" w:hAnsi="楷体" w:eastAsia="楷体"/>
          <w:bCs/>
        </w:rPr>
        <w:t>300-500</w:t>
      </w:r>
      <w:r>
        <w:rPr>
          <w:rFonts w:hint="eastAsia" w:ascii="楷体" w:hAnsi="楷体" w:eastAsia="楷体"/>
          <w:bCs/>
        </w:rPr>
        <w:t>字，应控制在一页以内。</w:t>
      </w:r>
    </w:p>
    <w:p w14:paraId="690BA041">
      <w:pPr>
        <w:rPr>
          <w:rFonts w:ascii="楷体" w:hAnsi="楷体" w:eastAsia="楷体"/>
          <w:bCs/>
        </w:rPr>
      </w:pPr>
      <w:r>
        <w:rPr>
          <w:rFonts w:hint="eastAsia" w:ascii="黑体" w:hAnsi="黑体" w:eastAsia="黑体"/>
          <w:bCs/>
        </w:rPr>
        <w:t>关键词</w:t>
      </w:r>
      <w:r>
        <w:rPr>
          <w:rFonts w:hint="eastAsia" w:ascii="楷体" w:hAnsi="楷体" w:eastAsia="楷体"/>
          <w:bCs/>
        </w:rPr>
        <w:t>：内容与结构</w:t>
      </w:r>
      <w:r>
        <w:rPr>
          <w:rFonts w:ascii="楷体" w:hAnsi="楷体" w:eastAsia="楷体"/>
          <w:bCs/>
        </w:rPr>
        <w:t xml:space="preserve">  </w:t>
      </w:r>
      <w:r>
        <w:rPr>
          <w:rFonts w:hint="eastAsia" w:ascii="楷体" w:hAnsi="楷体" w:eastAsia="楷体"/>
          <w:bCs/>
        </w:rPr>
        <w:t>格式与编排</w:t>
      </w:r>
      <w:r>
        <w:rPr>
          <w:rFonts w:ascii="楷体" w:hAnsi="楷体" w:eastAsia="楷体"/>
          <w:bCs/>
        </w:rPr>
        <w:t xml:space="preserve">  </w:t>
      </w:r>
      <w:r>
        <w:rPr>
          <w:rFonts w:hint="eastAsia" w:ascii="楷体" w:hAnsi="楷体" w:eastAsia="楷体"/>
          <w:bCs/>
        </w:rPr>
        <w:t>细则与样本</w:t>
      </w:r>
    </w:p>
    <w:p w14:paraId="2F687CF8">
      <w:pPr>
        <w:ind w:firstLine="840" w:firstLineChars="400"/>
        <w:rPr>
          <w:rFonts w:ascii="楷体" w:hAnsi="楷体" w:eastAsia="楷体"/>
        </w:rPr>
        <w:sectPr>
          <w:pgSz w:w="11906" w:h="16838"/>
          <w:pgMar w:top="935" w:right="1134" w:bottom="935" w:left="1418" w:header="851" w:footer="992" w:gutter="0"/>
          <w:pgNumType w:start="1"/>
          <w:cols w:space="720" w:num="1"/>
          <w:titlePg/>
          <w:docGrid w:type="lines" w:linePitch="312" w:charSpace="0"/>
        </w:sectPr>
      </w:pPr>
      <w:r>
        <w:rPr>
          <w:rFonts w:hint="eastAsia" w:ascii="楷体" w:hAnsi="楷体" w:eastAsia="楷体"/>
        </w:rPr>
        <w:t>关键词</w:t>
      </w:r>
      <w:r>
        <w:rPr>
          <w:rFonts w:ascii="楷体" w:hAnsi="楷体" w:eastAsia="楷体"/>
        </w:rPr>
        <w:t>3</w:t>
      </w:r>
      <w:r>
        <w:rPr>
          <w:rFonts w:hint="eastAsia" w:ascii="楷体" w:hAnsi="楷体" w:eastAsia="楷体"/>
        </w:rPr>
        <w:t>至</w:t>
      </w:r>
      <w:r>
        <w:rPr>
          <w:rFonts w:ascii="楷体" w:hAnsi="楷体" w:eastAsia="楷体"/>
        </w:rPr>
        <w:t>5</w:t>
      </w:r>
      <w:r>
        <w:rPr>
          <w:rFonts w:hint="eastAsia" w:ascii="楷体" w:hAnsi="楷体" w:eastAsia="楷体"/>
        </w:rPr>
        <w:t>个为宜</w:t>
      </w:r>
    </w:p>
    <w:p w14:paraId="5291BD79">
      <w:pPr>
        <w:spacing w:line="360" w:lineRule="auto"/>
      </w:pPr>
    </w:p>
    <w:p w14:paraId="3C1EB116">
      <w:pPr>
        <w:spacing w:line="560" w:lineRule="exact"/>
        <w:jc w:val="center"/>
        <w:rPr>
          <w:rFonts w:ascii="仿宋" w:hAnsi="仿宋" w:eastAsia="仿宋" w:cs="仿宋"/>
          <w:b/>
          <w:sz w:val="32"/>
          <w:szCs w:val="28"/>
        </w:rPr>
      </w:pPr>
      <w:r>
        <w:rPr>
          <w:rFonts w:hint="eastAsia" w:ascii="仿宋" w:hAnsi="仿宋" w:eastAsia="仿宋" w:cs="仿宋"/>
          <w:b/>
          <w:sz w:val="32"/>
          <w:szCs w:val="28"/>
        </w:rPr>
        <w:t>正文</w:t>
      </w:r>
    </w:p>
    <w:p w14:paraId="007C6293">
      <w:pPr>
        <w:spacing w:line="560" w:lineRule="exact"/>
        <w:ind w:firstLine="560" w:firstLineChars="200"/>
        <w:rPr>
          <w:rFonts w:ascii="仿宋" w:hAnsi="仿宋" w:eastAsia="仿宋"/>
          <w:sz w:val="28"/>
          <w:szCs w:val="28"/>
        </w:rPr>
      </w:pPr>
      <w:r>
        <w:rPr>
          <w:rFonts w:hint="eastAsia" w:ascii="仿宋" w:hAnsi="仿宋" w:eastAsia="仿宋" w:cs="仿宋"/>
          <w:sz w:val="28"/>
          <w:szCs w:val="28"/>
        </w:rPr>
        <w:t>正文主体：小四号宋体，行距用固定值</w:t>
      </w:r>
      <w:r>
        <w:rPr>
          <w:rFonts w:ascii="仿宋" w:hAnsi="仿宋" w:eastAsia="仿宋" w:cs="仿宋"/>
          <w:sz w:val="28"/>
          <w:szCs w:val="28"/>
        </w:rPr>
        <w:t>19</w:t>
      </w:r>
      <w:r>
        <w:rPr>
          <w:rFonts w:hint="eastAsia" w:ascii="仿宋" w:hAnsi="仿宋" w:eastAsia="仿宋" w:cs="仿宋"/>
          <w:sz w:val="28"/>
          <w:szCs w:val="28"/>
        </w:rPr>
        <w:t>磅，两端对齐，首行缩进</w:t>
      </w:r>
      <w:r>
        <w:rPr>
          <w:rFonts w:ascii="仿宋" w:hAnsi="仿宋" w:eastAsia="仿宋" w:cs="仿宋"/>
          <w:sz w:val="28"/>
          <w:szCs w:val="28"/>
        </w:rPr>
        <w:t>2</w:t>
      </w:r>
      <w:r>
        <w:rPr>
          <w:rFonts w:hint="eastAsia" w:ascii="仿宋" w:hAnsi="仿宋" w:eastAsia="仿宋" w:cs="仿宋"/>
          <w:sz w:val="28"/>
          <w:szCs w:val="28"/>
        </w:rPr>
        <w:t>个字符。</w:t>
      </w:r>
    </w:p>
    <w:p w14:paraId="3EDE631D">
      <w:pPr>
        <w:tabs>
          <w:tab w:val="left" w:pos="4111"/>
          <w:tab w:val="left" w:pos="4395"/>
        </w:tabs>
        <w:spacing w:line="560" w:lineRule="exact"/>
        <w:ind w:firstLine="560" w:firstLineChars="200"/>
        <w:rPr>
          <w:rFonts w:ascii="仿宋" w:hAnsi="仿宋" w:eastAsia="仿宋"/>
          <w:sz w:val="28"/>
          <w:szCs w:val="28"/>
        </w:rPr>
      </w:pPr>
      <w:r>
        <w:rPr>
          <w:rFonts w:hint="eastAsia" w:ascii="仿宋" w:hAnsi="仿宋" w:eastAsia="仿宋" w:cs="仿宋"/>
          <w:sz w:val="28"/>
          <w:szCs w:val="28"/>
        </w:rPr>
        <w:t>一级标题：小三号仿宋体，行距固定值</w:t>
      </w:r>
      <w:r>
        <w:rPr>
          <w:rFonts w:ascii="仿宋" w:hAnsi="仿宋" w:eastAsia="仿宋" w:cs="仿宋"/>
          <w:sz w:val="28"/>
          <w:szCs w:val="28"/>
        </w:rPr>
        <w:t>19</w:t>
      </w:r>
      <w:r>
        <w:rPr>
          <w:rFonts w:hint="eastAsia" w:ascii="仿宋" w:hAnsi="仿宋" w:eastAsia="仿宋" w:cs="仿宋"/>
          <w:sz w:val="28"/>
          <w:szCs w:val="28"/>
        </w:rPr>
        <w:t>磅，上空</w:t>
      </w:r>
      <w:r>
        <w:rPr>
          <w:rFonts w:ascii="仿宋" w:hAnsi="仿宋" w:eastAsia="仿宋" w:cs="仿宋"/>
          <w:sz w:val="28"/>
          <w:szCs w:val="28"/>
        </w:rPr>
        <w:t>1</w:t>
      </w:r>
      <w:r>
        <w:rPr>
          <w:rFonts w:hint="eastAsia" w:ascii="仿宋" w:hAnsi="仿宋" w:eastAsia="仿宋" w:cs="仿宋"/>
          <w:sz w:val="28"/>
          <w:szCs w:val="28"/>
        </w:rPr>
        <w:t>行、下空</w:t>
      </w:r>
      <w:r>
        <w:rPr>
          <w:rFonts w:ascii="仿宋" w:hAnsi="仿宋" w:eastAsia="仿宋" w:cs="仿宋"/>
          <w:sz w:val="28"/>
          <w:szCs w:val="28"/>
        </w:rPr>
        <w:t>0.5</w:t>
      </w:r>
      <w:r>
        <w:rPr>
          <w:rFonts w:hint="eastAsia" w:ascii="仿宋" w:hAnsi="仿宋" w:eastAsia="仿宋" w:cs="仿宋"/>
          <w:sz w:val="28"/>
          <w:szCs w:val="28"/>
        </w:rPr>
        <w:t>行，首行无缩进。</w:t>
      </w:r>
    </w:p>
    <w:p w14:paraId="748D34D6">
      <w:pPr>
        <w:spacing w:line="560" w:lineRule="exact"/>
        <w:ind w:firstLine="560" w:firstLineChars="200"/>
        <w:rPr>
          <w:rFonts w:ascii="仿宋" w:hAnsi="仿宋" w:eastAsia="仿宋"/>
          <w:sz w:val="28"/>
          <w:szCs w:val="28"/>
        </w:rPr>
      </w:pPr>
      <w:r>
        <w:rPr>
          <w:rFonts w:hint="eastAsia" w:ascii="仿宋" w:hAnsi="仿宋" w:eastAsia="仿宋" w:cs="仿宋"/>
          <w:sz w:val="28"/>
          <w:szCs w:val="28"/>
        </w:rPr>
        <w:t>二级标题（如</w:t>
      </w:r>
      <w:r>
        <w:rPr>
          <w:rFonts w:ascii="仿宋" w:hAnsi="仿宋" w:eastAsia="仿宋" w:cs="仿宋"/>
          <w:sz w:val="28"/>
          <w:szCs w:val="28"/>
        </w:rPr>
        <w:t>1.1</w:t>
      </w:r>
      <w:r>
        <w:rPr>
          <w:rFonts w:hint="eastAsia" w:ascii="仿宋" w:hAnsi="仿宋" w:eastAsia="仿宋" w:cs="仿宋"/>
          <w:sz w:val="28"/>
          <w:szCs w:val="28"/>
        </w:rPr>
        <w:t>，中间点用半角）：四号楷体，行距固定值</w:t>
      </w:r>
      <w:r>
        <w:rPr>
          <w:rFonts w:ascii="仿宋" w:hAnsi="仿宋" w:eastAsia="仿宋" w:cs="仿宋"/>
          <w:sz w:val="28"/>
          <w:szCs w:val="28"/>
        </w:rPr>
        <w:t>19</w:t>
      </w:r>
      <w:r>
        <w:rPr>
          <w:rFonts w:hint="eastAsia" w:ascii="仿宋" w:hAnsi="仿宋" w:eastAsia="仿宋" w:cs="仿宋"/>
          <w:sz w:val="28"/>
          <w:szCs w:val="28"/>
        </w:rPr>
        <w:t>磅，上、下各空</w:t>
      </w:r>
      <w:r>
        <w:rPr>
          <w:rFonts w:ascii="仿宋" w:hAnsi="仿宋" w:eastAsia="仿宋" w:cs="仿宋"/>
          <w:sz w:val="28"/>
          <w:szCs w:val="28"/>
        </w:rPr>
        <w:t>0.5</w:t>
      </w:r>
      <w:r>
        <w:rPr>
          <w:rFonts w:hint="eastAsia" w:ascii="仿宋" w:hAnsi="仿宋" w:eastAsia="仿宋" w:cs="仿宋"/>
          <w:sz w:val="28"/>
          <w:szCs w:val="28"/>
        </w:rPr>
        <w:t>行，首行无缩进，如需二行，悬挂缩进，即文字对齐。</w:t>
      </w:r>
    </w:p>
    <w:p w14:paraId="6830F139">
      <w:pPr>
        <w:spacing w:line="560" w:lineRule="exact"/>
        <w:ind w:firstLine="560" w:firstLineChars="200"/>
        <w:rPr>
          <w:rFonts w:ascii="仿宋" w:hAnsi="仿宋" w:eastAsia="仿宋"/>
          <w:sz w:val="28"/>
          <w:szCs w:val="28"/>
        </w:rPr>
      </w:pPr>
      <w:r>
        <w:rPr>
          <w:rFonts w:hint="eastAsia" w:ascii="仿宋" w:hAnsi="仿宋" w:eastAsia="仿宋" w:cs="仿宋"/>
          <w:sz w:val="28"/>
          <w:szCs w:val="28"/>
        </w:rPr>
        <w:t>三级标题（如</w:t>
      </w:r>
      <w:r>
        <w:rPr>
          <w:rFonts w:ascii="仿宋" w:hAnsi="仿宋" w:eastAsia="仿宋" w:cs="仿宋"/>
          <w:sz w:val="28"/>
          <w:szCs w:val="28"/>
        </w:rPr>
        <w:t>1.1.1</w:t>
      </w:r>
      <w:r>
        <w:rPr>
          <w:rFonts w:hint="eastAsia" w:ascii="仿宋" w:hAnsi="仿宋" w:eastAsia="仿宋" w:cs="仿宋"/>
          <w:sz w:val="28"/>
          <w:szCs w:val="28"/>
        </w:rPr>
        <w:t>，点为半角）：小四号黑体，单倍行距，首行无缩进，如二行，悬挂缩进，即文字对齐。</w:t>
      </w:r>
    </w:p>
    <w:p w14:paraId="38A2FEBC">
      <w:pPr>
        <w:spacing w:line="560" w:lineRule="exact"/>
        <w:ind w:firstLine="560" w:firstLineChars="200"/>
        <w:rPr>
          <w:rFonts w:ascii="仿宋" w:hAnsi="仿宋" w:eastAsia="仿宋"/>
          <w:sz w:val="28"/>
          <w:szCs w:val="28"/>
        </w:rPr>
      </w:pPr>
      <w:r>
        <w:rPr>
          <w:rFonts w:hint="eastAsia" w:ascii="仿宋" w:hAnsi="仿宋" w:eastAsia="仿宋" w:cs="仿宋"/>
          <w:sz w:val="28"/>
          <w:szCs w:val="28"/>
        </w:rPr>
        <w:t>表格：内容五号宋体，表头</w:t>
      </w:r>
      <w:r>
        <w:rPr>
          <w:rFonts w:ascii="仿宋" w:hAnsi="仿宋" w:eastAsia="仿宋" w:cs="仿宋"/>
          <w:sz w:val="28"/>
          <w:szCs w:val="28"/>
        </w:rPr>
        <w:t>5</w:t>
      </w:r>
      <w:r>
        <w:rPr>
          <w:rFonts w:hint="eastAsia" w:ascii="仿宋" w:hAnsi="仿宋" w:eastAsia="仿宋" w:cs="仿宋"/>
          <w:sz w:val="28"/>
          <w:szCs w:val="28"/>
        </w:rPr>
        <w:t>号黑体，</w:t>
      </w:r>
      <w:r>
        <w:rPr>
          <w:rFonts w:ascii="仿宋" w:hAnsi="仿宋" w:eastAsia="仿宋" w:cs="仿宋"/>
          <w:sz w:val="28"/>
          <w:szCs w:val="28"/>
        </w:rPr>
        <w:t>1.5</w:t>
      </w:r>
      <w:r>
        <w:rPr>
          <w:rFonts w:hint="eastAsia" w:ascii="仿宋" w:hAnsi="仿宋" w:eastAsia="仿宋" w:cs="仿宋"/>
          <w:sz w:val="28"/>
          <w:szCs w:val="28"/>
        </w:rPr>
        <w:t>倍行距，居中对齐；图说：</w:t>
      </w:r>
      <w:r>
        <w:rPr>
          <w:rFonts w:ascii="仿宋" w:hAnsi="仿宋" w:eastAsia="仿宋" w:cs="仿宋"/>
          <w:sz w:val="28"/>
          <w:szCs w:val="28"/>
        </w:rPr>
        <w:t>5</w:t>
      </w:r>
      <w:r>
        <w:rPr>
          <w:rFonts w:hint="eastAsia" w:ascii="仿宋" w:hAnsi="仿宋" w:eastAsia="仿宋" w:cs="仿宋"/>
          <w:sz w:val="28"/>
          <w:szCs w:val="28"/>
        </w:rPr>
        <w:t>号黑体，</w:t>
      </w:r>
      <w:r>
        <w:rPr>
          <w:rFonts w:ascii="仿宋" w:hAnsi="仿宋" w:eastAsia="仿宋" w:cs="仿宋"/>
          <w:sz w:val="28"/>
          <w:szCs w:val="28"/>
        </w:rPr>
        <w:t>1.5</w:t>
      </w:r>
      <w:r>
        <w:rPr>
          <w:rFonts w:hint="eastAsia" w:ascii="仿宋" w:hAnsi="仿宋" w:eastAsia="仿宋" w:cs="仿宋"/>
          <w:sz w:val="28"/>
          <w:szCs w:val="28"/>
        </w:rPr>
        <w:t>倍行距，居中对齐，注释用五号黑体，下空</w:t>
      </w:r>
      <w:r>
        <w:rPr>
          <w:rFonts w:ascii="仿宋" w:hAnsi="仿宋" w:eastAsia="仿宋" w:cs="仿宋"/>
          <w:sz w:val="28"/>
          <w:szCs w:val="28"/>
        </w:rPr>
        <w:t>0.5</w:t>
      </w:r>
      <w:r>
        <w:rPr>
          <w:rFonts w:hint="eastAsia" w:ascii="仿宋" w:hAnsi="仿宋" w:eastAsia="仿宋" w:cs="仿宋"/>
          <w:sz w:val="28"/>
          <w:szCs w:val="28"/>
        </w:rPr>
        <w:t>行。</w:t>
      </w:r>
    </w:p>
    <w:p w14:paraId="601342C5">
      <w:pPr>
        <w:widowControl/>
        <w:jc w:val="left"/>
        <w:rPr>
          <w:rFonts w:ascii="仿宋" w:hAnsi="仿宋" w:eastAsia="仿宋" w:cs="仿宋"/>
          <w:sz w:val="28"/>
          <w:szCs w:val="28"/>
        </w:rPr>
      </w:pPr>
      <w:r>
        <w:rPr>
          <w:rFonts w:ascii="仿宋" w:hAnsi="仿宋" w:eastAsia="仿宋" w:cs="仿宋"/>
          <w:sz w:val="28"/>
          <w:szCs w:val="28"/>
        </w:rPr>
        <w:br w:type="page"/>
      </w:r>
    </w:p>
    <w:p w14:paraId="5DF55C8D">
      <w:pPr>
        <w:jc w:val="center"/>
        <w:rPr>
          <w:b/>
          <w:sz w:val="25"/>
        </w:rPr>
      </w:pPr>
      <w:r>
        <w:rPr>
          <w:rFonts w:hint="eastAsia" w:ascii="仿宋" w:hAnsi="仿宋" w:eastAsia="仿宋" w:cs="仿宋"/>
          <w:b/>
          <w:sz w:val="32"/>
          <w:szCs w:val="28"/>
        </w:rPr>
        <w:t>参考文献</w:t>
      </w:r>
    </w:p>
    <w:p w14:paraId="28EC770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小</w:t>
      </w:r>
      <w:r>
        <w:rPr>
          <w:rFonts w:ascii="仿宋" w:hAnsi="仿宋" w:eastAsia="仿宋" w:cs="仿宋"/>
          <w:sz w:val="28"/>
          <w:szCs w:val="28"/>
        </w:rPr>
        <w:t>4</w:t>
      </w:r>
      <w:r>
        <w:rPr>
          <w:rFonts w:hint="eastAsia" w:ascii="仿宋" w:hAnsi="仿宋" w:eastAsia="仿宋" w:cs="仿宋"/>
          <w:sz w:val="28"/>
          <w:szCs w:val="28"/>
        </w:rPr>
        <w:t>号黑体，</w:t>
      </w:r>
      <w:r>
        <w:rPr>
          <w:rFonts w:ascii="仿宋" w:hAnsi="仿宋" w:eastAsia="仿宋" w:cs="仿宋"/>
          <w:sz w:val="28"/>
          <w:szCs w:val="28"/>
        </w:rPr>
        <w:t>2</w:t>
      </w:r>
      <w:r>
        <w:rPr>
          <w:rFonts w:hint="eastAsia" w:ascii="仿宋" w:hAnsi="仿宋" w:eastAsia="仿宋" w:cs="仿宋"/>
          <w:sz w:val="28"/>
          <w:szCs w:val="28"/>
        </w:rPr>
        <w:t>倍行距，上行</w:t>
      </w:r>
      <w:r>
        <w:rPr>
          <w:rFonts w:ascii="仿宋" w:hAnsi="仿宋" w:eastAsia="仿宋" w:cs="仿宋"/>
          <w:sz w:val="28"/>
          <w:szCs w:val="28"/>
        </w:rPr>
        <w:t>1</w:t>
      </w:r>
      <w:r>
        <w:rPr>
          <w:rFonts w:hint="eastAsia" w:ascii="仿宋" w:hAnsi="仿宋" w:eastAsia="仿宋" w:cs="仿宋"/>
          <w:sz w:val="28"/>
          <w:szCs w:val="28"/>
        </w:rPr>
        <w:t>行，居中对齐；每个文献的序号用中括号括起来，内容</w:t>
      </w:r>
      <w:r>
        <w:rPr>
          <w:rFonts w:ascii="仿宋" w:hAnsi="仿宋" w:eastAsia="仿宋" w:cs="仿宋"/>
          <w:sz w:val="28"/>
          <w:szCs w:val="28"/>
        </w:rPr>
        <w:t>5</w:t>
      </w:r>
      <w:r>
        <w:rPr>
          <w:rFonts w:hint="eastAsia" w:ascii="仿宋" w:hAnsi="仿宋" w:eastAsia="仿宋" w:cs="仿宋"/>
          <w:sz w:val="28"/>
          <w:szCs w:val="28"/>
        </w:rPr>
        <w:t>号宋体，单倍行距，两端对齐，首行无缩进，如需二行，悬挂缩进（即文字对齐）。</w:t>
      </w:r>
    </w:p>
    <w:p w14:paraId="129EE6F1"/>
    <w:p w14:paraId="750E6325"/>
    <w:p w14:paraId="43FE7A1A"/>
    <w:p w14:paraId="149F146F"/>
    <w:p w14:paraId="35DFA9C3"/>
    <w:p w14:paraId="60806399"/>
    <w:p w14:paraId="3879C28B"/>
    <w:p w14:paraId="32291FCB"/>
    <w:p w14:paraId="6EB58BA8"/>
    <w:p w14:paraId="45BB8EDD"/>
    <w:p w14:paraId="47647E3D"/>
    <w:p w14:paraId="754BCEB6"/>
    <w:p w14:paraId="7846132D">
      <w:pPr>
        <w:widowControl/>
        <w:jc w:val="left"/>
      </w:pPr>
      <w:r>
        <w:br w:type="page"/>
      </w:r>
    </w:p>
    <w:p w14:paraId="335A9751">
      <w:pPr>
        <w:jc w:val="center"/>
        <w:rPr>
          <w:rFonts w:ascii="黑体" w:eastAsia="黑体"/>
          <w:sz w:val="36"/>
          <w:szCs w:val="36"/>
        </w:rPr>
      </w:pPr>
      <w:bookmarkStart w:id="23" w:name="_Hlk84838816"/>
      <w:r>
        <w:rPr>
          <w:rFonts w:hint="eastAsia" w:ascii="黑体" w:eastAsia="黑体"/>
          <w:sz w:val="36"/>
          <w:szCs w:val="36"/>
        </w:rPr>
        <w:t>山西农业大学成人本科毕业论文（设计）成绩评定表</w:t>
      </w:r>
    </w:p>
    <w:bookmarkEnd w:id="23"/>
    <w:p w14:paraId="356BBC8B">
      <w:pPr>
        <w:jc w:val="center"/>
        <w:rPr>
          <w:rFonts w:ascii="黑体" w:eastAsia="黑体"/>
          <w:sz w:val="20"/>
          <w:szCs w:val="36"/>
        </w:rPr>
      </w:pPr>
      <w:r>
        <w:rPr>
          <w:rFonts w:hint="eastAsia" w:ascii="黑体" w:eastAsia="黑体"/>
          <w:sz w:val="36"/>
          <w:szCs w:val="36"/>
        </w:rPr>
        <w:t xml:space="preserve">                            </w:t>
      </w:r>
      <w:r>
        <w:rPr>
          <w:rFonts w:hint="eastAsia" w:ascii="黑体" w:eastAsia="黑体"/>
          <w:sz w:val="20"/>
          <w:szCs w:val="36"/>
        </w:rPr>
        <w:t xml:space="preserve">                     </w:t>
      </w:r>
    </w:p>
    <w:tbl>
      <w:tblPr>
        <w:tblStyle w:val="10"/>
        <w:tblW w:w="9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83"/>
        <w:gridCol w:w="425"/>
        <w:gridCol w:w="993"/>
        <w:gridCol w:w="567"/>
        <w:gridCol w:w="1134"/>
        <w:gridCol w:w="283"/>
        <w:gridCol w:w="425"/>
        <w:gridCol w:w="1276"/>
        <w:gridCol w:w="142"/>
        <w:gridCol w:w="850"/>
        <w:gridCol w:w="284"/>
        <w:gridCol w:w="1917"/>
      </w:tblGrid>
      <w:tr w14:paraId="7E43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4" w:type="dxa"/>
            <w:gridSpan w:val="2"/>
            <w:vAlign w:val="center"/>
          </w:tcPr>
          <w:p w14:paraId="012CEA3B">
            <w:pPr>
              <w:jc w:val="center"/>
              <w:rPr>
                <w:b/>
                <w:kern w:val="0"/>
                <w:sz w:val="24"/>
              </w:rPr>
            </w:pPr>
            <w:r>
              <w:rPr>
                <w:rFonts w:hint="eastAsia"/>
                <w:b/>
                <w:kern w:val="0"/>
                <w:sz w:val="24"/>
              </w:rPr>
              <w:t>姓名</w:t>
            </w:r>
          </w:p>
        </w:tc>
        <w:tc>
          <w:tcPr>
            <w:tcW w:w="1985" w:type="dxa"/>
            <w:gridSpan w:val="3"/>
            <w:vAlign w:val="center"/>
          </w:tcPr>
          <w:p w14:paraId="332282B8">
            <w:pPr>
              <w:jc w:val="center"/>
              <w:rPr>
                <w:b/>
                <w:kern w:val="0"/>
                <w:sz w:val="24"/>
              </w:rPr>
            </w:pPr>
          </w:p>
        </w:tc>
        <w:tc>
          <w:tcPr>
            <w:tcW w:w="1842" w:type="dxa"/>
            <w:gridSpan w:val="3"/>
            <w:vAlign w:val="center"/>
          </w:tcPr>
          <w:p w14:paraId="4DFDA9E8">
            <w:pPr>
              <w:jc w:val="center"/>
              <w:rPr>
                <w:b/>
                <w:kern w:val="0"/>
                <w:sz w:val="24"/>
              </w:rPr>
            </w:pPr>
            <w:r>
              <w:rPr>
                <w:rFonts w:hint="eastAsia"/>
                <w:b/>
                <w:kern w:val="0"/>
                <w:sz w:val="24"/>
              </w:rPr>
              <w:t>学号</w:t>
            </w:r>
          </w:p>
        </w:tc>
        <w:tc>
          <w:tcPr>
            <w:tcW w:w="1276" w:type="dxa"/>
            <w:vAlign w:val="center"/>
          </w:tcPr>
          <w:p w14:paraId="176BFF30">
            <w:pPr>
              <w:jc w:val="center"/>
              <w:rPr>
                <w:b/>
                <w:kern w:val="0"/>
                <w:sz w:val="24"/>
              </w:rPr>
            </w:pPr>
          </w:p>
        </w:tc>
        <w:tc>
          <w:tcPr>
            <w:tcW w:w="1276" w:type="dxa"/>
            <w:gridSpan w:val="3"/>
            <w:vAlign w:val="center"/>
          </w:tcPr>
          <w:p w14:paraId="2529A4C3">
            <w:pPr>
              <w:jc w:val="center"/>
              <w:rPr>
                <w:b/>
                <w:kern w:val="0"/>
                <w:sz w:val="24"/>
              </w:rPr>
            </w:pPr>
            <w:r>
              <w:rPr>
                <w:rFonts w:hint="eastAsia"/>
                <w:b/>
                <w:kern w:val="0"/>
                <w:sz w:val="24"/>
              </w:rPr>
              <w:t>专 业</w:t>
            </w:r>
          </w:p>
        </w:tc>
        <w:tc>
          <w:tcPr>
            <w:tcW w:w="1917" w:type="dxa"/>
            <w:vAlign w:val="center"/>
          </w:tcPr>
          <w:p w14:paraId="49A29BE4">
            <w:pPr>
              <w:jc w:val="center"/>
              <w:rPr>
                <w:b/>
                <w:kern w:val="0"/>
                <w:sz w:val="24"/>
              </w:rPr>
            </w:pPr>
          </w:p>
        </w:tc>
      </w:tr>
      <w:tr w14:paraId="193C3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4" w:type="dxa"/>
            <w:gridSpan w:val="2"/>
            <w:vAlign w:val="center"/>
          </w:tcPr>
          <w:p w14:paraId="75CE513C">
            <w:pPr>
              <w:jc w:val="center"/>
              <w:rPr>
                <w:b/>
                <w:kern w:val="0"/>
                <w:sz w:val="24"/>
              </w:rPr>
            </w:pPr>
            <w:r>
              <w:rPr>
                <w:rFonts w:hint="eastAsia"/>
                <w:b/>
                <w:kern w:val="0"/>
                <w:sz w:val="24"/>
              </w:rPr>
              <w:t>层次</w:t>
            </w:r>
          </w:p>
        </w:tc>
        <w:tc>
          <w:tcPr>
            <w:tcW w:w="1985" w:type="dxa"/>
            <w:gridSpan w:val="3"/>
            <w:vAlign w:val="center"/>
          </w:tcPr>
          <w:p w14:paraId="070F4FE1">
            <w:pPr>
              <w:jc w:val="center"/>
              <w:rPr>
                <w:b/>
                <w:kern w:val="0"/>
                <w:sz w:val="24"/>
              </w:rPr>
            </w:pPr>
          </w:p>
        </w:tc>
        <w:tc>
          <w:tcPr>
            <w:tcW w:w="1842" w:type="dxa"/>
            <w:gridSpan w:val="3"/>
            <w:vAlign w:val="center"/>
          </w:tcPr>
          <w:p w14:paraId="71781F8F">
            <w:pPr>
              <w:jc w:val="center"/>
              <w:rPr>
                <w:b/>
                <w:kern w:val="0"/>
                <w:sz w:val="24"/>
              </w:rPr>
            </w:pPr>
            <w:r>
              <w:rPr>
                <w:rFonts w:hint="eastAsia"/>
                <w:b/>
                <w:kern w:val="0"/>
                <w:sz w:val="24"/>
              </w:rPr>
              <w:t>入学时间</w:t>
            </w:r>
          </w:p>
        </w:tc>
        <w:tc>
          <w:tcPr>
            <w:tcW w:w="1276" w:type="dxa"/>
            <w:vAlign w:val="center"/>
          </w:tcPr>
          <w:p w14:paraId="285FB354">
            <w:pPr>
              <w:jc w:val="center"/>
              <w:rPr>
                <w:b/>
                <w:kern w:val="0"/>
                <w:sz w:val="24"/>
              </w:rPr>
            </w:pPr>
          </w:p>
        </w:tc>
        <w:tc>
          <w:tcPr>
            <w:tcW w:w="1276" w:type="dxa"/>
            <w:gridSpan w:val="3"/>
            <w:vAlign w:val="center"/>
          </w:tcPr>
          <w:p w14:paraId="7A6F5316">
            <w:pPr>
              <w:jc w:val="center"/>
              <w:rPr>
                <w:b/>
                <w:kern w:val="0"/>
                <w:sz w:val="24"/>
              </w:rPr>
            </w:pPr>
            <w:r>
              <w:rPr>
                <w:rFonts w:hint="eastAsia"/>
                <w:b/>
                <w:kern w:val="0"/>
                <w:sz w:val="24"/>
              </w:rPr>
              <w:t>毕业时间</w:t>
            </w:r>
          </w:p>
        </w:tc>
        <w:tc>
          <w:tcPr>
            <w:tcW w:w="1917" w:type="dxa"/>
            <w:vAlign w:val="center"/>
          </w:tcPr>
          <w:p w14:paraId="1BD36E54">
            <w:pPr>
              <w:jc w:val="center"/>
              <w:rPr>
                <w:b/>
                <w:kern w:val="0"/>
                <w:sz w:val="24"/>
              </w:rPr>
            </w:pPr>
          </w:p>
        </w:tc>
      </w:tr>
      <w:tr w14:paraId="7250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4" w:type="dxa"/>
            <w:gridSpan w:val="2"/>
            <w:vAlign w:val="center"/>
          </w:tcPr>
          <w:p w14:paraId="3758C5FB">
            <w:pPr>
              <w:jc w:val="center"/>
              <w:rPr>
                <w:b/>
                <w:kern w:val="0"/>
                <w:sz w:val="20"/>
              </w:rPr>
            </w:pPr>
            <w:r>
              <w:rPr>
                <w:rFonts w:hint="eastAsia"/>
                <w:b/>
                <w:kern w:val="0"/>
                <w:sz w:val="24"/>
              </w:rPr>
              <w:t>论文题目</w:t>
            </w:r>
          </w:p>
        </w:tc>
        <w:tc>
          <w:tcPr>
            <w:tcW w:w="8296" w:type="dxa"/>
            <w:gridSpan w:val="11"/>
            <w:vAlign w:val="center"/>
          </w:tcPr>
          <w:p w14:paraId="63B0022D">
            <w:pPr>
              <w:jc w:val="center"/>
              <w:rPr>
                <w:b/>
                <w:kern w:val="0"/>
                <w:sz w:val="20"/>
              </w:rPr>
            </w:pPr>
          </w:p>
        </w:tc>
      </w:tr>
      <w:tr w14:paraId="51F6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0" w:hRule="exact"/>
        </w:trPr>
        <w:tc>
          <w:tcPr>
            <w:tcW w:w="1101" w:type="dxa"/>
            <w:vMerge w:val="restart"/>
            <w:textDirection w:val="tbRlV"/>
            <w:vAlign w:val="center"/>
          </w:tcPr>
          <w:p w14:paraId="11FD041E">
            <w:pPr>
              <w:spacing w:line="260" w:lineRule="exact"/>
              <w:ind w:firstLine="361" w:firstLineChars="150"/>
              <w:jc w:val="left"/>
              <w:rPr>
                <w:b/>
                <w:kern w:val="0"/>
                <w:sz w:val="24"/>
              </w:rPr>
            </w:pPr>
            <w:r>
              <w:rPr>
                <w:rFonts w:hint="eastAsia"/>
                <w:b/>
                <w:kern w:val="0"/>
                <w:sz w:val="24"/>
              </w:rPr>
              <w:t>指 导 教 师 评 语</w:t>
            </w:r>
          </w:p>
        </w:tc>
        <w:tc>
          <w:tcPr>
            <w:tcW w:w="8579" w:type="dxa"/>
            <w:gridSpan w:val="12"/>
            <w:vAlign w:val="center"/>
          </w:tcPr>
          <w:p w14:paraId="643EA2BE">
            <w:pPr>
              <w:rPr>
                <w:b/>
                <w:kern w:val="0"/>
                <w:sz w:val="24"/>
              </w:rPr>
            </w:pPr>
          </w:p>
        </w:tc>
      </w:tr>
      <w:tr w14:paraId="19300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exact"/>
        </w:trPr>
        <w:tc>
          <w:tcPr>
            <w:tcW w:w="1101" w:type="dxa"/>
            <w:vMerge w:val="continue"/>
            <w:textDirection w:val="tbRlV"/>
            <w:vAlign w:val="center"/>
          </w:tcPr>
          <w:p w14:paraId="6D9F5AE2">
            <w:pPr>
              <w:spacing w:line="480" w:lineRule="auto"/>
              <w:ind w:left="113" w:right="113"/>
              <w:jc w:val="center"/>
              <w:rPr>
                <w:b/>
                <w:kern w:val="0"/>
                <w:sz w:val="24"/>
              </w:rPr>
            </w:pPr>
          </w:p>
        </w:tc>
        <w:tc>
          <w:tcPr>
            <w:tcW w:w="708" w:type="dxa"/>
            <w:gridSpan w:val="2"/>
            <w:vAlign w:val="center"/>
          </w:tcPr>
          <w:p w14:paraId="156E88F7">
            <w:pPr>
              <w:rPr>
                <w:b/>
                <w:kern w:val="0"/>
                <w:sz w:val="24"/>
              </w:rPr>
            </w:pPr>
            <w:r>
              <w:rPr>
                <w:rFonts w:hint="eastAsia"/>
                <w:b/>
                <w:kern w:val="0"/>
                <w:sz w:val="24"/>
              </w:rPr>
              <w:t>成绩</w:t>
            </w:r>
          </w:p>
        </w:tc>
        <w:tc>
          <w:tcPr>
            <w:tcW w:w="993" w:type="dxa"/>
            <w:vAlign w:val="center"/>
          </w:tcPr>
          <w:p w14:paraId="4C891EC2">
            <w:pPr>
              <w:rPr>
                <w:b/>
                <w:kern w:val="0"/>
                <w:sz w:val="24"/>
              </w:rPr>
            </w:pPr>
          </w:p>
        </w:tc>
        <w:tc>
          <w:tcPr>
            <w:tcW w:w="1701" w:type="dxa"/>
            <w:gridSpan w:val="2"/>
            <w:vAlign w:val="center"/>
          </w:tcPr>
          <w:p w14:paraId="436DC6B4">
            <w:pPr>
              <w:rPr>
                <w:b/>
                <w:kern w:val="0"/>
                <w:sz w:val="24"/>
              </w:rPr>
            </w:pPr>
            <w:r>
              <w:rPr>
                <w:rFonts w:hint="eastAsia"/>
                <w:b/>
                <w:kern w:val="0"/>
                <w:sz w:val="24"/>
              </w:rPr>
              <w:t>指导教师签名</w:t>
            </w:r>
          </w:p>
        </w:tc>
        <w:tc>
          <w:tcPr>
            <w:tcW w:w="2126" w:type="dxa"/>
            <w:gridSpan w:val="4"/>
            <w:vAlign w:val="center"/>
          </w:tcPr>
          <w:p w14:paraId="656CB324">
            <w:pPr>
              <w:rPr>
                <w:b/>
                <w:kern w:val="0"/>
                <w:sz w:val="24"/>
              </w:rPr>
            </w:pPr>
          </w:p>
        </w:tc>
        <w:tc>
          <w:tcPr>
            <w:tcW w:w="3051" w:type="dxa"/>
            <w:gridSpan w:val="3"/>
            <w:vAlign w:val="center"/>
          </w:tcPr>
          <w:p w14:paraId="16215E6C">
            <w:pPr>
              <w:jc w:val="center"/>
              <w:rPr>
                <w:b/>
                <w:kern w:val="0"/>
                <w:sz w:val="24"/>
              </w:rPr>
            </w:pPr>
            <w:r>
              <w:rPr>
                <w:rFonts w:hint="eastAsia"/>
                <w:b/>
                <w:kern w:val="0"/>
                <w:sz w:val="24"/>
              </w:rPr>
              <w:t xml:space="preserve">       年    月    日</w:t>
            </w:r>
          </w:p>
        </w:tc>
      </w:tr>
      <w:tr w14:paraId="52BF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6" w:hRule="exact"/>
        </w:trPr>
        <w:tc>
          <w:tcPr>
            <w:tcW w:w="1101" w:type="dxa"/>
            <w:vMerge w:val="restart"/>
            <w:textDirection w:val="tbRlV"/>
            <w:vAlign w:val="center"/>
          </w:tcPr>
          <w:p w14:paraId="63D933A1">
            <w:pPr>
              <w:ind w:firstLine="1687" w:firstLineChars="700"/>
              <w:rPr>
                <w:b/>
                <w:kern w:val="0"/>
                <w:sz w:val="24"/>
              </w:rPr>
            </w:pPr>
            <w:r>
              <w:rPr>
                <w:rFonts w:hint="eastAsia"/>
                <w:b/>
                <w:kern w:val="0"/>
                <w:sz w:val="24"/>
              </w:rPr>
              <w:t>答  辩  与  评  分</w:t>
            </w:r>
          </w:p>
        </w:tc>
        <w:tc>
          <w:tcPr>
            <w:tcW w:w="8579" w:type="dxa"/>
            <w:gridSpan w:val="12"/>
            <w:vAlign w:val="center"/>
          </w:tcPr>
          <w:p w14:paraId="46F30A37">
            <w:pPr>
              <w:rPr>
                <w:rFonts w:ascii="仿宋" w:hAnsi="仿宋" w:eastAsia="仿宋"/>
                <w:kern w:val="0"/>
                <w:sz w:val="28"/>
                <w:szCs w:val="28"/>
              </w:rPr>
            </w:pPr>
            <w:r>
              <w:rPr>
                <w:rFonts w:hint="eastAsia" w:ascii="仿宋" w:hAnsi="仿宋" w:eastAsia="仿宋"/>
                <w:kern w:val="0"/>
                <w:sz w:val="28"/>
                <w:szCs w:val="28"/>
              </w:rPr>
              <w:t>答辩中提出的主要问题及回答问题的情况</w:t>
            </w:r>
          </w:p>
          <w:p w14:paraId="74DBB9F7">
            <w:pPr>
              <w:rPr>
                <w:rFonts w:ascii="仿宋" w:hAnsi="仿宋" w:eastAsia="仿宋"/>
                <w:kern w:val="0"/>
                <w:sz w:val="24"/>
              </w:rPr>
            </w:pPr>
          </w:p>
          <w:p w14:paraId="2C7A3EB4">
            <w:pPr>
              <w:rPr>
                <w:rFonts w:ascii="仿宋" w:hAnsi="仿宋" w:eastAsia="仿宋"/>
                <w:kern w:val="0"/>
                <w:sz w:val="24"/>
              </w:rPr>
            </w:pPr>
          </w:p>
          <w:p w14:paraId="68C45089">
            <w:pPr>
              <w:rPr>
                <w:rFonts w:ascii="仿宋" w:hAnsi="仿宋" w:eastAsia="仿宋"/>
                <w:kern w:val="0"/>
                <w:sz w:val="24"/>
              </w:rPr>
            </w:pPr>
          </w:p>
          <w:p w14:paraId="4E528D1B">
            <w:pPr>
              <w:rPr>
                <w:rFonts w:ascii="仿宋" w:hAnsi="仿宋" w:eastAsia="仿宋"/>
                <w:kern w:val="0"/>
                <w:sz w:val="24"/>
              </w:rPr>
            </w:pPr>
          </w:p>
          <w:p w14:paraId="4FFC2FE1">
            <w:pPr>
              <w:rPr>
                <w:rFonts w:ascii="仿宋" w:hAnsi="仿宋" w:eastAsia="仿宋"/>
                <w:kern w:val="0"/>
                <w:sz w:val="24"/>
              </w:rPr>
            </w:pPr>
          </w:p>
          <w:p w14:paraId="18C5BA3C">
            <w:pPr>
              <w:rPr>
                <w:rFonts w:ascii="仿宋" w:hAnsi="仿宋" w:eastAsia="仿宋"/>
                <w:kern w:val="0"/>
                <w:sz w:val="24"/>
              </w:rPr>
            </w:pPr>
          </w:p>
          <w:p w14:paraId="74864E0F">
            <w:pPr>
              <w:rPr>
                <w:rFonts w:ascii="仿宋" w:hAnsi="仿宋" w:eastAsia="仿宋"/>
                <w:kern w:val="0"/>
                <w:sz w:val="24"/>
              </w:rPr>
            </w:pPr>
          </w:p>
          <w:p w14:paraId="5F6D937A">
            <w:pPr>
              <w:rPr>
                <w:rFonts w:ascii="仿宋" w:hAnsi="仿宋" w:eastAsia="仿宋"/>
                <w:kern w:val="0"/>
                <w:sz w:val="24"/>
              </w:rPr>
            </w:pPr>
          </w:p>
          <w:p w14:paraId="09BF9D3E">
            <w:pPr>
              <w:rPr>
                <w:rFonts w:ascii="仿宋" w:hAnsi="仿宋" w:eastAsia="仿宋"/>
                <w:kern w:val="0"/>
                <w:sz w:val="24"/>
              </w:rPr>
            </w:pPr>
          </w:p>
          <w:p w14:paraId="170018E9">
            <w:pPr>
              <w:rPr>
                <w:rFonts w:ascii="仿宋" w:hAnsi="仿宋" w:eastAsia="仿宋"/>
                <w:kern w:val="0"/>
                <w:sz w:val="24"/>
              </w:rPr>
            </w:pPr>
          </w:p>
          <w:p w14:paraId="79C85DC2">
            <w:pPr>
              <w:rPr>
                <w:rFonts w:ascii="仿宋" w:hAnsi="仿宋" w:eastAsia="仿宋"/>
                <w:kern w:val="0"/>
                <w:sz w:val="24"/>
              </w:rPr>
            </w:pPr>
          </w:p>
          <w:p w14:paraId="16C1E7BF">
            <w:pPr>
              <w:rPr>
                <w:rFonts w:ascii="仿宋" w:hAnsi="仿宋" w:eastAsia="仿宋"/>
                <w:kern w:val="0"/>
                <w:sz w:val="24"/>
              </w:rPr>
            </w:pPr>
          </w:p>
          <w:p w14:paraId="27E43F10">
            <w:pPr>
              <w:rPr>
                <w:rFonts w:ascii="仿宋" w:hAnsi="仿宋" w:eastAsia="仿宋"/>
                <w:kern w:val="0"/>
                <w:sz w:val="24"/>
              </w:rPr>
            </w:pPr>
          </w:p>
          <w:p w14:paraId="7A5416E2">
            <w:pPr>
              <w:rPr>
                <w:rFonts w:ascii="仿宋" w:hAnsi="仿宋" w:eastAsia="仿宋"/>
                <w:kern w:val="0"/>
                <w:sz w:val="24"/>
              </w:rPr>
            </w:pPr>
          </w:p>
          <w:p w14:paraId="06FEE6A6">
            <w:pPr>
              <w:rPr>
                <w:rFonts w:ascii="仿宋" w:hAnsi="仿宋" w:eastAsia="仿宋"/>
                <w:kern w:val="0"/>
                <w:sz w:val="24"/>
              </w:rPr>
            </w:pPr>
          </w:p>
          <w:p w14:paraId="7BE31C3B">
            <w:pPr>
              <w:rPr>
                <w:b/>
                <w:kern w:val="0"/>
                <w:sz w:val="24"/>
              </w:rPr>
            </w:pPr>
          </w:p>
        </w:tc>
      </w:tr>
      <w:tr w14:paraId="6B5DA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exact"/>
        </w:trPr>
        <w:tc>
          <w:tcPr>
            <w:tcW w:w="1101" w:type="dxa"/>
            <w:vMerge w:val="continue"/>
            <w:textDirection w:val="tbRlV"/>
            <w:vAlign w:val="center"/>
          </w:tcPr>
          <w:p w14:paraId="06F81F00">
            <w:pPr>
              <w:spacing w:line="480" w:lineRule="auto"/>
              <w:ind w:left="113" w:right="113"/>
              <w:jc w:val="center"/>
              <w:rPr>
                <w:b/>
                <w:kern w:val="0"/>
                <w:sz w:val="24"/>
              </w:rPr>
            </w:pPr>
          </w:p>
        </w:tc>
        <w:tc>
          <w:tcPr>
            <w:tcW w:w="708" w:type="dxa"/>
            <w:gridSpan w:val="2"/>
            <w:vAlign w:val="center"/>
          </w:tcPr>
          <w:p w14:paraId="77C9F580">
            <w:pPr>
              <w:rPr>
                <w:b/>
                <w:kern w:val="0"/>
                <w:sz w:val="24"/>
              </w:rPr>
            </w:pPr>
            <w:r>
              <w:rPr>
                <w:rFonts w:hint="eastAsia"/>
                <w:b/>
                <w:kern w:val="0"/>
                <w:sz w:val="24"/>
              </w:rPr>
              <w:t>成绩</w:t>
            </w:r>
          </w:p>
        </w:tc>
        <w:tc>
          <w:tcPr>
            <w:tcW w:w="993" w:type="dxa"/>
            <w:vAlign w:val="center"/>
          </w:tcPr>
          <w:p w14:paraId="19DC19AD">
            <w:pPr>
              <w:rPr>
                <w:b/>
                <w:kern w:val="0"/>
                <w:sz w:val="24"/>
              </w:rPr>
            </w:pPr>
          </w:p>
        </w:tc>
        <w:tc>
          <w:tcPr>
            <w:tcW w:w="1984" w:type="dxa"/>
            <w:gridSpan w:val="3"/>
            <w:vAlign w:val="center"/>
          </w:tcPr>
          <w:p w14:paraId="2BD1C429">
            <w:pPr>
              <w:rPr>
                <w:b/>
                <w:kern w:val="0"/>
                <w:sz w:val="24"/>
              </w:rPr>
            </w:pPr>
            <w:r>
              <w:rPr>
                <w:rFonts w:hint="eastAsia"/>
                <w:b/>
                <w:kern w:val="0"/>
                <w:sz w:val="24"/>
              </w:rPr>
              <w:t>答辩组组长签名</w:t>
            </w:r>
          </w:p>
        </w:tc>
        <w:tc>
          <w:tcPr>
            <w:tcW w:w="2693" w:type="dxa"/>
            <w:gridSpan w:val="4"/>
            <w:vAlign w:val="center"/>
          </w:tcPr>
          <w:p w14:paraId="295F2938">
            <w:pPr>
              <w:rPr>
                <w:b/>
                <w:kern w:val="0"/>
                <w:sz w:val="24"/>
              </w:rPr>
            </w:pPr>
          </w:p>
        </w:tc>
        <w:tc>
          <w:tcPr>
            <w:tcW w:w="2201" w:type="dxa"/>
            <w:gridSpan w:val="2"/>
            <w:vAlign w:val="center"/>
          </w:tcPr>
          <w:p w14:paraId="42BD1865">
            <w:pPr>
              <w:jc w:val="center"/>
              <w:rPr>
                <w:b/>
                <w:kern w:val="0"/>
                <w:sz w:val="24"/>
              </w:rPr>
            </w:pPr>
            <w:r>
              <w:rPr>
                <w:rFonts w:hint="eastAsia"/>
                <w:b/>
                <w:kern w:val="0"/>
                <w:sz w:val="24"/>
              </w:rPr>
              <w:t xml:space="preserve">    年   月   日</w:t>
            </w:r>
          </w:p>
        </w:tc>
      </w:tr>
      <w:tr w14:paraId="48543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8" w:hRule="exact"/>
        </w:trPr>
        <w:tc>
          <w:tcPr>
            <w:tcW w:w="1101" w:type="dxa"/>
            <w:vAlign w:val="center"/>
          </w:tcPr>
          <w:p w14:paraId="635F5A17">
            <w:pPr>
              <w:jc w:val="center"/>
              <w:rPr>
                <w:b/>
                <w:kern w:val="0"/>
                <w:sz w:val="24"/>
              </w:rPr>
            </w:pPr>
            <w:r>
              <w:rPr>
                <w:rFonts w:hint="eastAsia"/>
                <w:b/>
                <w:kern w:val="0"/>
                <w:sz w:val="24"/>
              </w:rPr>
              <w:t>答辩委员会评语及成绩评定</w:t>
            </w:r>
          </w:p>
        </w:tc>
        <w:tc>
          <w:tcPr>
            <w:tcW w:w="8579" w:type="dxa"/>
            <w:gridSpan w:val="12"/>
            <w:vAlign w:val="center"/>
          </w:tcPr>
          <w:p w14:paraId="078F5B04">
            <w:pPr>
              <w:ind w:firstLine="482" w:firstLineChars="200"/>
              <w:rPr>
                <w:b/>
                <w:kern w:val="0"/>
                <w:sz w:val="24"/>
              </w:rPr>
            </w:pPr>
          </w:p>
          <w:p w14:paraId="71ADBB40">
            <w:pPr>
              <w:ind w:firstLine="482" w:firstLineChars="200"/>
              <w:rPr>
                <w:b/>
                <w:kern w:val="0"/>
                <w:sz w:val="24"/>
              </w:rPr>
            </w:pPr>
            <w:r>
              <w:rPr>
                <w:rFonts w:hint="eastAsia"/>
                <w:b/>
                <w:kern w:val="0"/>
                <w:sz w:val="24"/>
              </w:rPr>
              <w:t xml:space="preserve">论文综合成绩：              </w:t>
            </w:r>
          </w:p>
          <w:p w14:paraId="447DC546">
            <w:pPr>
              <w:ind w:firstLine="482" w:firstLineChars="200"/>
              <w:rPr>
                <w:b/>
                <w:kern w:val="0"/>
                <w:sz w:val="24"/>
              </w:rPr>
            </w:pPr>
            <w:r>
              <w:rPr>
                <w:rFonts w:hint="eastAsia"/>
                <w:b/>
                <w:kern w:val="0"/>
                <w:sz w:val="24"/>
              </w:rPr>
              <w:t>答辩组组成员签名：</w:t>
            </w:r>
          </w:p>
          <w:p w14:paraId="028BCD6B">
            <w:pPr>
              <w:spacing w:line="480" w:lineRule="auto"/>
              <w:ind w:firstLine="6023" w:firstLineChars="2500"/>
              <w:rPr>
                <w:b/>
                <w:kern w:val="0"/>
                <w:sz w:val="24"/>
              </w:rPr>
            </w:pPr>
            <w:r>
              <w:rPr>
                <w:rFonts w:hint="eastAsia"/>
                <w:b/>
                <w:kern w:val="0"/>
                <w:sz w:val="24"/>
              </w:rPr>
              <w:t xml:space="preserve">  年   月   日</w:t>
            </w:r>
          </w:p>
        </w:tc>
      </w:tr>
    </w:tbl>
    <w:p w14:paraId="62362181">
      <w:pPr>
        <w:pStyle w:val="3"/>
        <w:jc w:val="center"/>
        <w:rPr>
          <w:rFonts w:ascii="黑体" w:cs="Times New Roman"/>
          <w:b w:val="0"/>
          <w:bCs w:val="0"/>
          <w:kern w:val="44"/>
        </w:rPr>
      </w:pPr>
      <w:r>
        <w:rPr>
          <w:rFonts w:hint="eastAsia" w:ascii="黑体" w:hAnsi="黑体" w:cs="黑体"/>
        </w:rPr>
        <w:t>山西农业大学</w:t>
      </w:r>
      <w:bookmarkStart w:id="24" w:name="_Toc297905208"/>
      <w:r>
        <w:rPr>
          <w:rFonts w:hint="eastAsia" w:ascii="黑体" w:hAnsi="黑体" w:cs="黑体"/>
        </w:rPr>
        <w:t>成人本科毕业论文（设计）基本规范要求</w:t>
      </w:r>
      <w:bookmarkEnd w:id="24"/>
    </w:p>
    <w:p w14:paraId="51B0396A">
      <w:pPr>
        <w:spacing w:line="560" w:lineRule="exact"/>
        <w:ind w:firstLine="560" w:firstLineChars="200"/>
        <w:rPr>
          <w:rFonts w:ascii="仿宋" w:hAnsi="仿宋" w:eastAsia="仿宋"/>
          <w:sz w:val="28"/>
          <w:szCs w:val="28"/>
        </w:rPr>
      </w:pPr>
      <w:r>
        <w:rPr>
          <w:rFonts w:hint="eastAsia" w:ascii="仿宋" w:hAnsi="仿宋" w:eastAsia="仿宋" w:cs="仿宋"/>
          <w:sz w:val="28"/>
          <w:szCs w:val="28"/>
        </w:rPr>
        <w:t>本科生毕业论文（设计）是人才培养方案的重要组成部分，是对学生综合运用所学知识与技能，分析和解决实际问题能力的重要考察，是对学生提高科研创新能力的重要训练。为规范本科生毕业论文（设计）的撰写工作，提高毕业论文（设计）质量，结合成人教育实际情况，特制定本规范要求。</w:t>
      </w:r>
    </w:p>
    <w:p w14:paraId="70977265">
      <w:pPr>
        <w:spacing w:line="560" w:lineRule="exact"/>
        <w:ind w:firstLine="562" w:firstLineChars="200"/>
        <w:rPr>
          <w:rFonts w:ascii="仿宋" w:hAnsi="仿宋" w:eastAsia="仿宋"/>
          <w:b/>
          <w:bCs/>
          <w:sz w:val="28"/>
          <w:szCs w:val="28"/>
        </w:rPr>
      </w:pPr>
      <w:r>
        <w:rPr>
          <w:rFonts w:hint="eastAsia" w:ascii="仿宋" w:hAnsi="仿宋" w:eastAsia="仿宋" w:cs="仿宋"/>
          <w:b/>
          <w:bCs/>
          <w:sz w:val="28"/>
          <w:szCs w:val="28"/>
        </w:rPr>
        <w:t>一、基本规范要求的内容</w:t>
      </w:r>
    </w:p>
    <w:p w14:paraId="7D0C7331">
      <w:pPr>
        <w:spacing w:line="560" w:lineRule="exact"/>
        <w:ind w:firstLine="560" w:firstLineChars="200"/>
        <w:rPr>
          <w:rFonts w:ascii="仿宋" w:hAnsi="仿宋" w:eastAsia="仿宋"/>
          <w:sz w:val="28"/>
          <w:szCs w:val="28"/>
        </w:rPr>
      </w:pPr>
      <w:r>
        <w:rPr>
          <w:rFonts w:hint="eastAsia" w:ascii="仿宋" w:hAnsi="仿宋" w:eastAsia="仿宋" w:cs="仿宋"/>
          <w:sz w:val="28"/>
          <w:szCs w:val="28"/>
        </w:rPr>
        <w:t>（一）毕业论文（设计）文本结构规范包括：封面，成人学士学位论文原创性声明，目录，中文题目、中文摘要与关键词，正文，参考文献等部分。</w:t>
      </w:r>
    </w:p>
    <w:p w14:paraId="61AC0B38">
      <w:pPr>
        <w:spacing w:line="560" w:lineRule="exact"/>
        <w:ind w:firstLine="560" w:firstLineChars="200"/>
        <w:rPr>
          <w:rFonts w:ascii="仿宋" w:hAnsi="仿宋" w:eastAsia="仿宋"/>
          <w:sz w:val="28"/>
          <w:szCs w:val="28"/>
        </w:rPr>
      </w:pPr>
      <w:r>
        <w:rPr>
          <w:rFonts w:hint="eastAsia" w:ascii="仿宋" w:hAnsi="仿宋" w:eastAsia="仿宋" w:cs="仿宋"/>
          <w:sz w:val="28"/>
          <w:szCs w:val="28"/>
        </w:rPr>
        <w:t>（二）毕业论文（设计）字数，原则上不少于</w:t>
      </w:r>
      <w:r>
        <w:rPr>
          <w:rFonts w:ascii="仿宋" w:hAnsi="仿宋" w:eastAsia="仿宋" w:cs="仿宋"/>
          <w:sz w:val="28"/>
          <w:szCs w:val="28"/>
        </w:rPr>
        <w:t>5000</w:t>
      </w:r>
      <w:r>
        <w:rPr>
          <w:rFonts w:hint="eastAsia" w:ascii="仿宋" w:hAnsi="仿宋" w:eastAsia="仿宋" w:cs="仿宋"/>
          <w:sz w:val="28"/>
          <w:szCs w:val="28"/>
        </w:rPr>
        <w:t>字，参考文献须达到12篇以上；并提倡参考外文资料。</w:t>
      </w:r>
    </w:p>
    <w:p w14:paraId="20375D41">
      <w:pPr>
        <w:spacing w:line="560" w:lineRule="exact"/>
        <w:ind w:firstLine="560" w:firstLineChars="200"/>
        <w:rPr>
          <w:rFonts w:ascii="仿宋" w:hAnsi="仿宋" w:eastAsia="仿宋"/>
          <w:sz w:val="28"/>
          <w:szCs w:val="28"/>
        </w:rPr>
      </w:pPr>
      <w:r>
        <w:rPr>
          <w:rFonts w:hint="eastAsia" w:ascii="仿宋" w:hAnsi="仿宋" w:eastAsia="仿宋" w:cs="仿宋"/>
          <w:sz w:val="28"/>
          <w:szCs w:val="28"/>
        </w:rPr>
        <w:t>（三）文字要求：文字通顺，语言流畅，无错别字。</w:t>
      </w:r>
    </w:p>
    <w:p w14:paraId="07014E66">
      <w:pPr>
        <w:spacing w:line="560" w:lineRule="exact"/>
        <w:ind w:firstLine="560" w:firstLineChars="200"/>
        <w:jc w:val="left"/>
        <w:rPr>
          <w:rFonts w:ascii="仿宋" w:hAnsi="仿宋" w:eastAsia="仿宋"/>
          <w:sz w:val="28"/>
          <w:szCs w:val="28"/>
        </w:rPr>
      </w:pPr>
      <w:r>
        <w:rPr>
          <w:rFonts w:hint="eastAsia" w:ascii="仿宋" w:hAnsi="仿宋" w:eastAsia="仿宋" w:cs="仿宋"/>
          <w:sz w:val="28"/>
          <w:szCs w:val="28"/>
        </w:rPr>
        <w:t>（四）参考文献：为了反映文稿的科学依据和作者尊重他人研究成果的严肃态度以及向读者提出有关信息的出处，正文中应按顺序在引用参考文献处的文字右上角用</w:t>
      </w:r>
      <w:r>
        <w:rPr>
          <w:rFonts w:ascii="仿宋_GB2312" w:hAnsi="宋体" w:eastAsia="仿宋_GB2312" w:cs="仿宋_GB2312"/>
          <w:sz w:val="32"/>
          <w:szCs w:val="32"/>
        </w:rPr>
        <w:t>[]</w:t>
      </w:r>
      <w:r>
        <w:rPr>
          <w:rFonts w:hint="eastAsia" w:ascii="仿宋" w:hAnsi="仿宋" w:eastAsia="仿宋" w:cs="仿宋"/>
          <w:sz w:val="28"/>
          <w:szCs w:val="28"/>
        </w:rPr>
        <w:t>标明，</w:t>
      </w:r>
      <w:r>
        <w:rPr>
          <w:rFonts w:ascii="仿宋_GB2312" w:hAnsi="宋体" w:eastAsia="仿宋_GB2312" w:cs="仿宋_GB2312"/>
          <w:sz w:val="32"/>
          <w:szCs w:val="32"/>
        </w:rPr>
        <w:t>[]</w:t>
      </w:r>
      <w:r>
        <w:rPr>
          <w:rFonts w:hint="eastAsia" w:ascii="仿宋" w:hAnsi="仿宋" w:eastAsia="仿宋" w:cs="仿宋"/>
          <w:sz w:val="28"/>
          <w:szCs w:val="28"/>
        </w:rPr>
        <w:t>中序号应与“参考文献”中序号一致，正文之后则应刊出主要参考文献，并列出只限于作者亲自阅读过的，最重要的且发表在公开出版物上的文献或网上下载的资料。参考文献的著录，按著者</w:t>
      </w:r>
      <w:r>
        <w:rPr>
          <w:rFonts w:ascii="仿宋" w:hAnsi="仿宋" w:eastAsia="仿宋" w:cs="仿宋"/>
          <w:sz w:val="28"/>
          <w:szCs w:val="28"/>
        </w:rPr>
        <w:t>/</w:t>
      </w:r>
      <w:r>
        <w:rPr>
          <w:rFonts w:hint="eastAsia" w:ascii="仿宋" w:hAnsi="仿宋" w:eastAsia="仿宋" w:cs="仿宋"/>
          <w:sz w:val="28"/>
          <w:szCs w:val="28"/>
        </w:rPr>
        <w:t>题名</w:t>
      </w:r>
      <w:r>
        <w:rPr>
          <w:rFonts w:ascii="仿宋" w:hAnsi="仿宋" w:eastAsia="仿宋" w:cs="仿宋"/>
          <w:sz w:val="28"/>
          <w:szCs w:val="28"/>
        </w:rPr>
        <w:t>/</w:t>
      </w:r>
      <w:r>
        <w:rPr>
          <w:rFonts w:hint="eastAsia" w:ascii="仿宋" w:hAnsi="仿宋" w:eastAsia="仿宋" w:cs="仿宋"/>
          <w:sz w:val="28"/>
          <w:szCs w:val="28"/>
        </w:rPr>
        <w:t>出版事项顺序排列：</w:t>
      </w:r>
    </w:p>
    <w:p w14:paraId="582952F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学术刊物类文献</w:t>
      </w:r>
      <w:r>
        <w:rPr>
          <w:rFonts w:ascii="仿宋" w:hAnsi="仿宋" w:eastAsia="仿宋" w:cs="仿宋"/>
          <w:sz w:val="28"/>
          <w:szCs w:val="28"/>
        </w:rPr>
        <w:t>——</w:t>
      </w:r>
      <w:r>
        <w:rPr>
          <w:rFonts w:hint="eastAsia" w:ascii="仿宋" w:hAnsi="仿宋" w:eastAsia="仿宋" w:cs="仿宋"/>
          <w:sz w:val="28"/>
          <w:szCs w:val="28"/>
        </w:rPr>
        <w:t>作者</w:t>
      </w:r>
      <w:r>
        <w:rPr>
          <w:rFonts w:ascii="仿宋" w:hAnsi="仿宋" w:eastAsia="仿宋" w:cs="仿宋"/>
          <w:sz w:val="28"/>
          <w:szCs w:val="28"/>
        </w:rPr>
        <w:t>.</w:t>
      </w:r>
      <w:r>
        <w:rPr>
          <w:rFonts w:hint="eastAsia" w:ascii="仿宋" w:hAnsi="仿宋" w:eastAsia="仿宋" w:cs="仿宋"/>
          <w:sz w:val="28"/>
          <w:szCs w:val="28"/>
        </w:rPr>
        <w:t>题名</w:t>
      </w:r>
      <w:r>
        <w:rPr>
          <w:rFonts w:ascii="仿宋" w:hAnsi="仿宋" w:eastAsia="仿宋" w:cs="仿宋"/>
          <w:sz w:val="28"/>
          <w:szCs w:val="28"/>
        </w:rPr>
        <w:t>.</w:t>
      </w:r>
      <w:r>
        <w:rPr>
          <w:rFonts w:hint="eastAsia" w:ascii="仿宋" w:hAnsi="仿宋" w:eastAsia="仿宋" w:cs="仿宋"/>
          <w:sz w:val="28"/>
          <w:szCs w:val="28"/>
        </w:rPr>
        <w:t>期刊名称，出版年，卷号（期号）：起始页码</w:t>
      </w:r>
      <w:r>
        <w:rPr>
          <w:rFonts w:ascii="仿宋" w:hAnsi="仿宋" w:eastAsia="仿宋" w:cs="仿宋"/>
          <w:sz w:val="28"/>
          <w:szCs w:val="28"/>
        </w:rPr>
        <w:t>.</w:t>
      </w:r>
    </w:p>
    <w:p w14:paraId="44613C4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著作图书类文献</w:t>
      </w:r>
      <w:r>
        <w:rPr>
          <w:rFonts w:ascii="仿宋" w:hAnsi="仿宋" w:eastAsia="仿宋" w:cs="仿宋"/>
          <w:sz w:val="28"/>
          <w:szCs w:val="28"/>
        </w:rPr>
        <w:t>——</w:t>
      </w:r>
      <w:r>
        <w:rPr>
          <w:rFonts w:hint="eastAsia" w:ascii="仿宋" w:hAnsi="仿宋" w:eastAsia="仿宋" w:cs="仿宋"/>
          <w:sz w:val="28"/>
          <w:szCs w:val="28"/>
        </w:rPr>
        <w:t>著者</w:t>
      </w:r>
      <w:r>
        <w:rPr>
          <w:rFonts w:ascii="仿宋" w:hAnsi="仿宋" w:eastAsia="仿宋" w:cs="仿宋"/>
          <w:sz w:val="28"/>
          <w:szCs w:val="28"/>
        </w:rPr>
        <w:t>.</w:t>
      </w:r>
      <w:r>
        <w:rPr>
          <w:rFonts w:hint="eastAsia" w:ascii="仿宋" w:hAnsi="仿宋" w:eastAsia="仿宋" w:cs="仿宋"/>
          <w:sz w:val="28"/>
          <w:szCs w:val="28"/>
        </w:rPr>
        <w:t>书名</w:t>
      </w:r>
      <w:r>
        <w:rPr>
          <w:rFonts w:ascii="仿宋" w:hAnsi="仿宋" w:eastAsia="仿宋" w:cs="仿宋"/>
          <w:sz w:val="28"/>
          <w:szCs w:val="28"/>
        </w:rPr>
        <w:t>.</w:t>
      </w:r>
      <w:r>
        <w:rPr>
          <w:rFonts w:hint="eastAsia" w:ascii="仿宋" w:hAnsi="仿宋" w:eastAsia="仿宋" w:cs="仿宋"/>
          <w:sz w:val="28"/>
          <w:szCs w:val="28"/>
        </w:rPr>
        <w:t>版次（第一版不标注）</w:t>
      </w:r>
      <w:r>
        <w:rPr>
          <w:rFonts w:ascii="仿宋" w:hAnsi="仿宋" w:eastAsia="仿宋" w:cs="仿宋"/>
          <w:sz w:val="28"/>
          <w:szCs w:val="28"/>
        </w:rPr>
        <w:t>.</w:t>
      </w:r>
      <w:r>
        <w:rPr>
          <w:rFonts w:hint="eastAsia" w:ascii="仿宋" w:hAnsi="仿宋" w:eastAsia="仿宋" w:cs="仿宋"/>
          <w:sz w:val="28"/>
          <w:szCs w:val="28"/>
        </w:rPr>
        <w:t>出版地：出版者，出版年</w:t>
      </w:r>
      <w:r>
        <w:rPr>
          <w:rFonts w:ascii="仿宋" w:hAnsi="仿宋" w:eastAsia="仿宋" w:cs="仿宋"/>
          <w:sz w:val="28"/>
          <w:szCs w:val="28"/>
        </w:rPr>
        <w:t>,</w:t>
      </w:r>
      <w:r>
        <w:rPr>
          <w:rFonts w:hint="eastAsia" w:ascii="仿宋" w:hAnsi="仿宋" w:eastAsia="仿宋" w:cs="仿宋"/>
          <w:sz w:val="28"/>
          <w:szCs w:val="28"/>
        </w:rPr>
        <w:t>起始页码</w:t>
      </w:r>
      <w:r>
        <w:rPr>
          <w:rFonts w:ascii="仿宋" w:hAnsi="仿宋" w:eastAsia="仿宋" w:cs="仿宋"/>
          <w:sz w:val="28"/>
          <w:szCs w:val="28"/>
        </w:rPr>
        <w:t>.</w:t>
      </w:r>
    </w:p>
    <w:p w14:paraId="61533CFF">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学术会议论类文献</w:t>
      </w:r>
      <w:r>
        <w:rPr>
          <w:rFonts w:ascii="仿宋" w:hAnsi="仿宋" w:eastAsia="仿宋" w:cs="仿宋"/>
          <w:sz w:val="28"/>
          <w:szCs w:val="28"/>
        </w:rPr>
        <w:t>——</w:t>
      </w:r>
      <w:r>
        <w:rPr>
          <w:rFonts w:hint="eastAsia" w:ascii="仿宋" w:hAnsi="仿宋" w:eastAsia="仿宋" w:cs="仿宋"/>
          <w:sz w:val="28"/>
          <w:szCs w:val="28"/>
        </w:rPr>
        <w:t>作者</w:t>
      </w:r>
      <w:r>
        <w:rPr>
          <w:rFonts w:ascii="仿宋" w:hAnsi="仿宋" w:eastAsia="仿宋" w:cs="仿宋"/>
          <w:sz w:val="28"/>
          <w:szCs w:val="28"/>
        </w:rPr>
        <w:t>.</w:t>
      </w:r>
      <w:r>
        <w:rPr>
          <w:rFonts w:hint="eastAsia" w:ascii="仿宋" w:hAnsi="仿宋" w:eastAsia="仿宋" w:cs="仿宋"/>
          <w:sz w:val="28"/>
          <w:szCs w:val="28"/>
        </w:rPr>
        <w:t>论文题目</w:t>
      </w:r>
      <w:r>
        <w:rPr>
          <w:rFonts w:ascii="仿宋" w:hAnsi="仿宋" w:eastAsia="仿宋" w:cs="仿宋"/>
          <w:sz w:val="28"/>
          <w:szCs w:val="28"/>
        </w:rPr>
        <w:t>.</w:t>
      </w:r>
      <w:r>
        <w:rPr>
          <w:rFonts w:hint="eastAsia" w:ascii="仿宋" w:hAnsi="仿宋" w:eastAsia="仿宋" w:cs="仿宋"/>
          <w:sz w:val="28"/>
          <w:szCs w:val="28"/>
        </w:rPr>
        <w:t>见：文集编者，学术会议文集名称，出版地：出版者，出版年：起始页码</w:t>
      </w:r>
      <w:r>
        <w:rPr>
          <w:rFonts w:ascii="仿宋" w:hAnsi="仿宋" w:eastAsia="仿宋" w:cs="仿宋"/>
          <w:sz w:val="28"/>
          <w:szCs w:val="28"/>
        </w:rPr>
        <w:t>.</w:t>
      </w:r>
    </w:p>
    <w:p w14:paraId="5157F979">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学位论文类文献</w:t>
      </w:r>
      <w:r>
        <w:rPr>
          <w:rFonts w:ascii="仿宋" w:hAnsi="仿宋" w:eastAsia="仿宋" w:cs="仿宋"/>
          <w:sz w:val="28"/>
          <w:szCs w:val="28"/>
        </w:rPr>
        <w:t>——</w:t>
      </w:r>
      <w:r>
        <w:rPr>
          <w:rFonts w:hint="eastAsia" w:ascii="仿宋" w:hAnsi="仿宋" w:eastAsia="仿宋" w:cs="仿宋"/>
          <w:sz w:val="28"/>
          <w:szCs w:val="28"/>
        </w:rPr>
        <w:t>作者</w:t>
      </w:r>
      <w:r>
        <w:rPr>
          <w:rFonts w:ascii="仿宋" w:hAnsi="仿宋" w:eastAsia="仿宋" w:cs="仿宋"/>
          <w:sz w:val="28"/>
          <w:szCs w:val="28"/>
        </w:rPr>
        <w:t>.</w:t>
      </w:r>
      <w:r>
        <w:rPr>
          <w:rFonts w:hint="eastAsia" w:ascii="仿宋" w:hAnsi="仿宋" w:eastAsia="仿宋" w:cs="仿宋"/>
          <w:sz w:val="28"/>
          <w:szCs w:val="28"/>
        </w:rPr>
        <w:t>学位论文题目</w:t>
      </w:r>
      <w:r>
        <w:rPr>
          <w:rFonts w:ascii="仿宋" w:hAnsi="仿宋" w:eastAsia="仿宋" w:cs="仿宋"/>
          <w:sz w:val="28"/>
          <w:szCs w:val="28"/>
        </w:rPr>
        <w:t>.</w:t>
      </w:r>
      <w:r>
        <w:rPr>
          <w:rFonts w:hint="eastAsia" w:ascii="仿宋" w:hAnsi="仿宋" w:eastAsia="仿宋" w:cs="仿宋"/>
          <w:sz w:val="28"/>
          <w:szCs w:val="28"/>
        </w:rPr>
        <w:t>保存地点</w:t>
      </w:r>
      <w:r>
        <w:rPr>
          <w:rFonts w:ascii="仿宋" w:hAnsi="仿宋" w:eastAsia="仿宋" w:cs="仿宋"/>
          <w:sz w:val="28"/>
          <w:szCs w:val="28"/>
        </w:rPr>
        <w:t>:</w:t>
      </w:r>
      <w:r>
        <w:rPr>
          <w:rFonts w:hint="eastAsia" w:ascii="仿宋" w:hAnsi="仿宋" w:eastAsia="仿宋" w:cs="仿宋"/>
          <w:sz w:val="28"/>
          <w:szCs w:val="28"/>
        </w:rPr>
        <w:t>保存单位，年份</w:t>
      </w:r>
      <w:r>
        <w:rPr>
          <w:rFonts w:ascii="仿宋" w:hAnsi="仿宋" w:eastAsia="仿宋" w:cs="仿宋"/>
          <w:sz w:val="28"/>
          <w:szCs w:val="28"/>
        </w:rPr>
        <w:t>.</w:t>
      </w:r>
    </w:p>
    <w:p w14:paraId="370A73F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在线文献</w:t>
      </w:r>
      <w:r>
        <w:rPr>
          <w:rFonts w:ascii="仿宋" w:hAnsi="仿宋" w:eastAsia="仿宋" w:cs="仿宋"/>
          <w:sz w:val="28"/>
          <w:szCs w:val="28"/>
        </w:rPr>
        <w:t>——</w:t>
      </w:r>
      <w:r>
        <w:rPr>
          <w:rFonts w:hint="eastAsia" w:ascii="仿宋" w:hAnsi="仿宋" w:eastAsia="仿宋" w:cs="仿宋"/>
          <w:sz w:val="28"/>
          <w:szCs w:val="28"/>
        </w:rPr>
        <w:t>作者</w:t>
      </w:r>
      <w:r>
        <w:rPr>
          <w:rFonts w:ascii="仿宋" w:hAnsi="仿宋" w:eastAsia="仿宋" w:cs="仿宋"/>
          <w:sz w:val="28"/>
          <w:szCs w:val="28"/>
        </w:rPr>
        <w:t>.</w:t>
      </w:r>
      <w:r>
        <w:rPr>
          <w:rFonts w:hint="eastAsia" w:ascii="仿宋" w:hAnsi="仿宋" w:eastAsia="仿宋" w:cs="仿宋"/>
          <w:sz w:val="28"/>
          <w:szCs w:val="28"/>
        </w:rPr>
        <w:t>文章名</w:t>
      </w:r>
      <w:r>
        <w:rPr>
          <w:rFonts w:ascii="仿宋" w:hAnsi="仿宋" w:eastAsia="仿宋" w:cs="仿宋"/>
          <w:sz w:val="28"/>
          <w:szCs w:val="28"/>
        </w:rPr>
        <w:t>.</w:t>
      </w:r>
      <w:r>
        <w:rPr>
          <w:rFonts w:hint="eastAsia" w:ascii="仿宋" w:hAnsi="仿宋" w:eastAsia="仿宋" w:cs="仿宋"/>
          <w:sz w:val="28"/>
          <w:szCs w:val="28"/>
        </w:rPr>
        <w:t>电子文献的出处或可获得地址，发表或更新日期</w:t>
      </w:r>
      <w:r>
        <w:rPr>
          <w:rFonts w:ascii="仿宋" w:hAnsi="仿宋" w:eastAsia="仿宋" w:cs="仿宋"/>
          <w:sz w:val="28"/>
          <w:szCs w:val="28"/>
        </w:rPr>
        <w:t>/</w:t>
      </w:r>
      <w:r>
        <w:rPr>
          <w:rFonts w:hint="eastAsia" w:ascii="仿宋" w:hAnsi="仿宋" w:eastAsia="仿宋" w:cs="仿宋"/>
          <w:sz w:val="28"/>
          <w:szCs w:val="28"/>
        </w:rPr>
        <w:t>引用日期（任选）</w:t>
      </w:r>
      <w:r>
        <w:rPr>
          <w:rFonts w:ascii="仿宋" w:hAnsi="仿宋" w:eastAsia="仿宋" w:cs="仿宋"/>
          <w:sz w:val="28"/>
          <w:szCs w:val="28"/>
        </w:rPr>
        <w:t>.</w:t>
      </w:r>
    </w:p>
    <w:p w14:paraId="270ECE5A">
      <w:pPr>
        <w:spacing w:line="560" w:lineRule="exact"/>
        <w:ind w:firstLine="560" w:firstLineChars="200"/>
        <w:rPr>
          <w:rFonts w:ascii="仿宋" w:hAnsi="仿宋" w:eastAsia="仿宋"/>
          <w:sz w:val="28"/>
          <w:szCs w:val="28"/>
        </w:rPr>
      </w:pPr>
      <w:r>
        <w:rPr>
          <w:rFonts w:hint="eastAsia" w:ascii="仿宋" w:hAnsi="仿宋" w:eastAsia="仿宋" w:cs="仿宋"/>
          <w:sz w:val="28"/>
          <w:szCs w:val="28"/>
        </w:rPr>
        <w:t>（五）打印格式</w:t>
      </w:r>
    </w:p>
    <w:p w14:paraId="7E0F1873">
      <w:pPr>
        <w:spacing w:line="560" w:lineRule="exact"/>
        <w:ind w:firstLine="560" w:firstLineChars="200"/>
        <w:rPr>
          <w:rFonts w:ascii="仿宋" w:hAnsi="仿宋" w:eastAsia="仿宋"/>
          <w:sz w:val="28"/>
          <w:szCs w:val="28"/>
        </w:rPr>
      </w:pPr>
      <w:r>
        <w:rPr>
          <w:rFonts w:ascii="仿宋" w:hAnsi="仿宋" w:eastAsia="仿宋" w:cs="仿宋"/>
          <w:sz w:val="28"/>
          <w:szCs w:val="28"/>
        </w:rPr>
        <w:t>1.</w:t>
      </w:r>
      <w:r>
        <w:rPr>
          <w:rFonts w:hint="eastAsia" w:ascii="仿宋" w:hAnsi="仿宋" w:eastAsia="仿宋" w:cs="仿宋"/>
          <w:sz w:val="28"/>
          <w:szCs w:val="28"/>
        </w:rPr>
        <w:t>打印及纸张</w:t>
      </w:r>
    </w:p>
    <w:p w14:paraId="2429F81A">
      <w:pPr>
        <w:spacing w:line="560" w:lineRule="exact"/>
        <w:ind w:firstLine="560" w:firstLineChars="200"/>
        <w:rPr>
          <w:rFonts w:ascii="仿宋" w:hAnsi="仿宋" w:eastAsia="仿宋"/>
          <w:sz w:val="28"/>
          <w:szCs w:val="28"/>
        </w:rPr>
      </w:pPr>
      <w:r>
        <w:rPr>
          <w:rFonts w:hint="eastAsia" w:ascii="仿宋" w:hAnsi="仿宋" w:eastAsia="仿宋" w:cs="仿宋"/>
          <w:sz w:val="28"/>
          <w:szCs w:val="28"/>
        </w:rPr>
        <w:t>毕业论文（设计）要求统一采用</w:t>
      </w:r>
      <w:r>
        <w:rPr>
          <w:rFonts w:ascii="仿宋" w:hAnsi="仿宋" w:eastAsia="仿宋" w:cs="仿宋"/>
          <w:sz w:val="28"/>
          <w:szCs w:val="28"/>
        </w:rPr>
        <w:t>A4</w:t>
      </w:r>
      <w:r>
        <w:rPr>
          <w:rFonts w:hint="eastAsia" w:ascii="仿宋" w:hAnsi="仿宋" w:eastAsia="仿宋" w:cs="仿宋"/>
          <w:sz w:val="28"/>
          <w:szCs w:val="28"/>
        </w:rPr>
        <w:t>页面（</w:t>
      </w:r>
      <w:r>
        <w:rPr>
          <w:rFonts w:ascii="仿宋" w:hAnsi="仿宋" w:eastAsia="仿宋" w:cs="仿宋"/>
          <w:sz w:val="28"/>
          <w:szCs w:val="28"/>
        </w:rPr>
        <w:t>21</w:t>
      </w:r>
      <w:r>
        <w:rPr>
          <w:rFonts w:hint="eastAsia" w:ascii="仿宋" w:hAnsi="仿宋" w:eastAsia="仿宋" w:cs="仿宋"/>
          <w:sz w:val="28"/>
          <w:szCs w:val="28"/>
        </w:rPr>
        <w:t>×</w:t>
      </w:r>
      <w:r>
        <w:rPr>
          <w:rFonts w:ascii="仿宋" w:hAnsi="仿宋" w:eastAsia="仿宋" w:cs="仿宋"/>
          <w:sz w:val="28"/>
          <w:szCs w:val="28"/>
        </w:rPr>
        <w:t>29.7cm</w:t>
      </w:r>
      <w:r>
        <w:rPr>
          <w:rFonts w:hint="eastAsia" w:ascii="仿宋" w:hAnsi="仿宋" w:eastAsia="仿宋" w:cs="仿宋"/>
          <w:sz w:val="28"/>
          <w:szCs w:val="28"/>
        </w:rPr>
        <w:t>）复印纸打印，页边距为上</w:t>
      </w:r>
      <w:r>
        <w:rPr>
          <w:rFonts w:ascii="仿宋" w:hAnsi="仿宋" w:eastAsia="仿宋" w:cs="仿宋"/>
          <w:sz w:val="28"/>
          <w:szCs w:val="28"/>
        </w:rPr>
        <w:t>3cm</w:t>
      </w:r>
      <w:r>
        <w:rPr>
          <w:rFonts w:hint="eastAsia" w:ascii="仿宋" w:hAnsi="仿宋" w:eastAsia="仿宋" w:cs="仿宋"/>
          <w:sz w:val="28"/>
          <w:szCs w:val="28"/>
        </w:rPr>
        <w:t>、下</w:t>
      </w:r>
      <w:r>
        <w:rPr>
          <w:rFonts w:ascii="仿宋" w:hAnsi="仿宋" w:eastAsia="仿宋" w:cs="仿宋"/>
          <w:sz w:val="28"/>
          <w:szCs w:val="28"/>
        </w:rPr>
        <w:t>2.7cm</w:t>
      </w:r>
      <w:r>
        <w:rPr>
          <w:rFonts w:hint="eastAsia" w:ascii="仿宋" w:hAnsi="仿宋" w:eastAsia="仿宋" w:cs="仿宋"/>
          <w:sz w:val="28"/>
          <w:szCs w:val="28"/>
        </w:rPr>
        <w:t>、左</w:t>
      </w:r>
      <w:r>
        <w:rPr>
          <w:rFonts w:ascii="仿宋" w:hAnsi="仿宋" w:eastAsia="仿宋" w:cs="仿宋"/>
          <w:sz w:val="28"/>
          <w:szCs w:val="28"/>
        </w:rPr>
        <w:t>2.5cm</w:t>
      </w:r>
      <w:r>
        <w:rPr>
          <w:rFonts w:hint="eastAsia" w:ascii="仿宋" w:hAnsi="仿宋" w:eastAsia="仿宋" w:cs="仿宋"/>
          <w:sz w:val="28"/>
          <w:szCs w:val="28"/>
        </w:rPr>
        <w:t>、右</w:t>
      </w:r>
      <w:r>
        <w:rPr>
          <w:rFonts w:ascii="仿宋" w:hAnsi="仿宋" w:eastAsia="仿宋" w:cs="仿宋"/>
          <w:sz w:val="28"/>
          <w:szCs w:val="28"/>
        </w:rPr>
        <w:t>2cm</w:t>
      </w:r>
      <w:r>
        <w:rPr>
          <w:rFonts w:hint="eastAsia" w:ascii="仿宋" w:hAnsi="仿宋" w:eastAsia="仿宋" w:cs="仿宋"/>
          <w:sz w:val="28"/>
          <w:szCs w:val="28"/>
        </w:rPr>
        <w:t>，页眉</w:t>
      </w:r>
      <w:r>
        <w:rPr>
          <w:rFonts w:ascii="仿宋" w:hAnsi="仿宋" w:eastAsia="仿宋" w:cs="仿宋"/>
          <w:sz w:val="28"/>
          <w:szCs w:val="28"/>
        </w:rPr>
        <w:t>2cm</w:t>
      </w:r>
      <w:r>
        <w:rPr>
          <w:rFonts w:hint="eastAsia" w:ascii="仿宋" w:hAnsi="仿宋" w:eastAsia="仿宋" w:cs="仿宋"/>
          <w:sz w:val="28"/>
          <w:szCs w:val="28"/>
        </w:rPr>
        <w:t>，页脚</w:t>
      </w:r>
      <w:r>
        <w:rPr>
          <w:rFonts w:ascii="仿宋" w:hAnsi="仿宋" w:eastAsia="仿宋" w:cs="仿宋"/>
          <w:sz w:val="28"/>
          <w:szCs w:val="28"/>
        </w:rPr>
        <w:t>2cm</w:t>
      </w:r>
      <w:r>
        <w:rPr>
          <w:rFonts w:hint="eastAsia" w:ascii="仿宋" w:hAnsi="仿宋" w:eastAsia="仿宋" w:cs="仿宋"/>
          <w:sz w:val="28"/>
          <w:szCs w:val="28"/>
        </w:rPr>
        <w:t>，应用于“整篇文档”。论文要求双面打印。</w:t>
      </w:r>
    </w:p>
    <w:p w14:paraId="791FCEE4">
      <w:pPr>
        <w:spacing w:line="560" w:lineRule="exact"/>
        <w:ind w:firstLine="560" w:firstLineChars="200"/>
        <w:rPr>
          <w:rFonts w:ascii="仿宋" w:hAnsi="仿宋" w:eastAsia="仿宋"/>
          <w:sz w:val="28"/>
          <w:szCs w:val="28"/>
        </w:rPr>
      </w:pPr>
      <w:r>
        <w:rPr>
          <w:rFonts w:hint="eastAsia" w:ascii="仿宋" w:hAnsi="仿宋" w:eastAsia="仿宋" w:cs="仿宋"/>
          <w:sz w:val="28"/>
          <w:szCs w:val="28"/>
        </w:rPr>
        <w:t>页眉内容：小五号楷体，单倍行距，居中对齐，奇数页为“作者：论文题目”，偶数页为“山西农业大学本科毕业论文（设计）”。页脚内容：五号</w:t>
      </w:r>
      <w:r>
        <w:rPr>
          <w:rFonts w:ascii="仿宋" w:hAnsi="仿宋" w:eastAsia="仿宋" w:cs="仿宋"/>
          <w:sz w:val="28"/>
          <w:szCs w:val="28"/>
        </w:rPr>
        <w:t>Times New Roman</w:t>
      </w:r>
      <w:r>
        <w:rPr>
          <w:rFonts w:hint="eastAsia" w:ascii="仿宋" w:hAnsi="仿宋" w:eastAsia="仿宋" w:cs="仿宋"/>
          <w:sz w:val="28"/>
          <w:szCs w:val="28"/>
        </w:rPr>
        <w:t>，单倍行距，居中对齐。</w:t>
      </w:r>
    </w:p>
    <w:p w14:paraId="5450EBAD">
      <w:pPr>
        <w:spacing w:line="560" w:lineRule="exact"/>
        <w:ind w:firstLine="560" w:firstLineChars="200"/>
        <w:rPr>
          <w:rFonts w:ascii="仿宋" w:hAnsi="仿宋" w:eastAsia="仿宋"/>
          <w:sz w:val="28"/>
          <w:szCs w:val="28"/>
        </w:rPr>
      </w:pPr>
      <w:r>
        <w:rPr>
          <w:rFonts w:hint="eastAsia" w:ascii="仿宋" w:hAnsi="仿宋" w:eastAsia="仿宋" w:cs="仿宋"/>
          <w:sz w:val="28"/>
          <w:szCs w:val="28"/>
        </w:rPr>
        <w:t>页码的格式为：奇数页在右下脚标注，偶数页在左下脚标注。</w:t>
      </w:r>
    </w:p>
    <w:p w14:paraId="3F6E2696">
      <w:pPr>
        <w:spacing w:line="560" w:lineRule="exact"/>
        <w:ind w:firstLine="560" w:firstLineChars="200"/>
        <w:rPr>
          <w:rFonts w:ascii="仿宋" w:hAnsi="仿宋" w:eastAsia="仿宋"/>
          <w:sz w:val="28"/>
          <w:szCs w:val="28"/>
        </w:rPr>
      </w:pPr>
      <w:r>
        <w:rPr>
          <w:rFonts w:ascii="仿宋" w:hAnsi="仿宋" w:eastAsia="仿宋" w:cs="仿宋"/>
          <w:sz w:val="28"/>
          <w:szCs w:val="28"/>
        </w:rPr>
        <w:t>2.</w:t>
      </w:r>
      <w:r>
        <w:rPr>
          <w:rFonts w:hint="eastAsia" w:ascii="仿宋" w:hAnsi="仿宋" w:eastAsia="仿宋" w:cs="仿宋"/>
          <w:sz w:val="28"/>
          <w:szCs w:val="28"/>
        </w:rPr>
        <w:t>字号及字体</w:t>
      </w:r>
    </w:p>
    <w:p w14:paraId="7FCB210E">
      <w:pPr>
        <w:spacing w:line="560" w:lineRule="exact"/>
        <w:ind w:firstLine="560" w:firstLineChars="200"/>
        <w:rPr>
          <w:rFonts w:ascii="仿宋" w:hAnsi="仿宋" w:eastAsia="仿宋"/>
          <w:sz w:val="28"/>
          <w:szCs w:val="28"/>
        </w:rPr>
      </w:pPr>
      <w:r>
        <w:rPr>
          <w:rFonts w:hint="eastAsia" w:ascii="仿宋" w:hAnsi="仿宋" w:eastAsia="仿宋" w:cs="仿宋"/>
          <w:sz w:val="28"/>
          <w:szCs w:val="28"/>
        </w:rPr>
        <w:t>题目：</w:t>
      </w:r>
      <w:r>
        <w:rPr>
          <w:rFonts w:hint="eastAsia" w:ascii="仿宋" w:hAnsi="仿宋" w:eastAsia="仿宋" w:cs="仿宋"/>
          <w:b/>
          <w:sz w:val="28"/>
          <w:szCs w:val="28"/>
        </w:rPr>
        <w:t>三号</w:t>
      </w:r>
      <w:r>
        <w:rPr>
          <w:rFonts w:hint="eastAsia" w:ascii="仿宋" w:hAnsi="仿宋" w:eastAsia="仿宋" w:cs="仿宋"/>
          <w:sz w:val="28"/>
          <w:szCs w:val="28"/>
        </w:rPr>
        <w:t>黑体；副标题</w:t>
      </w:r>
      <w:r>
        <w:rPr>
          <w:rFonts w:hint="eastAsia" w:ascii="仿宋" w:hAnsi="仿宋" w:eastAsia="仿宋" w:cs="仿宋"/>
          <w:b/>
          <w:sz w:val="28"/>
          <w:szCs w:val="28"/>
        </w:rPr>
        <w:t>小三</w:t>
      </w:r>
      <w:r>
        <w:rPr>
          <w:rFonts w:hint="eastAsia" w:ascii="仿宋" w:hAnsi="仿宋" w:eastAsia="仿宋" w:cs="仿宋"/>
          <w:sz w:val="28"/>
          <w:szCs w:val="28"/>
        </w:rPr>
        <w:t>号楷体，与其下内容摘要之间空一行；</w:t>
      </w:r>
    </w:p>
    <w:p w14:paraId="2EC00AC0">
      <w:pPr>
        <w:spacing w:line="560" w:lineRule="exact"/>
        <w:ind w:firstLine="560" w:firstLineChars="200"/>
        <w:rPr>
          <w:rFonts w:ascii="仿宋" w:hAnsi="仿宋" w:eastAsia="仿宋"/>
          <w:sz w:val="28"/>
          <w:szCs w:val="28"/>
        </w:rPr>
      </w:pPr>
      <w:r>
        <w:rPr>
          <w:rFonts w:hint="eastAsia" w:ascii="仿宋" w:hAnsi="仿宋" w:eastAsia="仿宋" w:cs="仿宋"/>
          <w:sz w:val="28"/>
          <w:szCs w:val="28"/>
        </w:rPr>
        <w:t>摘要、关键词：五号黑体，后用冒号，内容文字用五号楷体，单倍行距，两端对齐，左右各缩进</w:t>
      </w:r>
      <w:r>
        <w:rPr>
          <w:rFonts w:ascii="仿宋" w:hAnsi="仿宋" w:eastAsia="仿宋" w:cs="仿宋"/>
          <w:sz w:val="28"/>
          <w:szCs w:val="28"/>
        </w:rPr>
        <w:t>1</w:t>
      </w:r>
      <w:r>
        <w:rPr>
          <w:rFonts w:hint="eastAsia" w:ascii="仿宋" w:hAnsi="仿宋" w:eastAsia="仿宋" w:cs="仿宋"/>
          <w:sz w:val="28"/>
          <w:szCs w:val="28"/>
        </w:rPr>
        <w:t>个字符，每个关键词之间用分号隔开；</w:t>
      </w:r>
    </w:p>
    <w:p w14:paraId="18693A8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目录：三号黑体，</w:t>
      </w:r>
      <w:r>
        <w:rPr>
          <w:rFonts w:ascii="仿宋" w:hAnsi="仿宋" w:eastAsia="仿宋" w:cs="仿宋"/>
          <w:sz w:val="28"/>
          <w:szCs w:val="28"/>
        </w:rPr>
        <w:t>2</w:t>
      </w:r>
      <w:r>
        <w:rPr>
          <w:rFonts w:hint="eastAsia" w:ascii="仿宋" w:hAnsi="仿宋" w:eastAsia="仿宋" w:cs="仿宋"/>
          <w:sz w:val="28"/>
          <w:szCs w:val="28"/>
        </w:rPr>
        <w:t>倍行距，上行</w:t>
      </w:r>
      <w:r>
        <w:rPr>
          <w:rFonts w:ascii="仿宋" w:hAnsi="仿宋" w:eastAsia="仿宋" w:cs="仿宋"/>
          <w:sz w:val="28"/>
          <w:szCs w:val="28"/>
        </w:rPr>
        <w:t>1</w:t>
      </w:r>
      <w:r>
        <w:rPr>
          <w:rFonts w:hint="eastAsia" w:ascii="仿宋" w:hAnsi="仿宋" w:eastAsia="仿宋" w:cs="仿宋"/>
          <w:sz w:val="28"/>
          <w:szCs w:val="28"/>
        </w:rPr>
        <w:t>行，居中对齐；内容小四号，宋体，</w:t>
      </w:r>
      <w:r>
        <w:rPr>
          <w:rFonts w:ascii="仿宋" w:hAnsi="仿宋" w:eastAsia="仿宋" w:cs="仿宋"/>
          <w:sz w:val="28"/>
          <w:szCs w:val="28"/>
        </w:rPr>
        <w:t>1.25</w:t>
      </w:r>
      <w:r>
        <w:rPr>
          <w:rFonts w:hint="eastAsia" w:ascii="仿宋" w:hAnsi="仿宋" w:eastAsia="仿宋" w:cs="仿宋"/>
          <w:sz w:val="28"/>
          <w:szCs w:val="28"/>
        </w:rPr>
        <w:t>倍行距，以标题编号的形式进行目录的编排（最好是自动生成目录）。</w:t>
      </w:r>
    </w:p>
    <w:p w14:paraId="17F7DBB0">
      <w:pPr>
        <w:spacing w:line="560" w:lineRule="exact"/>
        <w:ind w:firstLine="560" w:firstLineChars="200"/>
        <w:rPr>
          <w:rFonts w:ascii="仿宋" w:hAnsi="仿宋" w:eastAsia="仿宋"/>
          <w:sz w:val="28"/>
          <w:szCs w:val="28"/>
        </w:rPr>
      </w:pPr>
      <w:r>
        <w:rPr>
          <w:rFonts w:hint="eastAsia" w:ascii="仿宋" w:hAnsi="仿宋" w:eastAsia="仿宋" w:cs="仿宋"/>
          <w:sz w:val="28"/>
          <w:szCs w:val="28"/>
        </w:rPr>
        <w:t>正文主体：小四号宋体，行距用固定值</w:t>
      </w:r>
      <w:r>
        <w:rPr>
          <w:rFonts w:ascii="仿宋" w:hAnsi="仿宋" w:eastAsia="仿宋" w:cs="仿宋"/>
          <w:sz w:val="28"/>
          <w:szCs w:val="28"/>
        </w:rPr>
        <w:t>19</w:t>
      </w:r>
      <w:r>
        <w:rPr>
          <w:rFonts w:hint="eastAsia" w:ascii="仿宋" w:hAnsi="仿宋" w:eastAsia="仿宋" w:cs="仿宋"/>
          <w:sz w:val="28"/>
          <w:szCs w:val="28"/>
        </w:rPr>
        <w:t>磅，两端对齐，首行缩进</w:t>
      </w:r>
      <w:r>
        <w:rPr>
          <w:rFonts w:ascii="仿宋" w:hAnsi="仿宋" w:eastAsia="仿宋" w:cs="仿宋"/>
          <w:sz w:val="28"/>
          <w:szCs w:val="28"/>
        </w:rPr>
        <w:t>2</w:t>
      </w:r>
      <w:r>
        <w:rPr>
          <w:rFonts w:hint="eastAsia" w:ascii="仿宋" w:hAnsi="仿宋" w:eastAsia="仿宋" w:cs="仿宋"/>
          <w:sz w:val="28"/>
          <w:szCs w:val="28"/>
        </w:rPr>
        <w:t>个字符。</w:t>
      </w:r>
    </w:p>
    <w:p w14:paraId="1AB3A5B6">
      <w:pPr>
        <w:tabs>
          <w:tab w:val="left" w:pos="4111"/>
          <w:tab w:val="left" w:pos="4395"/>
        </w:tabs>
        <w:spacing w:line="560" w:lineRule="exact"/>
        <w:ind w:firstLine="560" w:firstLineChars="200"/>
        <w:rPr>
          <w:rFonts w:ascii="仿宋" w:hAnsi="仿宋" w:eastAsia="仿宋"/>
          <w:sz w:val="28"/>
          <w:szCs w:val="28"/>
        </w:rPr>
      </w:pPr>
      <w:r>
        <w:rPr>
          <w:rFonts w:hint="eastAsia" w:ascii="仿宋" w:hAnsi="仿宋" w:eastAsia="仿宋" w:cs="仿宋"/>
          <w:sz w:val="28"/>
          <w:szCs w:val="28"/>
        </w:rPr>
        <w:t>一级标题：小三号仿宋体，行距固定值</w:t>
      </w:r>
      <w:r>
        <w:rPr>
          <w:rFonts w:ascii="仿宋" w:hAnsi="仿宋" w:eastAsia="仿宋" w:cs="仿宋"/>
          <w:sz w:val="28"/>
          <w:szCs w:val="28"/>
        </w:rPr>
        <w:t>19</w:t>
      </w:r>
      <w:r>
        <w:rPr>
          <w:rFonts w:hint="eastAsia" w:ascii="仿宋" w:hAnsi="仿宋" w:eastAsia="仿宋" w:cs="仿宋"/>
          <w:sz w:val="28"/>
          <w:szCs w:val="28"/>
        </w:rPr>
        <w:t>磅，上空</w:t>
      </w:r>
      <w:r>
        <w:rPr>
          <w:rFonts w:ascii="仿宋" w:hAnsi="仿宋" w:eastAsia="仿宋" w:cs="仿宋"/>
          <w:sz w:val="28"/>
          <w:szCs w:val="28"/>
        </w:rPr>
        <w:t>1</w:t>
      </w:r>
      <w:r>
        <w:rPr>
          <w:rFonts w:hint="eastAsia" w:ascii="仿宋" w:hAnsi="仿宋" w:eastAsia="仿宋" w:cs="仿宋"/>
          <w:sz w:val="28"/>
          <w:szCs w:val="28"/>
        </w:rPr>
        <w:t>行、下空</w:t>
      </w:r>
      <w:r>
        <w:rPr>
          <w:rFonts w:ascii="仿宋" w:hAnsi="仿宋" w:eastAsia="仿宋" w:cs="仿宋"/>
          <w:sz w:val="28"/>
          <w:szCs w:val="28"/>
        </w:rPr>
        <w:t>0.5</w:t>
      </w:r>
      <w:r>
        <w:rPr>
          <w:rFonts w:hint="eastAsia" w:ascii="仿宋" w:hAnsi="仿宋" w:eastAsia="仿宋" w:cs="仿宋"/>
          <w:sz w:val="28"/>
          <w:szCs w:val="28"/>
        </w:rPr>
        <w:t>行，首行无缩进。</w:t>
      </w:r>
    </w:p>
    <w:p w14:paraId="78E9087C">
      <w:pPr>
        <w:spacing w:line="560" w:lineRule="exact"/>
        <w:ind w:firstLine="560" w:firstLineChars="200"/>
        <w:rPr>
          <w:rFonts w:ascii="仿宋" w:hAnsi="仿宋" w:eastAsia="仿宋"/>
          <w:sz w:val="28"/>
          <w:szCs w:val="28"/>
        </w:rPr>
      </w:pPr>
      <w:r>
        <w:rPr>
          <w:rFonts w:hint="eastAsia" w:ascii="仿宋" w:hAnsi="仿宋" w:eastAsia="仿宋" w:cs="仿宋"/>
          <w:sz w:val="28"/>
          <w:szCs w:val="28"/>
        </w:rPr>
        <w:t>二级标题（如</w:t>
      </w:r>
      <w:r>
        <w:rPr>
          <w:rFonts w:ascii="仿宋" w:hAnsi="仿宋" w:eastAsia="仿宋" w:cs="仿宋"/>
          <w:sz w:val="28"/>
          <w:szCs w:val="28"/>
        </w:rPr>
        <w:t>1.1</w:t>
      </w:r>
      <w:r>
        <w:rPr>
          <w:rFonts w:hint="eastAsia" w:ascii="仿宋" w:hAnsi="仿宋" w:eastAsia="仿宋" w:cs="仿宋"/>
          <w:sz w:val="28"/>
          <w:szCs w:val="28"/>
        </w:rPr>
        <w:t>，中间点用半角）：四号楷体，行距固定值</w:t>
      </w:r>
      <w:r>
        <w:rPr>
          <w:rFonts w:ascii="仿宋" w:hAnsi="仿宋" w:eastAsia="仿宋" w:cs="仿宋"/>
          <w:sz w:val="28"/>
          <w:szCs w:val="28"/>
        </w:rPr>
        <w:t>19</w:t>
      </w:r>
      <w:r>
        <w:rPr>
          <w:rFonts w:hint="eastAsia" w:ascii="仿宋" w:hAnsi="仿宋" w:eastAsia="仿宋" w:cs="仿宋"/>
          <w:sz w:val="28"/>
          <w:szCs w:val="28"/>
        </w:rPr>
        <w:t>磅，上、下各空</w:t>
      </w:r>
      <w:r>
        <w:rPr>
          <w:rFonts w:ascii="仿宋" w:hAnsi="仿宋" w:eastAsia="仿宋" w:cs="仿宋"/>
          <w:sz w:val="28"/>
          <w:szCs w:val="28"/>
        </w:rPr>
        <w:t>0.5</w:t>
      </w:r>
      <w:r>
        <w:rPr>
          <w:rFonts w:hint="eastAsia" w:ascii="仿宋" w:hAnsi="仿宋" w:eastAsia="仿宋" w:cs="仿宋"/>
          <w:sz w:val="28"/>
          <w:szCs w:val="28"/>
        </w:rPr>
        <w:t>行，首行无缩进，如需二行，悬挂缩进，即文字对齐。</w:t>
      </w:r>
    </w:p>
    <w:p w14:paraId="1EF7874B">
      <w:pPr>
        <w:spacing w:line="560" w:lineRule="exact"/>
        <w:ind w:firstLine="560" w:firstLineChars="200"/>
        <w:rPr>
          <w:rFonts w:ascii="仿宋" w:hAnsi="仿宋" w:eastAsia="仿宋"/>
          <w:sz w:val="28"/>
          <w:szCs w:val="28"/>
        </w:rPr>
      </w:pPr>
      <w:r>
        <w:rPr>
          <w:rFonts w:hint="eastAsia" w:ascii="仿宋" w:hAnsi="仿宋" w:eastAsia="仿宋" w:cs="仿宋"/>
          <w:sz w:val="28"/>
          <w:szCs w:val="28"/>
        </w:rPr>
        <w:t>三级标题（如</w:t>
      </w:r>
      <w:r>
        <w:rPr>
          <w:rFonts w:ascii="仿宋" w:hAnsi="仿宋" w:eastAsia="仿宋" w:cs="仿宋"/>
          <w:sz w:val="28"/>
          <w:szCs w:val="28"/>
        </w:rPr>
        <w:t>1.1.1</w:t>
      </w:r>
      <w:r>
        <w:rPr>
          <w:rFonts w:hint="eastAsia" w:ascii="仿宋" w:hAnsi="仿宋" w:eastAsia="仿宋" w:cs="仿宋"/>
          <w:sz w:val="28"/>
          <w:szCs w:val="28"/>
        </w:rPr>
        <w:t>，点为半角）：小四号黑体，单倍行距，首行无缩进，如二行，悬挂缩进，即文字对齐。</w:t>
      </w:r>
    </w:p>
    <w:p w14:paraId="190E00AB">
      <w:pPr>
        <w:spacing w:line="560" w:lineRule="exact"/>
        <w:ind w:firstLine="560" w:firstLineChars="200"/>
        <w:rPr>
          <w:rFonts w:ascii="仿宋" w:hAnsi="仿宋" w:eastAsia="仿宋"/>
          <w:sz w:val="28"/>
          <w:szCs w:val="28"/>
        </w:rPr>
      </w:pPr>
      <w:r>
        <w:rPr>
          <w:rFonts w:hint="eastAsia" w:ascii="仿宋" w:hAnsi="仿宋" w:eastAsia="仿宋" w:cs="仿宋"/>
          <w:sz w:val="28"/>
          <w:szCs w:val="28"/>
        </w:rPr>
        <w:t>表格：内容五号宋体，表头</w:t>
      </w:r>
      <w:r>
        <w:rPr>
          <w:rFonts w:ascii="仿宋" w:hAnsi="仿宋" w:eastAsia="仿宋" w:cs="仿宋"/>
          <w:sz w:val="28"/>
          <w:szCs w:val="28"/>
        </w:rPr>
        <w:t>5</w:t>
      </w:r>
      <w:r>
        <w:rPr>
          <w:rFonts w:hint="eastAsia" w:ascii="仿宋" w:hAnsi="仿宋" w:eastAsia="仿宋" w:cs="仿宋"/>
          <w:sz w:val="28"/>
          <w:szCs w:val="28"/>
        </w:rPr>
        <w:t>号黑体，</w:t>
      </w:r>
      <w:r>
        <w:rPr>
          <w:rFonts w:ascii="仿宋" w:hAnsi="仿宋" w:eastAsia="仿宋" w:cs="仿宋"/>
          <w:sz w:val="28"/>
          <w:szCs w:val="28"/>
        </w:rPr>
        <w:t>1.5</w:t>
      </w:r>
      <w:r>
        <w:rPr>
          <w:rFonts w:hint="eastAsia" w:ascii="仿宋" w:hAnsi="仿宋" w:eastAsia="仿宋" w:cs="仿宋"/>
          <w:sz w:val="28"/>
          <w:szCs w:val="28"/>
        </w:rPr>
        <w:t>倍行距，居中对齐；图说：</w:t>
      </w:r>
      <w:r>
        <w:rPr>
          <w:rFonts w:ascii="仿宋" w:hAnsi="仿宋" w:eastAsia="仿宋" w:cs="仿宋"/>
          <w:sz w:val="28"/>
          <w:szCs w:val="28"/>
        </w:rPr>
        <w:t>5</w:t>
      </w:r>
      <w:r>
        <w:rPr>
          <w:rFonts w:hint="eastAsia" w:ascii="仿宋" w:hAnsi="仿宋" w:eastAsia="仿宋" w:cs="仿宋"/>
          <w:sz w:val="28"/>
          <w:szCs w:val="28"/>
        </w:rPr>
        <w:t>号黑体，</w:t>
      </w:r>
      <w:r>
        <w:rPr>
          <w:rFonts w:ascii="仿宋" w:hAnsi="仿宋" w:eastAsia="仿宋" w:cs="仿宋"/>
          <w:sz w:val="28"/>
          <w:szCs w:val="28"/>
        </w:rPr>
        <w:t>1.5</w:t>
      </w:r>
      <w:r>
        <w:rPr>
          <w:rFonts w:hint="eastAsia" w:ascii="仿宋" w:hAnsi="仿宋" w:eastAsia="仿宋" w:cs="仿宋"/>
          <w:sz w:val="28"/>
          <w:szCs w:val="28"/>
        </w:rPr>
        <w:t>倍行距，居中对齐，注释用五号黑体，下空</w:t>
      </w:r>
      <w:r>
        <w:rPr>
          <w:rFonts w:ascii="仿宋" w:hAnsi="仿宋" w:eastAsia="仿宋" w:cs="仿宋"/>
          <w:sz w:val="28"/>
          <w:szCs w:val="28"/>
        </w:rPr>
        <w:t>0.5</w:t>
      </w:r>
      <w:r>
        <w:rPr>
          <w:rFonts w:hint="eastAsia" w:ascii="仿宋" w:hAnsi="仿宋" w:eastAsia="仿宋" w:cs="仿宋"/>
          <w:sz w:val="28"/>
          <w:szCs w:val="28"/>
        </w:rPr>
        <w:t>行。</w:t>
      </w:r>
    </w:p>
    <w:p w14:paraId="493C715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参考文献：小</w:t>
      </w:r>
      <w:r>
        <w:rPr>
          <w:rFonts w:ascii="仿宋" w:hAnsi="仿宋" w:eastAsia="仿宋" w:cs="仿宋"/>
          <w:sz w:val="28"/>
          <w:szCs w:val="28"/>
        </w:rPr>
        <w:t>4</w:t>
      </w:r>
      <w:r>
        <w:rPr>
          <w:rFonts w:hint="eastAsia" w:ascii="仿宋" w:hAnsi="仿宋" w:eastAsia="仿宋" w:cs="仿宋"/>
          <w:sz w:val="28"/>
          <w:szCs w:val="28"/>
        </w:rPr>
        <w:t>号黑体，</w:t>
      </w:r>
      <w:r>
        <w:rPr>
          <w:rFonts w:ascii="仿宋" w:hAnsi="仿宋" w:eastAsia="仿宋" w:cs="仿宋"/>
          <w:sz w:val="28"/>
          <w:szCs w:val="28"/>
        </w:rPr>
        <w:t>2</w:t>
      </w:r>
      <w:r>
        <w:rPr>
          <w:rFonts w:hint="eastAsia" w:ascii="仿宋" w:hAnsi="仿宋" w:eastAsia="仿宋" w:cs="仿宋"/>
          <w:sz w:val="28"/>
          <w:szCs w:val="28"/>
        </w:rPr>
        <w:t>倍行距，上行</w:t>
      </w:r>
      <w:r>
        <w:rPr>
          <w:rFonts w:ascii="仿宋" w:hAnsi="仿宋" w:eastAsia="仿宋" w:cs="仿宋"/>
          <w:sz w:val="28"/>
          <w:szCs w:val="28"/>
        </w:rPr>
        <w:t>1</w:t>
      </w:r>
      <w:r>
        <w:rPr>
          <w:rFonts w:hint="eastAsia" w:ascii="仿宋" w:hAnsi="仿宋" w:eastAsia="仿宋" w:cs="仿宋"/>
          <w:sz w:val="28"/>
          <w:szCs w:val="28"/>
        </w:rPr>
        <w:t>行，居中对齐；每个文献的序号用中括号括起来，内容</w:t>
      </w:r>
      <w:r>
        <w:rPr>
          <w:rFonts w:ascii="仿宋" w:hAnsi="仿宋" w:eastAsia="仿宋" w:cs="仿宋"/>
          <w:sz w:val="28"/>
          <w:szCs w:val="28"/>
        </w:rPr>
        <w:t>5</w:t>
      </w:r>
      <w:r>
        <w:rPr>
          <w:rFonts w:hint="eastAsia" w:ascii="仿宋" w:hAnsi="仿宋" w:eastAsia="仿宋" w:cs="仿宋"/>
          <w:sz w:val="28"/>
          <w:szCs w:val="28"/>
        </w:rPr>
        <w:t>号宋体，单倍行距，两端对齐，首行无缩进，如需二行，悬挂缩进（即文字对齐）。</w:t>
      </w:r>
    </w:p>
    <w:p w14:paraId="2ED512E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致谢：小</w:t>
      </w:r>
      <w:r>
        <w:rPr>
          <w:rFonts w:ascii="仿宋" w:hAnsi="仿宋" w:eastAsia="仿宋" w:cs="仿宋"/>
          <w:sz w:val="28"/>
          <w:szCs w:val="28"/>
        </w:rPr>
        <w:t>4</w:t>
      </w:r>
      <w:r>
        <w:rPr>
          <w:rFonts w:hint="eastAsia" w:ascii="仿宋" w:hAnsi="仿宋" w:eastAsia="仿宋" w:cs="仿宋"/>
          <w:sz w:val="28"/>
          <w:szCs w:val="28"/>
        </w:rPr>
        <w:t>号黑体，</w:t>
      </w:r>
      <w:r>
        <w:rPr>
          <w:rFonts w:ascii="仿宋" w:hAnsi="仿宋" w:eastAsia="仿宋" w:cs="仿宋"/>
          <w:sz w:val="28"/>
          <w:szCs w:val="28"/>
        </w:rPr>
        <w:t>2</w:t>
      </w:r>
      <w:r>
        <w:rPr>
          <w:rFonts w:hint="eastAsia" w:ascii="仿宋" w:hAnsi="仿宋" w:eastAsia="仿宋" w:cs="仿宋"/>
          <w:sz w:val="28"/>
          <w:szCs w:val="28"/>
        </w:rPr>
        <w:t>倍行距，上行</w:t>
      </w:r>
      <w:r>
        <w:rPr>
          <w:rFonts w:ascii="仿宋" w:hAnsi="仿宋" w:eastAsia="仿宋" w:cs="仿宋"/>
          <w:sz w:val="28"/>
          <w:szCs w:val="28"/>
        </w:rPr>
        <w:t>1</w:t>
      </w:r>
      <w:r>
        <w:rPr>
          <w:rFonts w:hint="eastAsia" w:ascii="仿宋" w:hAnsi="仿宋" w:eastAsia="仿宋" w:cs="仿宋"/>
          <w:sz w:val="28"/>
          <w:szCs w:val="28"/>
        </w:rPr>
        <w:t>行，居中对齐；内容</w:t>
      </w:r>
      <w:r>
        <w:rPr>
          <w:rFonts w:ascii="仿宋" w:hAnsi="仿宋" w:eastAsia="仿宋" w:cs="仿宋"/>
          <w:sz w:val="28"/>
          <w:szCs w:val="28"/>
        </w:rPr>
        <w:t>5</w:t>
      </w:r>
      <w:r>
        <w:rPr>
          <w:rFonts w:hint="eastAsia" w:ascii="仿宋" w:hAnsi="仿宋" w:eastAsia="仿宋" w:cs="仿宋"/>
          <w:sz w:val="28"/>
          <w:szCs w:val="28"/>
        </w:rPr>
        <w:t>号宋体，单倍行距，两端对齐。</w:t>
      </w:r>
    </w:p>
    <w:p w14:paraId="3F435B99">
      <w:pPr>
        <w:spacing w:line="560" w:lineRule="exact"/>
        <w:ind w:firstLine="560" w:firstLineChars="200"/>
        <w:rPr>
          <w:rFonts w:ascii="仿宋" w:hAnsi="仿宋" w:eastAsia="仿宋"/>
          <w:sz w:val="28"/>
          <w:szCs w:val="28"/>
        </w:rPr>
      </w:pPr>
      <w:r>
        <w:rPr>
          <w:rFonts w:ascii="仿宋" w:hAnsi="仿宋" w:eastAsia="仿宋" w:cs="仿宋"/>
          <w:sz w:val="28"/>
          <w:szCs w:val="28"/>
        </w:rPr>
        <w:t>3.</w:t>
      </w:r>
      <w:r>
        <w:rPr>
          <w:rFonts w:hint="eastAsia" w:ascii="仿宋" w:hAnsi="仿宋" w:eastAsia="仿宋" w:cs="仿宋"/>
          <w:sz w:val="28"/>
          <w:szCs w:val="28"/>
        </w:rPr>
        <w:t>如果毕业论文因专业特殊，无法打印的部分可以手写或手绘，但需保持页面整洁，布局合理。</w:t>
      </w:r>
    </w:p>
    <w:p w14:paraId="161DC617">
      <w:pPr>
        <w:spacing w:line="560" w:lineRule="exact"/>
        <w:ind w:firstLine="560" w:firstLineChars="200"/>
        <w:rPr>
          <w:rFonts w:ascii="仿宋" w:hAnsi="仿宋" w:eastAsia="仿宋"/>
          <w:sz w:val="28"/>
          <w:szCs w:val="28"/>
        </w:rPr>
      </w:pPr>
      <w:r>
        <w:rPr>
          <w:rFonts w:ascii="仿宋" w:hAnsi="仿宋" w:eastAsia="仿宋" w:cs="仿宋"/>
          <w:sz w:val="28"/>
          <w:szCs w:val="28"/>
        </w:rPr>
        <w:t>4.</w:t>
      </w:r>
      <w:r>
        <w:rPr>
          <w:rFonts w:hint="eastAsia" w:ascii="仿宋" w:hAnsi="仿宋" w:eastAsia="仿宋" w:cs="仿宋"/>
          <w:sz w:val="28"/>
          <w:szCs w:val="28"/>
        </w:rPr>
        <w:t>毕业论文（设计）装订顺序</w:t>
      </w:r>
    </w:p>
    <w:p w14:paraId="6B490A77">
      <w:pPr>
        <w:spacing w:line="560" w:lineRule="exact"/>
        <w:ind w:firstLine="560" w:firstLineChars="200"/>
        <w:rPr>
          <w:rFonts w:ascii="仿宋" w:hAnsi="仿宋" w:eastAsia="仿宋" w:cs="仿宋"/>
          <w:kern w:val="0"/>
          <w:sz w:val="28"/>
          <w:szCs w:val="28"/>
        </w:rPr>
      </w:pPr>
      <w:r>
        <w:rPr>
          <w:rFonts w:hint="eastAsia" w:ascii="仿宋" w:hAnsi="仿宋" w:eastAsia="仿宋" w:cs="仿宋"/>
          <w:kern w:val="0"/>
          <w:sz w:val="28"/>
          <w:szCs w:val="28"/>
        </w:rPr>
        <w:t>①封皮；②原创性声明及承诺书；③目录；④中文摘要；⑤正文；⑥参考文献；⑦致谢；⑧山西农业大学成人本科毕业论文（设计）成绩评定表</w:t>
      </w:r>
    </w:p>
    <w:p w14:paraId="692D7781">
      <w:pPr>
        <w:spacing w:line="560" w:lineRule="exact"/>
        <w:ind w:firstLine="560" w:firstLineChars="200"/>
        <w:rPr>
          <w:rFonts w:ascii="仿宋" w:hAnsi="仿宋" w:eastAsia="仿宋" w:cs="仿宋"/>
          <w:kern w:val="0"/>
          <w:sz w:val="28"/>
          <w:szCs w:val="28"/>
        </w:rPr>
      </w:pPr>
      <w:r>
        <w:rPr>
          <w:rFonts w:ascii="仿宋" w:hAnsi="仿宋" w:eastAsia="仿宋" w:cs="仿宋"/>
          <w:sz w:val="28"/>
          <w:szCs w:val="28"/>
        </w:rPr>
        <w:t>5.</w:t>
      </w:r>
      <w:r>
        <w:rPr>
          <w:rFonts w:hint="eastAsia" w:ascii="仿宋" w:hAnsi="仿宋" w:eastAsia="仿宋" w:cs="仿宋"/>
          <w:sz w:val="28"/>
          <w:szCs w:val="28"/>
        </w:rPr>
        <w:t>其他</w:t>
      </w:r>
    </w:p>
    <w:p w14:paraId="104E7F82">
      <w:pPr>
        <w:spacing w:line="560" w:lineRule="exact"/>
        <w:ind w:firstLine="560" w:firstLineChars="200"/>
        <w:rPr>
          <w:rFonts w:ascii="仿宋" w:hAnsi="仿宋" w:eastAsia="仿宋"/>
          <w:sz w:val="28"/>
          <w:szCs w:val="28"/>
        </w:rPr>
      </w:pPr>
      <w:r>
        <w:rPr>
          <w:rFonts w:hint="eastAsia" w:ascii="仿宋" w:hAnsi="仿宋" w:eastAsia="仿宋" w:cs="仿宋"/>
          <w:sz w:val="28"/>
          <w:szCs w:val="28"/>
        </w:rPr>
        <w:t>论文要求一式两份，分别由学生、学院保存。</w:t>
      </w:r>
    </w:p>
    <w:p w14:paraId="2E7E6A6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毕业论文（设计）封皮按学校设计的毕业论文（设计）封面样式印制。</w:t>
      </w:r>
    </w:p>
    <w:p w14:paraId="42C5CD63">
      <w:pPr>
        <w:spacing w:line="560" w:lineRule="exact"/>
        <w:ind w:firstLine="562" w:firstLineChars="200"/>
        <w:rPr>
          <w:rFonts w:ascii="仿宋" w:hAnsi="仿宋" w:eastAsia="仿宋"/>
          <w:b/>
          <w:bCs/>
          <w:sz w:val="28"/>
          <w:szCs w:val="28"/>
        </w:rPr>
      </w:pPr>
      <w:r>
        <w:rPr>
          <w:rFonts w:hint="eastAsia" w:ascii="仿宋" w:hAnsi="仿宋" w:eastAsia="仿宋" w:cs="仿宋"/>
          <w:b/>
          <w:bCs/>
          <w:sz w:val="28"/>
          <w:szCs w:val="28"/>
        </w:rPr>
        <w:t>二、基本规范要求的执行</w:t>
      </w:r>
    </w:p>
    <w:p w14:paraId="3965171F">
      <w:pPr>
        <w:spacing w:line="560" w:lineRule="exact"/>
        <w:ind w:firstLine="560" w:firstLineChars="200"/>
        <w:rPr>
          <w:rFonts w:ascii="仿宋" w:hAnsi="仿宋" w:eastAsia="仿宋"/>
          <w:sz w:val="28"/>
          <w:szCs w:val="28"/>
        </w:rPr>
      </w:pPr>
      <w:r>
        <w:rPr>
          <w:rFonts w:hint="eastAsia" w:ascii="仿宋" w:hAnsi="仿宋" w:eastAsia="仿宋" w:cs="仿宋"/>
          <w:sz w:val="28"/>
          <w:szCs w:val="28"/>
        </w:rPr>
        <w:t>（一）毕业论文（设计）须经指导教师对内容和基本格式进行审查。合格者由指导教师签字后方可参加答辩；不合格者，应令其返工，直至达到要求才能参加答辩，否则答辩小组有权拒绝其答辩。</w:t>
      </w:r>
    </w:p>
    <w:p w14:paraId="7634D707">
      <w:pPr>
        <w:spacing w:line="560" w:lineRule="exact"/>
        <w:ind w:firstLine="560" w:firstLineChars="200"/>
        <w:jc w:val="left"/>
        <w:rPr>
          <w:rFonts w:ascii="仿宋" w:hAnsi="仿宋" w:eastAsia="仿宋" w:cs="仿宋"/>
          <w:sz w:val="28"/>
          <w:szCs w:val="28"/>
        </w:rPr>
      </w:pPr>
    </w:p>
    <w:p w14:paraId="642A0E6B">
      <w:pPr>
        <w:spacing w:line="560" w:lineRule="exact"/>
        <w:ind w:firstLine="560" w:firstLineChars="200"/>
        <w:jc w:val="left"/>
        <w:rPr>
          <w:rFonts w:ascii="仿宋" w:hAnsi="仿宋" w:eastAsia="仿宋" w:cs="仿宋"/>
          <w:sz w:val="28"/>
          <w:szCs w:val="28"/>
        </w:rPr>
      </w:pPr>
    </w:p>
    <w:sectPr>
      <w:pgSz w:w="11906" w:h="16838"/>
      <w:pgMar w:top="1701" w:right="1134" w:bottom="1531" w:left="1418" w:header="1134" w:footer="113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BD9"/>
    <w:rsid w:val="00000AD7"/>
    <w:rsid w:val="00010A8E"/>
    <w:rsid w:val="000434F3"/>
    <w:rsid w:val="00097902"/>
    <w:rsid w:val="000B604B"/>
    <w:rsid w:val="001022D9"/>
    <w:rsid w:val="00121630"/>
    <w:rsid w:val="00147451"/>
    <w:rsid w:val="00154B96"/>
    <w:rsid w:val="0017360C"/>
    <w:rsid w:val="001C677F"/>
    <w:rsid w:val="001F4946"/>
    <w:rsid w:val="00201811"/>
    <w:rsid w:val="00205229"/>
    <w:rsid w:val="00206681"/>
    <w:rsid w:val="002179C7"/>
    <w:rsid w:val="0026621C"/>
    <w:rsid w:val="002859FB"/>
    <w:rsid w:val="00290BD9"/>
    <w:rsid w:val="002C27A4"/>
    <w:rsid w:val="00355245"/>
    <w:rsid w:val="00412A8B"/>
    <w:rsid w:val="0044296E"/>
    <w:rsid w:val="00463750"/>
    <w:rsid w:val="00492B79"/>
    <w:rsid w:val="004B79C2"/>
    <w:rsid w:val="005463CE"/>
    <w:rsid w:val="00590F88"/>
    <w:rsid w:val="005A6921"/>
    <w:rsid w:val="005C5B75"/>
    <w:rsid w:val="005F7656"/>
    <w:rsid w:val="00627B5D"/>
    <w:rsid w:val="006E18D6"/>
    <w:rsid w:val="00705CD7"/>
    <w:rsid w:val="007117D7"/>
    <w:rsid w:val="00723689"/>
    <w:rsid w:val="007354D8"/>
    <w:rsid w:val="007B3A9A"/>
    <w:rsid w:val="007D5087"/>
    <w:rsid w:val="007E3483"/>
    <w:rsid w:val="00803934"/>
    <w:rsid w:val="0082417A"/>
    <w:rsid w:val="008A6E48"/>
    <w:rsid w:val="008B68A1"/>
    <w:rsid w:val="008C188E"/>
    <w:rsid w:val="008C3E89"/>
    <w:rsid w:val="00917D77"/>
    <w:rsid w:val="00996C82"/>
    <w:rsid w:val="009D3CEB"/>
    <w:rsid w:val="009F2A66"/>
    <w:rsid w:val="00A44589"/>
    <w:rsid w:val="00A5106B"/>
    <w:rsid w:val="00A64AD9"/>
    <w:rsid w:val="00A90B53"/>
    <w:rsid w:val="00A95892"/>
    <w:rsid w:val="00AC1BEE"/>
    <w:rsid w:val="00AE7255"/>
    <w:rsid w:val="00B20373"/>
    <w:rsid w:val="00B24480"/>
    <w:rsid w:val="00B26444"/>
    <w:rsid w:val="00B5225A"/>
    <w:rsid w:val="00B76105"/>
    <w:rsid w:val="00B97D9C"/>
    <w:rsid w:val="00BB4DF9"/>
    <w:rsid w:val="00BD31E3"/>
    <w:rsid w:val="00BF342A"/>
    <w:rsid w:val="00C20080"/>
    <w:rsid w:val="00C25CE8"/>
    <w:rsid w:val="00C341F9"/>
    <w:rsid w:val="00C369FC"/>
    <w:rsid w:val="00C66DC7"/>
    <w:rsid w:val="00C942FA"/>
    <w:rsid w:val="00CC72C7"/>
    <w:rsid w:val="00D049BE"/>
    <w:rsid w:val="00D32E3A"/>
    <w:rsid w:val="00D61732"/>
    <w:rsid w:val="00D63E21"/>
    <w:rsid w:val="00D80063"/>
    <w:rsid w:val="00D95C96"/>
    <w:rsid w:val="00DB67C9"/>
    <w:rsid w:val="00DC7DC6"/>
    <w:rsid w:val="00EA0920"/>
    <w:rsid w:val="00EA1D5B"/>
    <w:rsid w:val="00EB7688"/>
    <w:rsid w:val="00EC4EF7"/>
    <w:rsid w:val="00F13781"/>
    <w:rsid w:val="00F24879"/>
    <w:rsid w:val="00F32F4B"/>
    <w:rsid w:val="00F444DB"/>
    <w:rsid w:val="00F601B3"/>
    <w:rsid w:val="00FF2FF4"/>
    <w:rsid w:val="3E434DBC"/>
    <w:rsid w:val="5BC80BC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qFormat="1" w:unhideWhenUsed="0" w:uiPriority="99" w:semiHidden="0" w:name="toc 2"/>
    <w:lsdException w:qFormat="1" w:unhideWhenUsed="0" w:uiPriority="99" w:semiHidden="0" w:name="toc 3"/>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
    <w:qFormat/>
    <w:uiPriority w:val="99"/>
    <w:pPr>
      <w:keepNext/>
      <w:keepLines/>
      <w:spacing w:before="340" w:after="330" w:line="578" w:lineRule="auto"/>
      <w:outlineLvl w:val="0"/>
    </w:pPr>
    <w:rPr>
      <w:b/>
      <w:bCs/>
      <w:kern w:val="44"/>
      <w:sz w:val="44"/>
      <w:szCs w:val="44"/>
    </w:rPr>
  </w:style>
  <w:style w:type="paragraph" w:styleId="3">
    <w:name w:val="heading 2"/>
    <w:basedOn w:val="1"/>
    <w:link w:val="14"/>
    <w:qFormat/>
    <w:uiPriority w:val="99"/>
    <w:pPr>
      <w:widowControl/>
      <w:spacing w:before="100" w:beforeAutospacing="1" w:after="100" w:afterAutospacing="1"/>
      <w:jc w:val="left"/>
      <w:outlineLvl w:val="1"/>
    </w:pPr>
    <w:rPr>
      <w:rFonts w:ascii="宋体" w:hAnsi="宋体" w:cs="宋体"/>
      <w:b/>
      <w:bCs/>
      <w:kern w:val="0"/>
      <w:sz w:val="36"/>
      <w:szCs w:val="36"/>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link w:val="15"/>
    <w:qFormat/>
    <w:uiPriority w:val="99"/>
    <w:pPr>
      <w:spacing w:after="120"/>
      <w:ind w:left="420" w:leftChars="200"/>
    </w:pPr>
  </w:style>
  <w:style w:type="paragraph" w:styleId="5">
    <w:name w:val="toc 3"/>
    <w:basedOn w:val="1"/>
    <w:next w:val="1"/>
    <w:autoRedefine/>
    <w:qFormat/>
    <w:uiPriority w:val="99"/>
    <w:pPr>
      <w:spacing w:line="300" w:lineRule="auto"/>
      <w:ind w:left="400" w:leftChars="400" w:right="200" w:rightChars="200"/>
    </w:pPr>
    <w:rPr>
      <w:sz w:val="24"/>
      <w:szCs w:val="22"/>
    </w:rPr>
  </w:style>
  <w:style w:type="paragraph" w:styleId="6">
    <w:name w:val="footer"/>
    <w:basedOn w:val="1"/>
    <w:link w:val="17"/>
    <w:semiHidden/>
    <w:qFormat/>
    <w:uiPriority w:val="99"/>
    <w:pPr>
      <w:tabs>
        <w:tab w:val="center" w:pos="4153"/>
        <w:tab w:val="right" w:pos="8306"/>
      </w:tabs>
      <w:snapToGrid w:val="0"/>
      <w:jc w:val="left"/>
    </w:pPr>
    <w:rPr>
      <w:sz w:val="18"/>
      <w:szCs w:val="18"/>
    </w:rPr>
  </w:style>
  <w:style w:type="paragraph" w:styleId="7">
    <w:name w:val="header"/>
    <w:basedOn w:val="1"/>
    <w:link w:val="16"/>
    <w:semiHidden/>
    <w:qFormat/>
    <w:uiPriority w:val="99"/>
    <w:pPr>
      <w:pBdr>
        <w:bottom w:val="single" w:color="auto" w:sz="6" w:space="1"/>
      </w:pBdr>
      <w:tabs>
        <w:tab w:val="center" w:pos="4153"/>
        <w:tab w:val="right" w:pos="8306"/>
      </w:tabs>
      <w:snapToGrid w:val="0"/>
      <w:jc w:val="center"/>
    </w:pPr>
    <w:rPr>
      <w:sz w:val="18"/>
      <w:szCs w:val="18"/>
    </w:rPr>
  </w:style>
  <w:style w:type="paragraph" w:styleId="8">
    <w:name w:val="toc 2"/>
    <w:basedOn w:val="1"/>
    <w:next w:val="1"/>
    <w:autoRedefine/>
    <w:qFormat/>
    <w:uiPriority w:val="99"/>
    <w:pPr>
      <w:spacing w:line="300" w:lineRule="auto"/>
      <w:ind w:left="300" w:leftChars="300" w:right="200" w:rightChars="200"/>
    </w:pPr>
    <w:rPr>
      <w:sz w:val="24"/>
      <w:szCs w:val="22"/>
    </w:rPr>
  </w:style>
  <w:style w:type="table" w:styleId="10">
    <w:name w:val="Table Grid"/>
    <w:basedOn w:val="9"/>
    <w:qFormat/>
    <w:locked/>
    <w:uiPriority w:val="0"/>
    <w:pPr>
      <w:widowControl w:val="0"/>
      <w:jc w:val="both"/>
    </w:pPr>
    <w:rPr>
      <w:rFonts w:ascii="Times New Roman" w:hAnsi="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qFormat/>
    <w:uiPriority w:val="99"/>
    <w:rPr>
      <w:rFonts w:cs="Times New Roman"/>
      <w:color w:val="0000FF"/>
      <w:u w:val="single"/>
    </w:rPr>
  </w:style>
  <w:style w:type="character" w:customStyle="1" w:styleId="13">
    <w:name w:val="标题 1 Char"/>
    <w:basedOn w:val="11"/>
    <w:link w:val="2"/>
    <w:locked/>
    <w:uiPriority w:val="99"/>
    <w:rPr>
      <w:rFonts w:ascii="Times New Roman" w:hAnsi="Times New Roman" w:eastAsia="宋体" w:cs="Times New Roman"/>
      <w:b/>
      <w:bCs/>
      <w:kern w:val="44"/>
      <w:sz w:val="44"/>
      <w:szCs w:val="44"/>
    </w:rPr>
  </w:style>
  <w:style w:type="character" w:customStyle="1" w:styleId="14">
    <w:name w:val="标题 2 Char"/>
    <w:basedOn w:val="11"/>
    <w:link w:val="3"/>
    <w:qFormat/>
    <w:locked/>
    <w:uiPriority w:val="99"/>
    <w:rPr>
      <w:rFonts w:ascii="宋体" w:hAnsi="宋体" w:eastAsia="宋体" w:cs="宋体"/>
      <w:b/>
      <w:bCs/>
      <w:kern w:val="0"/>
      <w:sz w:val="36"/>
      <w:szCs w:val="36"/>
    </w:rPr>
  </w:style>
  <w:style w:type="character" w:customStyle="1" w:styleId="15">
    <w:name w:val="正文文本缩进 Char"/>
    <w:basedOn w:val="11"/>
    <w:link w:val="4"/>
    <w:qFormat/>
    <w:locked/>
    <w:uiPriority w:val="99"/>
    <w:rPr>
      <w:rFonts w:ascii="Times New Roman" w:hAnsi="Times New Roman" w:eastAsia="宋体" w:cs="Times New Roman"/>
      <w:sz w:val="24"/>
      <w:szCs w:val="24"/>
    </w:rPr>
  </w:style>
  <w:style w:type="character" w:customStyle="1" w:styleId="16">
    <w:name w:val="页眉 Char"/>
    <w:basedOn w:val="11"/>
    <w:link w:val="7"/>
    <w:semiHidden/>
    <w:qFormat/>
    <w:locked/>
    <w:uiPriority w:val="99"/>
    <w:rPr>
      <w:rFonts w:ascii="Times New Roman" w:hAnsi="Times New Roman" w:eastAsia="宋体" w:cs="Times New Roman"/>
      <w:sz w:val="18"/>
      <w:szCs w:val="18"/>
    </w:rPr>
  </w:style>
  <w:style w:type="character" w:customStyle="1" w:styleId="17">
    <w:name w:val="页脚 Char"/>
    <w:basedOn w:val="11"/>
    <w:link w:val="6"/>
    <w:semiHidden/>
    <w:qFormat/>
    <w:locked/>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wmf"/><Relationship Id="rId5" Type="http://schemas.openxmlformats.org/officeDocument/2006/relationships/oleObject" Target="embeddings/oleObject1.bin"/><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2909</Words>
  <Characters>3139</Characters>
  <Lines>33</Lines>
  <Paragraphs>9</Paragraphs>
  <TotalTime>0</TotalTime>
  <ScaleCrop>false</ScaleCrop>
  <LinksUpToDate>false</LinksUpToDate>
  <CharactersWithSpaces>3601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2022-06-30T02:57:00Z</dcterms:created>
  <dc:creator>赵志红</dc:creator>
  <cp:lastModifiedBy>九级浪</cp:lastModifiedBy>
  <cp:lastPrinted>2021-10-11T02:49:00Z</cp:lastPrinted>
  <dcterms:modified xsi:type="dcterms:W3CDTF">2024-09-24T07:21:28Z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5585AB677F89473E91ECBE0BE99F0882_13</vt:lpwstr>
  </property>
</Properties>
</file>