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32D" w:rsidRDefault="00056949">
      <w:pPr>
        <w:jc w:val="left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附件</w:t>
      </w:r>
      <w:r w:rsidR="00190D41">
        <w:rPr>
          <w:rFonts w:ascii="黑体" w:eastAsia="黑体" w:hAnsi="黑体" w:cs="黑体" w:hint="eastAsia"/>
          <w:szCs w:val="32"/>
        </w:rPr>
        <w:t>一</w:t>
      </w:r>
    </w:p>
    <w:p w:rsidR="0068332D" w:rsidRPr="00190D41" w:rsidRDefault="00056949">
      <w:pPr>
        <w:ind w:firstLineChars="600" w:firstLine="1848"/>
        <w:jc w:val="left"/>
        <w:rPr>
          <w:rFonts w:ascii="方正小标宋简体" w:eastAsia="方正小标宋简体" w:hAnsi="方正小标宋简体" w:cs="方正小标宋简体"/>
          <w:szCs w:val="32"/>
        </w:rPr>
      </w:pPr>
      <w:r w:rsidRPr="00190D41">
        <w:rPr>
          <w:rFonts w:ascii="方正小标宋简体" w:eastAsia="方正小标宋简体" w:hAnsi="方正小标宋简体" w:cs="方正小标宋简体" w:hint="eastAsia"/>
          <w:szCs w:val="32"/>
        </w:rPr>
        <w:t>2024年</w:t>
      </w:r>
      <w:r w:rsidR="00CF6418">
        <w:rPr>
          <w:rFonts w:ascii="宋体" w:eastAsia="宋体" w:hAnsi="宋体" w:cs="宋体" w:hint="eastAsia"/>
          <w:szCs w:val="32"/>
        </w:rPr>
        <w:t>下半年</w:t>
      </w:r>
      <w:r w:rsidRPr="00190D41">
        <w:rPr>
          <w:rFonts w:ascii="方正小标宋简体" w:eastAsia="方正小标宋简体" w:hAnsi="方正小标宋简体" w:cs="方正小标宋简体" w:hint="eastAsia"/>
          <w:szCs w:val="32"/>
        </w:rPr>
        <w:t>福建理工大学面向社会开考专业实践性考核课程考试时间安排表</w:t>
      </w:r>
    </w:p>
    <w:p w:rsidR="0068332D" w:rsidRDefault="0068332D">
      <w:pPr>
        <w:rPr>
          <w:rFonts w:ascii="楷体" w:eastAsia="楷体" w:hAnsi="楷体" w:cs="楷体"/>
          <w:b/>
          <w:bCs/>
          <w:sz w:val="24"/>
          <w:szCs w:val="16"/>
        </w:rPr>
      </w:pPr>
    </w:p>
    <w:tbl>
      <w:tblPr>
        <w:tblW w:w="150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8"/>
        <w:gridCol w:w="1409"/>
        <w:gridCol w:w="2654"/>
        <w:gridCol w:w="1555"/>
        <w:gridCol w:w="1702"/>
        <w:gridCol w:w="1361"/>
        <w:gridCol w:w="1867"/>
        <w:gridCol w:w="2630"/>
      </w:tblGrid>
      <w:tr w:rsidR="0068332D">
        <w:trPr>
          <w:trHeight w:val="615"/>
          <w:tblHeader/>
        </w:trPr>
        <w:tc>
          <w:tcPr>
            <w:tcW w:w="1918" w:type="dxa"/>
            <w:vAlign w:val="center"/>
          </w:tcPr>
          <w:p w:rsidR="0068332D" w:rsidRDefault="00056949">
            <w:pPr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专业代码及名称</w:t>
            </w:r>
          </w:p>
        </w:tc>
        <w:tc>
          <w:tcPr>
            <w:tcW w:w="1409" w:type="dxa"/>
            <w:vAlign w:val="center"/>
          </w:tcPr>
          <w:p w:rsidR="0068332D" w:rsidRDefault="00056949">
            <w:pPr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主考院校</w:t>
            </w:r>
          </w:p>
        </w:tc>
        <w:tc>
          <w:tcPr>
            <w:tcW w:w="2654" w:type="dxa"/>
            <w:vAlign w:val="center"/>
          </w:tcPr>
          <w:p w:rsidR="0068332D" w:rsidRDefault="00056949">
            <w:pPr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课程代码及名称</w:t>
            </w:r>
          </w:p>
        </w:tc>
        <w:tc>
          <w:tcPr>
            <w:tcW w:w="1555" w:type="dxa"/>
            <w:vAlign w:val="center"/>
          </w:tcPr>
          <w:p w:rsidR="0068332D" w:rsidRDefault="00056949">
            <w:pPr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报名时间</w:t>
            </w:r>
          </w:p>
        </w:tc>
        <w:tc>
          <w:tcPr>
            <w:tcW w:w="1702" w:type="dxa"/>
            <w:vAlign w:val="center"/>
          </w:tcPr>
          <w:p w:rsidR="0068332D" w:rsidRDefault="00056949">
            <w:pPr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sz w:val="21"/>
                <w:szCs w:val="21"/>
              </w:rPr>
              <w:t>实践考核时间</w:t>
            </w:r>
          </w:p>
        </w:tc>
        <w:tc>
          <w:tcPr>
            <w:tcW w:w="1361" w:type="dxa"/>
            <w:vAlign w:val="center"/>
          </w:tcPr>
          <w:p w:rsidR="0068332D" w:rsidRDefault="00056949">
            <w:pPr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联系人及电话</w:t>
            </w:r>
          </w:p>
        </w:tc>
        <w:tc>
          <w:tcPr>
            <w:tcW w:w="1867" w:type="dxa"/>
            <w:vAlign w:val="center"/>
          </w:tcPr>
          <w:p w:rsidR="0068332D" w:rsidRDefault="00056949">
            <w:pPr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地址</w:t>
            </w:r>
          </w:p>
        </w:tc>
        <w:tc>
          <w:tcPr>
            <w:tcW w:w="2630" w:type="dxa"/>
            <w:vAlign w:val="center"/>
          </w:tcPr>
          <w:p w:rsidR="0068332D" w:rsidRDefault="00056949">
            <w:pPr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备注</w:t>
            </w:r>
          </w:p>
        </w:tc>
      </w:tr>
      <w:tr w:rsidR="0068332D" w:rsidTr="00DE0DEB">
        <w:trPr>
          <w:trHeight w:val="1338"/>
        </w:trPr>
        <w:tc>
          <w:tcPr>
            <w:tcW w:w="1918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120105</w:t>
            </w:r>
          </w:p>
          <w:p w:rsidR="0068332D" w:rsidRDefault="0005694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工程造价</w:t>
            </w:r>
          </w:p>
        </w:tc>
        <w:tc>
          <w:tcPr>
            <w:tcW w:w="1409" w:type="dxa"/>
            <w:vAlign w:val="center"/>
          </w:tcPr>
          <w:p w:rsidR="0068332D" w:rsidRDefault="00056949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福建理工大学</w:t>
            </w:r>
          </w:p>
        </w:tc>
        <w:tc>
          <w:tcPr>
            <w:tcW w:w="2654" w:type="dxa"/>
            <w:vAlign w:val="center"/>
          </w:tcPr>
          <w:p w:rsidR="0068332D" w:rsidRDefault="00056949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13651工程项目评估（实践）</w:t>
            </w:r>
          </w:p>
        </w:tc>
        <w:tc>
          <w:tcPr>
            <w:tcW w:w="1555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2024年6月12日-14日</w:t>
            </w:r>
          </w:p>
        </w:tc>
        <w:tc>
          <w:tcPr>
            <w:tcW w:w="1702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2024年9月14日-15日</w:t>
            </w:r>
          </w:p>
        </w:tc>
        <w:tc>
          <w:tcPr>
            <w:tcW w:w="1361" w:type="dxa"/>
            <w:vMerge w:val="restart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陈老师     0591-22863468</w:t>
            </w:r>
          </w:p>
        </w:tc>
        <w:tc>
          <w:tcPr>
            <w:tcW w:w="1867" w:type="dxa"/>
            <w:vMerge w:val="restart"/>
            <w:vAlign w:val="center"/>
          </w:tcPr>
          <w:p w:rsidR="007C5889" w:rsidRPr="00A95891" w:rsidRDefault="00056949" w:rsidP="007C5889">
            <w:pPr>
              <w:jc w:val="left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地址：</w:t>
            </w:r>
            <w:r w:rsidR="007C5889" w:rsidRPr="00A95891">
              <w:rPr>
                <w:rFonts w:ascii="宋体" w:eastAsia="宋体" w:hAnsi="宋体" w:cs="宋体" w:hint="eastAsia"/>
                <w:sz w:val="18"/>
                <w:szCs w:val="18"/>
              </w:rPr>
              <w:t>福州市闽侯县上街镇学府南路69</w:t>
            </w:r>
            <w:r w:rsidR="007C5889">
              <w:rPr>
                <w:rFonts w:ascii="宋体" w:eastAsia="宋体" w:hAnsi="宋体" w:cs="宋体"/>
                <w:sz w:val="18"/>
                <w:szCs w:val="18"/>
              </w:rPr>
              <w:t>-1</w:t>
            </w:r>
            <w:r w:rsidR="007C5889" w:rsidRPr="00A95891">
              <w:rPr>
                <w:rFonts w:ascii="宋体" w:eastAsia="宋体" w:hAnsi="宋体" w:cs="宋体" w:hint="eastAsia"/>
                <w:sz w:val="18"/>
                <w:szCs w:val="18"/>
              </w:rPr>
              <w:t>号</w:t>
            </w:r>
            <w:r w:rsidR="007C5889" w:rsidRPr="00A95891"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福建理工大学南区田家炳楼610办公室</w:t>
            </w:r>
          </w:p>
          <w:p w:rsidR="0068332D" w:rsidRDefault="0068332D">
            <w:pPr>
              <w:jc w:val="center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</w:p>
        </w:tc>
        <w:tc>
          <w:tcPr>
            <w:tcW w:w="2630" w:type="dxa"/>
            <w:vMerge w:val="restart"/>
            <w:vAlign w:val="center"/>
          </w:tcPr>
          <w:p w:rsidR="0068332D" w:rsidRDefault="00056949">
            <w:pPr>
              <w:jc w:val="left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 xml:space="preserve">1. </w:t>
            </w: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预报名，从网站下载填写报名表。</w:t>
            </w:r>
          </w:p>
          <w:p w:rsidR="0068332D" w:rsidRDefault="00056949">
            <w:pPr>
              <w:ind w:left="252" w:hangingChars="150" w:hanging="252"/>
              <w:jc w:val="left"/>
              <w:rPr>
                <w:rFonts w:asciiTheme="minorEastAsia" w:eastAsiaTheme="minorEastAsia" w:hAnsiTheme="minorEastAsia" w:cstheme="minorEastAsia"/>
                <w:color w:val="0000FF"/>
                <w:sz w:val="18"/>
                <w:szCs w:val="18"/>
                <w:highlight w:val="yellow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2、现场报名确认（持汇款凭据）：2024年6月20日-21日，缴费附言需注明：姓名+准考证号+报名专业+报考课程及代码</w:t>
            </w:r>
          </w:p>
          <w:p w:rsidR="0068332D" w:rsidRDefault="00056949">
            <w:pPr>
              <w:ind w:left="252" w:hangingChars="150" w:hanging="252"/>
              <w:jc w:val="left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3、</w:t>
            </w: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18"/>
                <w:szCs w:val="18"/>
              </w:rPr>
              <w:t xml:space="preserve">2024年9月6日一8日将实践考核作业 </w:t>
            </w: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（通过顺丰快递）</w:t>
            </w:r>
            <w:r>
              <w:rPr>
                <w:rFonts w:asciiTheme="minorEastAsia" w:eastAsiaTheme="minorEastAsia" w:hAnsiTheme="minorEastAsia" w:cstheme="minorEastAsia" w:hint="eastAsia"/>
                <w:color w:val="000000"/>
                <w:kern w:val="0"/>
                <w:sz w:val="18"/>
                <w:szCs w:val="18"/>
              </w:rPr>
              <w:t>寄</w:t>
            </w: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至福建理工大学北区厚德楼308，王老师收  电话： 13375008</w:t>
            </w: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281</w:t>
            </w:r>
          </w:p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4.其它事项上（继续教育学院网址：（https://jxjy.fjut.edu.cn/tpgtp管理学院网址：https://glxy.fjut.edu.cn/）</w:t>
            </w:r>
          </w:p>
        </w:tc>
      </w:tr>
      <w:tr w:rsidR="0068332D" w:rsidTr="00DE0DEB">
        <w:trPr>
          <w:trHeight w:val="1413"/>
        </w:trPr>
        <w:tc>
          <w:tcPr>
            <w:tcW w:w="1918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120105</w:t>
            </w:r>
          </w:p>
          <w:p w:rsidR="0068332D" w:rsidRDefault="0005694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工程造价</w:t>
            </w:r>
          </w:p>
        </w:tc>
        <w:tc>
          <w:tcPr>
            <w:tcW w:w="1409" w:type="dxa"/>
            <w:vAlign w:val="center"/>
          </w:tcPr>
          <w:p w:rsidR="0068332D" w:rsidRDefault="00056949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福建理工大学</w:t>
            </w:r>
          </w:p>
        </w:tc>
        <w:tc>
          <w:tcPr>
            <w:tcW w:w="2654" w:type="dxa"/>
            <w:vAlign w:val="center"/>
          </w:tcPr>
          <w:p w:rsidR="0068332D" w:rsidRDefault="00056949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FF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13280安装工程技术计量与计价（实践）</w:t>
            </w:r>
          </w:p>
        </w:tc>
        <w:tc>
          <w:tcPr>
            <w:tcW w:w="1555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2024年6月12日-14日</w:t>
            </w:r>
          </w:p>
        </w:tc>
        <w:tc>
          <w:tcPr>
            <w:tcW w:w="1702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2024年9月14日-15日</w:t>
            </w:r>
          </w:p>
        </w:tc>
        <w:tc>
          <w:tcPr>
            <w:tcW w:w="1361" w:type="dxa"/>
            <w:vMerge/>
            <w:vAlign w:val="center"/>
          </w:tcPr>
          <w:p w:rsidR="0068332D" w:rsidRDefault="0068332D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67" w:type="dxa"/>
            <w:vMerge/>
            <w:vAlign w:val="center"/>
          </w:tcPr>
          <w:p w:rsidR="0068332D" w:rsidRDefault="0068332D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30" w:type="dxa"/>
            <w:vMerge/>
            <w:vAlign w:val="center"/>
          </w:tcPr>
          <w:p w:rsidR="0068332D" w:rsidRDefault="0068332D">
            <w:pPr>
              <w:widowControl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68332D" w:rsidTr="00DE0DEB">
        <w:trPr>
          <w:trHeight w:val="2255"/>
        </w:trPr>
        <w:tc>
          <w:tcPr>
            <w:tcW w:w="1918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120105</w:t>
            </w:r>
          </w:p>
          <w:p w:rsidR="0068332D" w:rsidRDefault="00056949">
            <w:pPr>
              <w:widowControl/>
              <w:jc w:val="center"/>
              <w:rPr>
                <w:rFonts w:asciiTheme="minorEastAsia" w:eastAsia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sz w:val="18"/>
                <w:szCs w:val="18"/>
              </w:rPr>
              <w:t>工程造价</w:t>
            </w:r>
          </w:p>
        </w:tc>
        <w:tc>
          <w:tcPr>
            <w:tcW w:w="1409" w:type="dxa"/>
            <w:vAlign w:val="center"/>
          </w:tcPr>
          <w:p w:rsidR="0068332D" w:rsidRDefault="00056949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福建理工大学</w:t>
            </w:r>
          </w:p>
        </w:tc>
        <w:tc>
          <w:tcPr>
            <w:tcW w:w="2654" w:type="dxa"/>
            <w:vAlign w:val="center"/>
          </w:tcPr>
          <w:p w:rsidR="0068332D" w:rsidRDefault="00056949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13623工程成本规划与控制(实践）</w:t>
            </w:r>
          </w:p>
        </w:tc>
        <w:tc>
          <w:tcPr>
            <w:tcW w:w="1555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2024年6月12日-14日</w:t>
            </w:r>
          </w:p>
        </w:tc>
        <w:tc>
          <w:tcPr>
            <w:tcW w:w="1702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theme="minorEastAsia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theme="minorEastAsia" w:hint="eastAsia"/>
                <w:color w:val="000000"/>
                <w:sz w:val="18"/>
                <w:szCs w:val="18"/>
              </w:rPr>
              <w:t>2024年9月14日-15日</w:t>
            </w:r>
          </w:p>
        </w:tc>
        <w:tc>
          <w:tcPr>
            <w:tcW w:w="1361" w:type="dxa"/>
            <w:vMerge/>
            <w:vAlign w:val="center"/>
          </w:tcPr>
          <w:p w:rsidR="0068332D" w:rsidRDefault="0068332D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67" w:type="dxa"/>
            <w:vMerge/>
            <w:vAlign w:val="center"/>
          </w:tcPr>
          <w:p w:rsidR="0068332D" w:rsidRDefault="0068332D">
            <w:pPr>
              <w:widowControl/>
              <w:jc w:val="center"/>
              <w:rPr>
                <w:rFonts w:asciiTheme="minorEastAsia" w:eastAsiaTheme="minorEastAsia" w:hAnsiTheme="minorEastAsia" w:cs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30" w:type="dxa"/>
            <w:vMerge/>
            <w:vAlign w:val="center"/>
          </w:tcPr>
          <w:p w:rsidR="0068332D" w:rsidRDefault="0068332D">
            <w:pPr>
              <w:widowControl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:rsidR="0068332D" w:rsidRDefault="00056949">
      <w:pPr>
        <w:rPr>
          <w:rFonts w:ascii="楷体" w:eastAsia="楷体" w:hAnsi="楷体" w:cs="楷体"/>
          <w:b/>
          <w:bCs/>
          <w:sz w:val="21"/>
          <w:szCs w:val="21"/>
        </w:rPr>
      </w:pPr>
      <w:r>
        <w:rPr>
          <w:rFonts w:ascii="楷体" w:eastAsia="楷体" w:hAnsi="楷体" w:cs="楷体" w:hint="eastAsia"/>
          <w:b/>
          <w:bCs/>
          <w:sz w:val="21"/>
          <w:szCs w:val="21"/>
        </w:rPr>
        <w:t>说明：</w:t>
      </w:r>
    </w:p>
    <w:p w:rsidR="0068332D" w:rsidRDefault="00056949">
      <w:pPr>
        <w:numPr>
          <w:ilvl w:val="0"/>
          <w:numId w:val="1"/>
        </w:numPr>
        <w:spacing w:line="520" w:lineRule="exact"/>
        <w:ind w:firstLineChars="236" w:firstLine="469"/>
        <w:jc w:val="left"/>
        <w:rPr>
          <w:rFonts w:ascii="楷体" w:eastAsia="楷体" w:hAnsi="楷体" w:cs="楷体"/>
          <w:b/>
          <w:bCs/>
          <w:sz w:val="21"/>
          <w:szCs w:val="21"/>
        </w:rPr>
      </w:pPr>
      <w:r>
        <w:rPr>
          <w:rFonts w:ascii="楷体" w:eastAsia="楷体" w:hAnsi="楷体" w:cs="楷体" w:hint="eastAsia"/>
          <w:b/>
          <w:bCs/>
          <w:sz w:val="21"/>
          <w:szCs w:val="21"/>
        </w:rPr>
        <w:t>“</w:t>
      </w:r>
      <w:r>
        <w:rPr>
          <w:rFonts w:ascii="楷体" w:eastAsia="楷体" w:hAnsi="楷体" w:cs="楷体"/>
          <w:b/>
          <w:bCs/>
          <w:sz w:val="21"/>
          <w:szCs w:val="21"/>
        </w:rPr>
        <w:t>*</w:t>
      </w:r>
      <w:r>
        <w:rPr>
          <w:rFonts w:ascii="楷体" w:eastAsia="楷体" w:hAnsi="楷体" w:cs="楷体" w:hint="eastAsia"/>
          <w:b/>
          <w:bCs/>
          <w:sz w:val="21"/>
          <w:szCs w:val="21"/>
        </w:rPr>
        <w:t>”为委托开考专业。</w:t>
      </w:r>
    </w:p>
    <w:p w:rsidR="0068332D" w:rsidRDefault="00056949">
      <w:pPr>
        <w:numPr>
          <w:ilvl w:val="0"/>
          <w:numId w:val="1"/>
        </w:numPr>
        <w:spacing w:line="520" w:lineRule="exact"/>
        <w:ind w:firstLineChars="236" w:firstLine="469"/>
        <w:jc w:val="left"/>
        <w:rPr>
          <w:rFonts w:ascii="楷体" w:eastAsia="楷体" w:hAnsi="楷体" w:cs="楷体"/>
          <w:b/>
          <w:bCs/>
          <w:color w:val="000000"/>
          <w:kern w:val="0"/>
          <w:sz w:val="21"/>
          <w:szCs w:val="21"/>
        </w:rPr>
      </w:pPr>
      <w:r>
        <w:rPr>
          <w:rFonts w:ascii="楷体" w:eastAsia="楷体" w:hAnsi="楷体" w:cs="楷体" w:hint="eastAsia"/>
          <w:b/>
          <w:bCs/>
          <w:sz w:val="21"/>
          <w:szCs w:val="21"/>
        </w:rPr>
        <w:lastRenderedPageBreak/>
        <w:t>报名条件</w:t>
      </w:r>
      <w:r>
        <w:rPr>
          <w:rFonts w:ascii="楷体" w:eastAsia="楷体" w:hAnsi="楷体" w:cs="楷体" w:hint="eastAsia"/>
          <w:b/>
          <w:bCs/>
          <w:color w:val="000000"/>
          <w:sz w:val="21"/>
          <w:szCs w:val="21"/>
        </w:rPr>
        <w:t>：根据《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1"/>
          <w:szCs w:val="21"/>
        </w:rPr>
        <w:t>高等教育自学考试实践性环节考核管理试行办法</w:t>
      </w:r>
      <w:r>
        <w:rPr>
          <w:rFonts w:ascii="楷体" w:eastAsia="楷体" w:hAnsi="楷体" w:cs="楷体" w:hint="eastAsia"/>
          <w:b/>
          <w:bCs/>
          <w:color w:val="000000"/>
          <w:sz w:val="21"/>
          <w:szCs w:val="21"/>
        </w:rPr>
        <w:t>》（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1"/>
          <w:szCs w:val="21"/>
        </w:rPr>
        <w:t>教考试〔</w:t>
      </w:r>
      <w:r>
        <w:rPr>
          <w:rFonts w:ascii="楷体" w:eastAsia="楷体" w:hAnsi="楷体" w:cs="楷体"/>
          <w:b/>
          <w:bCs/>
          <w:color w:val="000000"/>
          <w:kern w:val="0"/>
          <w:sz w:val="21"/>
          <w:szCs w:val="21"/>
        </w:rPr>
        <w:t>1996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1"/>
          <w:szCs w:val="21"/>
        </w:rPr>
        <w:t>〕</w:t>
      </w:r>
      <w:r>
        <w:rPr>
          <w:rFonts w:ascii="楷体" w:eastAsia="楷体" w:hAnsi="楷体" w:cs="楷体"/>
          <w:b/>
          <w:bCs/>
          <w:color w:val="000000"/>
          <w:kern w:val="0"/>
          <w:sz w:val="21"/>
          <w:szCs w:val="21"/>
        </w:rPr>
        <w:t>3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1"/>
          <w:szCs w:val="21"/>
        </w:rPr>
        <w:t>号</w:t>
      </w:r>
      <w:r>
        <w:rPr>
          <w:rFonts w:ascii="楷体" w:eastAsia="楷体" w:hAnsi="楷体" w:cs="楷体" w:hint="eastAsia"/>
          <w:b/>
          <w:bCs/>
          <w:color w:val="000000"/>
          <w:sz w:val="21"/>
          <w:szCs w:val="21"/>
        </w:rPr>
        <w:t>）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1"/>
          <w:szCs w:val="21"/>
        </w:rPr>
        <w:t>第三章第十一条规定：应考者一般在该课程所涉及的理论考试合格后，方可报名参加该课程的实践性环节考核。应考者在所学专业全部课程考试合格后方可报名参加毕业论文（设计）或毕业综合考核。</w:t>
      </w:r>
    </w:p>
    <w:p w:rsidR="0068332D" w:rsidRDefault="00056949">
      <w:pPr>
        <w:numPr>
          <w:ilvl w:val="0"/>
          <w:numId w:val="1"/>
        </w:numPr>
        <w:spacing w:line="520" w:lineRule="exact"/>
        <w:ind w:firstLineChars="236" w:firstLine="469"/>
        <w:jc w:val="left"/>
        <w:rPr>
          <w:rFonts w:ascii="楷体" w:eastAsia="楷体" w:hAnsi="楷体" w:cs="楷体"/>
          <w:b/>
          <w:bCs/>
          <w:color w:val="000000"/>
          <w:kern w:val="0"/>
          <w:sz w:val="21"/>
          <w:szCs w:val="21"/>
        </w:rPr>
      </w:pPr>
      <w:r>
        <w:rPr>
          <w:rFonts w:ascii="楷体" w:eastAsia="楷体" w:hAnsi="楷体" w:cs="楷体" w:hint="eastAsia"/>
          <w:b/>
          <w:bCs/>
          <w:color w:val="000000"/>
          <w:kern w:val="0"/>
          <w:sz w:val="21"/>
          <w:szCs w:val="21"/>
        </w:rPr>
        <w:t>考生有关实践具体工作时间和事宜应先与院校取得联系，联系人及电话见上述简章。</w:t>
      </w:r>
    </w:p>
    <w:p w:rsidR="0068332D" w:rsidRDefault="0068332D">
      <w:pPr>
        <w:tabs>
          <w:tab w:val="left" w:pos="5121"/>
        </w:tabs>
        <w:spacing w:line="240" w:lineRule="auto"/>
        <w:jc w:val="left"/>
        <w:rPr>
          <w:sz w:val="21"/>
          <w:szCs w:val="21"/>
        </w:rPr>
      </w:pPr>
    </w:p>
    <w:p w:rsidR="0068332D" w:rsidRPr="00190D41" w:rsidRDefault="00056949">
      <w:pPr>
        <w:jc w:val="center"/>
        <w:rPr>
          <w:rFonts w:ascii="方正小标宋简体" w:eastAsia="方正小标宋简体" w:hAnsi="方正小标宋简体" w:cs="方正小标宋简体"/>
          <w:szCs w:val="32"/>
        </w:rPr>
      </w:pPr>
      <w:r w:rsidRPr="00190D41">
        <w:rPr>
          <w:rFonts w:ascii="方正小标宋简体" w:eastAsia="方正小标宋简体" w:hAnsi="方正小标宋简体" w:cs="方正小标宋简体" w:hint="eastAsia"/>
          <w:szCs w:val="32"/>
        </w:rPr>
        <w:t>2024年福建</w:t>
      </w:r>
      <w:r w:rsidR="00190D41" w:rsidRPr="00190D41">
        <w:rPr>
          <w:rFonts w:ascii="方正小标宋简体" w:eastAsia="方正小标宋简体" w:hAnsi="方正小标宋简体" w:cs="方正小标宋简体" w:hint="eastAsia"/>
          <w:szCs w:val="32"/>
        </w:rPr>
        <w:t>理工大学</w:t>
      </w:r>
      <w:r w:rsidRPr="00190D41">
        <w:rPr>
          <w:rFonts w:ascii="方正小标宋简体" w:eastAsia="方正小标宋简体" w:hAnsi="方正小标宋简体" w:cs="方正小标宋简体" w:hint="eastAsia"/>
          <w:szCs w:val="32"/>
        </w:rPr>
        <w:t>面向社会开考专业实践性考核课程考试时间安排表</w:t>
      </w:r>
    </w:p>
    <w:tbl>
      <w:tblPr>
        <w:tblW w:w="1402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8"/>
        <w:gridCol w:w="946"/>
        <w:gridCol w:w="2195"/>
        <w:gridCol w:w="1349"/>
        <w:gridCol w:w="1985"/>
        <w:gridCol w:w="993"/>
        <w:gridCol w:w="1700"/>
        <w:gridCol w:w="3105"/>
      </w:tblGrid>
      <w:tr w:rsidR="0068332D">
        <w:trPr>
          <w:trHeight w:val="1135"/>
        </w:trPr>
        <w:tc>
          <w:tcPr>
            <w:tcW w:w="1748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Calibri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080202</w:t>
            </w:r>
          </w:p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机械设计制造及其自动化(本科）</w:t>
            </w:r>
          </w:p>
        </w:tc>
        <w:tc>
          <w:tcPr>
            <w:tcW w:w="946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福建理工大学</w:t>
            </w:r>
          </w:p>
        </w:tc>
        <w:tc>
          <w:tcPr>
            <w:tcW w:w="2195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02203</w:t>
            </w:r>
          </w:p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传感器与检测技术（实践）</w:t>
            </w:r>
          </w:p>
        </w:tc>
        <w:tc>
          <w:tcPr>
            <w:tcW w:w="1349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2024年6月12 -14日</w:t>
            </w:r>
          </w:p>
        </w:tc>
        <w:tc>
          <w:tcPr>
            <w:tcW w:w="1985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2024年9月14 -15日   （具体考核安排以准考证为准）</w:t>
            </w:r>
          </w:p>
        </w:tc>
        <w:tc>
          <w:tcPr>
            <w:tcW w:w="993" w:type="dxa"/>
            <w:vMerge w:val="restart"/>
            <w:vAlign w:val="center"/>
          </w:tcPr>
          <w:p w:rsidR="0068332D" w:rsidRDefault="00056949">
            <w:pPr>
              <w:spacing w:line="30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姚</w:t>
            </w:r>
            <w:r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  <w:t>老师</w:t>
            </w:r>
          </w:p>
          <w:p w:rsidR="0068332D" w:rsidRDefault="00056949">
            <w:pPr>
              <w:spacing w:line="30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0591-</w:t>
            </w:r>
          </w:p>
          <w:p w:rsidR="0068332D" w:rsidRDefault="00056949">
            <w:pPr>
              <w:spacing w:line="30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  <w:t>22863230</w:t>
            </w:r>
          </w:p>
        </w:tc>
        <w:tc>
          <w:tcPr>
            <w:tcW w:w="1700" w:type="dxa"/>
            <w:vMerge w:val="restart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地址：福州市闽侯县上街镇学府南路69-1号</w:t>
            </w: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 xml:space="preserve">福建理工大学旗山校区 </w:t>
            </w:r>
            <w:r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  <w:t>南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校</w:t>
            </w:r>
            <w:r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  <w:t>区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  <w:t>至勤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楼D1-4</w:t>
            </w:r>
            <w:r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  <w:t>0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5机械学院教学办</w:t>
            </w:r>
          </w:p>
          <w:p w:rsidR="0068332D" w:rsidRDefault="000569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邮编：</w:t>
            </w:r>
            <w:r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  <w:t>350118</w:t>
            </w:r>
          </w:p>
        </w:tc>
        <w:tc>
          <w:tcPr>
            <w:tcW w:w="3105" w:type="dxa"/>
            <w:vMerge w:val="restart"/>
            <w:vAlign w:val="center"/>
          </w:tcPr>
          <w:p w:rsidR="0068332D" w:rsidRDefault="00056949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1、预报名，从网站下载填写报名表。</w:t>
            </w:r>
          </w:p>
          <w:p w:rsidR="0068332D" w:rsidRDefault="00056949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2、现场报名确认（持汇款凭据）及培训：</w:t>
            </w:r>
            <w:r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2024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年</w:t>
            </w:r>
            <w:r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6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月20日至</w:t>
            </w:r>
            <w:r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  <w:t>6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月21日，缴费附言需注明：姓名+准考证号+报名专业+报考课程及代码</w:t>
            </w:r>
          </w:p>
          <w:p w:rsidR="0068332D" w:rsidRDefault="00056949">
            <w:pPr>
              <w:spacing w:line="3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3、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2024年9月6日-8日将实践作业（通过顺丰快递）寄至</w:t>
            </w: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福建理工大学旗山校区</w:t>
            </w:r>
            <w:r>
              <w:rPr>
                <w:rFonts w:asciiTheme="minorEastAsia" w:eastAsiaTheme="minorEastAsia" w:hAnsiTheme="minorEastAsia" w:cs="宋体"/>
                <w:sz w:val="18"/>
                <w:szCs w:val="18"/>
              </w:rPr>
              <w:t>南区至勤</w:t>
            </w: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楼4</w:t>
            </w:r>
            <w:r>
              <w:rPr>
                <w:rFonts w:asciiTheme="minorEastAsia" w:eastAsiaTheme="minorEastAsia" w:hAnsiTheme="minorEastAsia" w:cs="宋体"/>
                <w:sz w:val="18"/>
                <w:szCs w:val="18"/>
              </w:rPr>
              <w:t>0</w:t>
            </w: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5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机械学院</w:t>
            </w:r>
            <w:r>
              <w:rPr>
                <w:rFonts w:asciiTheme="minorEastAsia" w:eastAsiaTheme="minorEastAsia" w:hAnsiTheme="minorEastAsia" w:cs="宋体"/>
                <w:color w:val="000000" w:themeColor="text1"/>
                <w:sz w:val="18"/>
                <w:szCs w:val="18"/>
              </w:rPr>
              <w:t>教学办公室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，姚老师收。</w:t>
            </w:r>
          </w:p>
          <w:p w:rsidR="0068332D" w:rsidRDefault="00056949">
            <w:pPr>
              <w:spacing w:line="300" w:lineRule="exact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18"/>
                <w:szCs w:val="18"/>
              </w:rPr>
              <w:t>4、其它事项上继续教育学院网址：（https://jxjy.fjut.edu.cn/）或机械学院网址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（https://jxxy.fjut.edu.cn/）。</w:t>
            </w:r>
          </w:p>
        </w:tc>
      </w:tr>
      <w:tr w:rsidR="0068332D">
        <w:trPr>
          <w:trHeight w:val="967"/>
        </w:trPr>
        <w:tc>
          <w:tcPr>
            <w:tcW w:w="1748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Calibri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080202</w:t>
            </w:r>
          </w:p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机械设计制造及其自动化(本科）</w:t>
            </w:r>
          </w:p>
        </w:tc>
        <w:tc>
          <w:tcPr>
            <w:tcW w:w="946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福建理工大学</w:t>
            </w:r>
          </w:p>
        </w:tc>
        <w:tc>
          <w:tcPr>
            <w:tcW w:w="2195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01929</w:t>
            </w:r>
          </w:p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bCs/>
                <w:sz w:val="18"/>
                <w:szCs w:val="18"/>
              </w:rPr>
              <w:t>液压与气动技术(实践)</w:t>
            </w:r>
          </w:p>
        </w:tc>
        <w:tc>
          <w:tcPr>
            <w:tcW w:w="1349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2024年6月12 -14日</w:t>
            </w:r>
          </w:p>
        </w:tc>
        <w:tc>
          <w:tcPr>
            <w:tcW w:w="1985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2024年9月14 -15日   （具体考核安排以准考证为准）</w:t>
            </w:r>
          </w:p>
        </w:tc>
        <w:tc>
          <w:tcPr>
            <w:tcW w:w="993" w:type="dxa"/>
            <w:vMerge/>
            <w:vAlign w:val="center"/>
          </w:tcPr>
          <w:p w:rsidR="0068332D" w:rsidRDefault="0068332D">
            <w:pPr>
              <w:jc w:val="center"/>
              <w:rPr>
                <w:color w:val="FF0000"/>
              </w:rPr>
            </w:pPr>
          </w:p>
        </w:tc>
        <w:tc>
          <w:tcPr>
            <w:tcW w:w="1700" w:type="dxa"/>
            <w:vMerge/>
            <w:vAlign w:val="center"/>
          </w:tcPr>
          <w:p w:rsidR="0068332D" w:rsidRDefault="0068332D">
            <w:pPr>
              <w:spacing w:line="280" w:lineRule="exact"/>
              <w:jc w:val="center"/>
              <w:rPr>
                <w:color w:val="FF0000"/>
              </w:rPr>
            </w:pPr>
          </w:p>
        </w:tc>
        <w:tc>
          <w:tcPr>
            <w:tcW w:w="3105" w:type="dxa"/>
            <w:vMerge/>
            <w:vAlign w:val="center"/>
          </w:tcPr>
          <w:p w:rsidR="0068332D" w:rsidRDefault="0068332D">
            <w:pPr>
              <w:jc w:val="left"/>
              <w:rPr>
                <w:color w:val="FF0000"/>
                <w:sz w:val="18"/>
                <w:szCs w:val="18"/>
              </w:rPr>
            </w:pPr>
          </w:p>
        </w:tc>
      </w:tr>
      <w:tr w:rsidR="0068332D">
        <w:trPr>
          <w:trHeight w:val="1137"/>
        </w:trPr>
        <w:tc>
          <w:tcPr>
            <w:tcW w:w="1748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Calibri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080202</w:t>
            </w:r>
          </w:p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机械设计制造及其自动化(本科）</w:t>
            </w:r>
          </w:p>
        </w:tc>
        <w:tc>
          <w:tcPr>
            <w:tcW w:w="946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福建理工大学</w:t>
            </w:r>
          </w:p>
        </w:tc>
        <w:tc>
          <w:tcPr>
            <w:tcW w:w="2195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02201</w:t>
            </w:r>
          </w:p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bCs/>
                <w:sz w:val="18"/>
                <w:szCs w:val="18"/>
              </w:rPr>
              <w:t>现代设计方法(实践)</w:t>
            </w:r>
          </w:p>
        </w:tc>
        <w:tc>
          <w:tcPr>
            <w:tcW w:w="1349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2024年6月12 -14日</w:t>
            </w:r>
          </w:p>
        </w:tc>
        <w:tc>
          <w:tcPr>
            <w:tcW w:w="1985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18"/>
                <w:szCs w:val="18"/>
              </w:rPr>
              <w:t>2024年9月14 -15日   （具体考核安排以准考证为准）</w:t>
            </w:r>
          </w:p>
        </w:tc>
        <w:tc>
          <w:tcPr>
            <w:tcW w:w="993" w:type="dxa"/>
            <w:vMerge/>
            <w:vAlign w:val="center"/>
          </w:tcPr>
          <w:p w:rsidR="0068332D" w:rsidRDefault="006833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vAlign w:val="center"/>
          </w:tcPr>
          <w:p w:rsidR="0068332D" w:rsidRDefault="0068332D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3105" w:type="dxa"/>
            <w:vMerge/>
            <w:vAlign w:val="center"/>
          </w:tcPr>
          <w:p w:rsidR="0068332D" w:rsidRDefault="0068332D">
            <w:pPr>
              <w:jc w:val="center"/>
              <w:rPr>
                <w:sz w:val="18"/>
                <w:szCs w:val="18"/>
              </w:rPr>
            </w:pPr>
          </w:p>
        </w:tc>
      </w:tr>
      <w:tr w:rsidR="0068332D">
        <w:trPr>
          <w:trHeight w:val="983"/>
        </w:trPr>
        <w:tc>
          <w:tcPr>
            <w:tcW w:w="1748" w:type="dxa"/>
            <w:vAlign w:val="center"/>
          </w:tcPr>
          <w:p w:rsidR="0068332D" w:rsidRDefault="00056949">
            <w:pPr>
              <w:spacing w:line="280" w:lineRule="exact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/>
                <w:sz w:val="18"/>
                <w:szCs w:val="18"/>
              </w:rPr>
              <w:t>080202</w:t>
            </w:r>
          </w:p>
          <w:p w:rsidR="0068332D" w:rsidRDefault="00056949">
            <w:pPr>
              <w:spacing w:line="280" w:lineRule="exact"/>
              <w:jc w:val="center"/>
              <w:rPr>
                <w:rFonts w:asciiTheme="minorEastAsia" w:eastAsiaTheme="minorEastAsia" w:hAnsiTheme="minorEastAsia" w:cs="宋体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机械设计制造及其自动化(本科）</w:t>
            </w:r>
          </w:p>
        </w:tc>
        <w:tc>
          <w:tcPr>
            <w:tcW w:w="946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sz w:val="18"/>
                <w:szCs w:val="18"/>
              </w:rPr>
              <w:t>福建理工大学</w:t>
            </w:r>
          </w:p>
        </w:tc>
        <w:tc>
          <w:tcPr>
            <w:tcW w:w="2195" w:type="dxa"/>
            <w:vAlign w:val="center"/>
          </w:tcPr>
          <w:p w:rsidR="0068332D" w:rsidRDefault="00056949">
            <w:pPr>
              <w:adjustRightInd w:val="0"/>
              <w:snapToGrid w:val="0"/>
              <w:spacing w:line="200" w:lineRule="exact"/>
              <w:ind w:left="-50" w:right="-50"/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>
              <w:rPr>
                <w:rFonts w:ascii="宋体" w:eastAsia="宋体" w:hAnsi="宋体" w:cs="宋体"/>
                <w:bCs/>
                <w:sz w:val="18"/>
                <w:szCs w:val="18"/>
              </w:rPr>
              <w:t>02210</w:t>
            </w:r>
          </w:p>
          <w:p w:rsidR="0068332D" w:rsidRDefault="00056949">
            <w:pPr>
              <w:adjustRightInd w:val="0"/>
              <w:snapToGrid w:val="0"/>
              <w:spacing w:line="200" w:lineRule="exact"/>
              <w:ind w:left="-50" w:right="-50"/>
              <w:jc w:val="center"/>
              <w:rPr>
                <w:rFonts w:ascii="宋体" w:eastAsia="宋体" w:hAnsi="宋体" w:cs="宋体"/>
                <w:bCs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sz w:val="18"/>
                <w:szCs w:val="18"/>
              </w:rPr>
              <w:t>机械制造装备设计(实践)</w:t>
            </w:r>
          </w:p>
        </w:tc>
        <w:tc>
          <w:tcPr>
            <w:tcW w:w="1349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2024年6月12 -14日</w:t>
            </w:r>
          </w:p>
        </w:tc>
        <w:tc>
          <w:tcPr>
            <w:tcW w:w="1985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000000" w:themeColor="text1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sz w:val="18"/>
                <w:szCs w:val="18"/>
              </w:rPr>
              <w:t>2024年9月14 -15日   （具体考核安排以准考证为准）</w:t>
            </w:r>
          </w:p>
        </w:tc>
        <w:tc>
          <w:tcPr>
            <w:tcW w:w="993" w:type="dxa"/>
            <w:vMerge/>
            <w:vAlign w:val="center"/>
          </w:tcPr>
          <w:p w:rsidR="0068332D" w:rsidRDefault="006833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vAlign w:val="center"/>
          </w:tcPr>
          <w:p w:rsidR="0068332D" w:rsidRDefault="006833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05" w:type="dxa"/>
            <w:vMerge/>
            <w:vAlign w:val="center"/>
          </w:tcPr>
          <w:p w:rsidR="0068332D" w:rsidRDefault="0068332D">
            <w:pPr>
              <w:jc w:val="center"/>
              <w:rPr>
                <w:sz w:val="18"/>
                <w:szCs w:val="18"/>
              </w:rPr>
            </w:pPr>
          </w:p>
        </w:tc>
      </w:tr>
      <w:tr w:rsidR="0068332D">
        <w:trPr>
          <w:trHeight w:val="1216"/>
        </w:trPr>
        <w:tc>
          <w:tcPr>
            <w:tcW w:w="1748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Calibri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18"/>
                <w:szCs w:val="18"/>
              </w:rPr>
              <w:t>080202</w:t>
            </w:r>
          </w:p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FF0000"/>
                <w:sz w:val="18"/>
                <w:szCs w:val="18"/>
              </w:rPr>
              <w:t>机械设计制造及其自动化(本科）</w:t>
            </w:r>
          </w:p>
        </w:tc>
        <w:tc>
          <w:tcPr>
            <w:tcW w:w="946" w:type="dxa"/>
            <w:vAlign w:val="center"/>
          </w:tcPr>
          <w:p w:rsidR="0068332D" w:rsidRDefault="00056949">
            <w:pPr>
              <w:jc w:val="center"/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FF0000"/>
                <w:sz w:val="18"/>
                <w:szCs w:val="18"/>
              </w:rPr>
              <w:t>福建理工大学</w:t>
            </w:r>
          </w:p>
        </w:tc>
        <w:tc>
          <w:tcPr>
            <w:tcW w:w="2195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FF0000"/>
                <w:sz w:val="18"/>
                <w:szCs w:val="18"/>
              </w:rPr>
              <w:t>06999</w:t>
            </w:r>
          </w:p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FF0000"/>
                <w:sz w:val="18"/>
                <w:szCs w:val="18"/>
              </w:rPr>
              <w:t>毕业论文</w:t>
            </w:r>
          </w:p>
        </w:tc>
        <w:tc>
          <w:tcPr>
            <w:tcW w:w="1349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FF0000"/>
                <w:sz w:val="18"/>
                <w:szCs w:val="18"/>
              </w:rPr>
              <w:t>2024年6月12 -14日</w:t>
            </w:r>
          </w:p>
        </w:tc>
        <w:tc>
          <w:tcPr>
            <w:tcW w:w="1985" w:type="dxa"/>
            <w:vAlign w:val="center"/>
          </w:tcPr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FF0000"/>
                <w:sz w:val="18"/>
                <w:szCs w:val="18"/>
              </w:rPr>
              <w:t>2024年6月23日开题</w:t>
            </w:r>
          </w:p>
          <w:p w:rsidR="0068332D" w:rsidRDefault="00056949">
            <w:pPr>
              <w:spacing w:line="260" w:lineRule="exact"/>
              <w:jc w:val="center"/>
              <w:rPr>
                <w:rFonts w:asciiTheme="minorEastAsia" w:eastAsiaTheme="minorEastAsia" w:hAnsiTheme="minorEastAsia" w:cs="宋体"/>
                <w:color w:val="FF000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宋体" w:hint="eastAsia"/>
                <w:color w:val="FF0000"/>
                <w:sz w:val="18"/>
                <w:szCs w:val="18"/>
              </w:rPr>
              <w:t>2024年9月15日答辩</w:t>
            </w:r>
          </w:p>
        </w:tc>
        <w:tc>
          <w:tcPr>
            <w:tcW w:w="993" w:type="dxa"/>
            <w:vMerge/>
            <w:vAlign w:val="center"/>
          </w:tcPr>
          <w:p w:rsidR="0068332D" w:rsidRDefault="006833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vAlign w:val="center"/>
          </w:tcPr>
          <w:p w:rsidR="0068332D" w:rsidRDefault="006833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05" w:type="dxa"/>
            <w:vMerge/>
            <w:vAlign w:val="center"/>
          </w:tcPr>
          <w:p w:rsidR="0068332D" w:rsidRDefault="0068332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8332D" w:rsidRDefault="00056949">
      <w:pPr>
        <w:rPr>
          <w:rFonts w:ascii="楷体" w:eastAsia="楷体" w:hAnsi="楷体" w:cs="楷体"/>
          <w:b/>
          <w:bCs/>
          <w:sz w:val="24"/>
          <w:szCs w:val="16"/>
        </w:rPr>
      </w:pPr>
      <w:r>
        <w:rPr>
          <w:rFonts w:ascii="楷体" w:eastAsia="楷体" w:hAnsi="楷体" w:cs="楷体" w:hint="eastAsia"/>
          <w:b/>
          <w:bCs/>
          <w:sz w:val="24"/>
          <w:szCs w:val="16"/>
        </w:rPr>
        <w:t>说明：</w:t>
      </w:r>
    </w:p>
    <w:p w:rsidR="0068332D" w:rsidRDefault="00056949">
      <w:pPr>
        <w:numPr>
          <w:ilvl w:val="0"/>
          <w:numId w:val="2"/>
        </w:numPr>
        <w:spacing w:line="320" w:lineRule="exact"/>
        <w:ind w:firstLine="540"/>
        <w:rPr>
          <w:rFonts w:ascii="楷体" w:eastAsia="楷体" w:hAnsi="楷体" w:cs="楷体"/>
          <w:b/>
          <w:bCs/>
          <w:sz w:val="24"/>
          <w:szCs w:val="16"/>
        </w:rPr>
      </w:pPr>
      <w:r>
        <w:rPr>
          <w:rFonts w:ascii="楷体" w:eastAsia="楷体" w:hAnsi="楷体" w:cs="楷体" w:hint="eastAsia"/>
          <w:b/>
          <w:bCs/>
          <w:sz w:val="24"/>
          <w:szCs w:val="16"/>
        </w:rPr>
        <w:t>“</w:t>
      </w:r>
      <w:r>
        <w:rPr>
          <w:rFonts w:ascii="楷体" w:eastAsia="楷体" w:hAnsi="楷体" w:cs="楷体"/>
          <w:b/>
          <w:bCs/>
          <w:sz w:val="24"/>
          <w:szCs w:val="16"/>
        </w:rPr>
        <w:t>*</w:t>
      </w:r>
      <w:r>
        <w:rPr>
          <w:rFonts w:ascii="楷体" w:eastAsia="楷体" w:hAnsi="楷体" w:cs="楷体" w:hint="eastAsia"/>
          <w:b/>
          <w:bCs/>
          <w:sz w:val="24"/>
          <w:szCs w:val="16"/>
        </w:rPr>
        <w:t>”为委托开考专业。</w:t>
      </w:r>
    </w:p>
    <w:p w:rsidR="0068332D" w:rsidRDefault="00056949">
      <w:pPr>
        <w:numPr>
          <w:ilvl w:val="0"/>
          <w:numId w:val="2"/>
        </w:numPr>
        <w:spacing w:line="320" w:lineRule="exact"/>
        <w:ind w:firstLineChars="236" w:firstLine="540"/>
        <w:rPr>
          <w:rFonts w:ascii="楷体" w:eastAsia="楷体" w:hAnsi="楷体" w:cs="楷体"/>
          <w:b/>
          <w:bCs/>
          <w:color w:val="000000"/>
          <w:kern w:val="0"/>
          <w:sz w:val="24"/>
          <w:szCs w:val="16"/>
        </w:rPr>
      </w:pPr>
      <w:r>
        <w:rPr>
          <w:rFonts w:ascii="楷体" w:eastAsia="楷体" w:hAnsi="楷体" w:cs="楷体" w:hint="eastAsia"/>
          <w:b/>
          <w:bCs/>
          <w:sz w:val="24"/>
          <w:szCs w:val="16"/>
        </w:rPr>
        <w:lastRenderedPageBreak/>
        <w:t>报名条件</w:t>
      </w:r>
      <w:r>
        <w:rPr>
          <w:rFonts w:ascii="楷体" w:eastAsia="楷体" w:hAnsi="楷体" w:cs="楷体" w:hint="eastAsia"/>
          <w:b/>
          <w:bCs/>
          <w:color w:val="000000"/>
          <w:sz w:val="24"/>
          <w:szCs w:val="16"/>
        </w:rPr>
        <w:t>：根据《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4"/>
          <w:szCs w:val="16"/>
        </w:rPr>
        <w:t>高等教育自学考试实践性环节考核管理试行办法</w:t>
      </w:r>
      <w:r>
        <w:rPr>
          <w:rFonts w:ascii="楷体" w:eastAsia="楷体" w:hAnsi="楷体" w:cs="楷体" w:hint="eastAsia"/>
          <w:b/>
          <w:bCs/>
          <w:color w:val="000000"/>
          <w:sz w:val="24"/>
          <w:szCs w:val="16"/>
        </w:rPr>
        <w:t>》（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4"/>
          <w:szCs w:val="16"/>
        </w:rPr>
        <w:t>教考试〔</w:t>
      </w:r>
      <w:r>
        <w:rPr>
          <w:rFonts w:ascii="楷体" w:eastAsia="楷体" w:hAnsi="楷体" w:cs="楷体"/>
          <w:b/>
          <w:bCs/>
          <w:color w:val="000000"/>
          <w:kern w:val="0"/>
          <w:sz w:val="24"/>
          <w:szCs w:val="16"/>
        </w:rPr>
        <w:t>1996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4"/>
          <w:szCs w:val="16"/>
        </w:rPr>
        <w:t>〕</w:t>
      </w:r>
      <w:r>
        <w:rPr>
          <w:rFonts w:ascii="楷体" w:eastAsia="楷体" w:hAnsi="楷体" w:cs="楷体"/>
          <w:b/>
          <w:bCs/>
          <w:color w:val="000000"/>
          <w:kern w:val="0"/>
          <w:sz w:val="24"/>
          <w:szCs w:val="16"/>
        </w:rPr>
        <w:t>3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4"/>
          <w:szCs w:val="16"/>
        </w:rPr>
        <w:t>号</w:t>
      </w:r>
      <w:r>
        <w:rPr>
          <w:rFonts w:ascii="楷体" w:eastAsia="楷体" w:hAnsi="楷体" w:cs="楷体" w:hint="eastAsia"/>
          <w:b/>
          <w:bCs/>
          <w:color w:val="000000"/>
          <w:sz w:val="24"/>
          <w:szCs w:val="16"/>
        </w:rPr>
        <w:t>）</w:t>
      </w:r>
      <w:r>
        <w:rPr>
          <w:rFonts w:ascii="楷体" w:eastAsia="楷体" w:hAnsi="楷体" w:cs="楷体" w:hint="eastAsia"/>
          <w:b/>
          <w:bCs/>
          <w:color w:val="000000"/>
          <w:kern w:val="0"/>
          <w:sz w:val="24"/>
          <w:szCs w:val="16"/>
        </w:rPr>
        <w:t>第三章第十一条规定：应考者一般在该课程所涉及的理论考试合格后，方可报名参加该课程的实践性环节考核。应考者在所学专业全部课程考试合格后方可报名参加毕业论文（设计）或毕业综合考核。</w:t>
      </w:r>
    </w:p>
    <w:p w:rsidR="0068332D" w:rsidRDefault="00056949">
      <w:pPr>
        <w:numPr>
          <w:ilvl w:val="0"/>
          <w:numId w:val="2"/>
        </w:numPr>
        <w:spacing w:line="320" w:lineRule="exact"/>
        <w:ind w:firstLineChars="236" w:firstLine="540"/>
        <w:jc w:val="left"/>
        <w:rPr>
          <w:sz w:val="21"/>
          <w:szCs w:val="21"/>
        </w:rPr>
      </w:pPr>
      <w:r>
        <w:rPr>
          <w:rFonts w:ascii="楷体" w:eastAsia="楷体" w:hAnsi="楷体" w:cs="楷体" w:hint="eastAsia"/>
          <w:b/>
          <w:bCs/>
          <w:color w:val="000000"/>
          <w:kern w:val="0"/>
          <w:sz w:val="24"/>
          <w:szCs w:val="16"/>
        </w:rPr>
        <w:t>考生有关实践具体工作时间和事宜应先与院校取得联系，联系人及电话见上述简章。</w:t>
      </w:r>
    </w:p>
    <w:sectPr w:rsidR="0068332D">
      <w:footerReference w:type="default" r:id="rId9"/>
      <w:pgSz w:w="16838" w:h="11906" w:orient="landscape"/>
      <w:pgMar w:top="1588" w:right="2098" w:bottom="1588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4A3" w:rsidRDefault="00AC44A3">
      <w:pPr>
        <w:spacing w:line="240" w:lineRule="auto"/>
      </w:pPr>
      <w:r>
        <w:separator/>
      </w:r>
    </w:p>
  </w:endnote>
  <w:endnote w:type="continuationSeparator" w:id="0">
    <w:p w:rsidR="00AC44A3" w:rsidRDefault="00AC44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SimSun-ExtB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32D" w:rsidRDefault="00056949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8332D" w:rsidRDefault="00056949">
                          <w:pPr>
                            <w:pStyle w:val="a4"/>
                          </w:pPr>
                          <w:r>
                            <w:t xml:space="preserve">— </w: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CF6418">
                            <w:rPr>
                              <w:rFonts w:ascii="宋体" w:eastAsia="宋体" w:hAnsi="宋体" w:cs="宋体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" filled="f" stroked="f" strokeweight=".5pt">
              <v:textbox style="mso-fit-shape-to-text:t" inset="0,0,0,0">
                <w:txbxContent>
                  <w:p w:rsidR="0068332D" w:rsidRDefault="00056949">
                    <w:pPr>
                      <w:pStyle w:val="a4"/>
                    </w:pPr>
                    <w:r>
                      <w:t xml:space="preserve">— </w: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separate"/>
                    </w:r>
                    <w:r w:rsidR="00CF6418">
                      <w:rPr>
                        <w:rFonts w:ascii="宋体" w:eastAsia="宋体" w:hAnsi="宋体" w:cs="宋体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4A3" w:rsidRDefault="00AC44A3">
      <w:pPr>
        <w:spacing w:line="240" w:lineRule="auto"/>
      </w:pPr>
      <w:r>
        <w:separator/>
      </w:r>
    </w:p>
  </w:footnote>
  <w:footnote w:type="continuationSeparator" w:id="0">
    <w:p w:rsidR="00AC44A3" w:rsidRDefault="00AC44A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BE2F6D"/>
    <w:multiLevelType w:val="singleLevel"/>
    <w:tmpl w:val="F7BE2F6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18D277D"/>
    <w:multiLevelType w:val="singleLevel"/>
    <w:tmpl w:val="018D277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mMzQwZTE3MjZhOGQxNTQxM2Q2MjljM2UxY2Y5OGYifQ=="/>
  </w:docVars>
  <w:rsids>
    <w:rsidRoot w:val="002A4AFB"/>
    <w:rsid w:val="00056949"/>
    <w:rsid w:val="0009687F"/>
    <w:rsid w:val="00167BB2"/>
    <w:rsid w:val="00190D41"/>
    <w:rsid w:val="002A4AFB"/>
    <w:rsid w:val="00362B76"/>
    <w:rsid w:val="004B2A21"/>
    <w:rsid w:val="004E1629"/>
    <w:rsid w:val="00556F41"/>
    <w:rsid w:val="005A743E"/>
    <w:rsid w:val="00603D42"/>
    <w:rsid w:val="00607BD7"/>
    <w:rsid w:val="0068332D"/>
    <w:rsid w:val="007061D7"/>
    <w:rsid w:val="007A49D7"/>
    <w:rsid w:val="007C5889"/>
    <w:rsid w:val="00824B60"/>
    <w:rsid w:val="008746C3"/>
    <w:rsid w:val="008A54ED"/>
    <w:rsid w:val="00982FA3"/>
    <w:rsid w:val="009D19D5"/>
    <w:rsid w:val="00A76029"/>
    <w:rsid w:val="00A95891"/>
    <w:rsid w:val="00AC44A3"/>
    <w:rsid w:val="00AD3A97"/>
    <w:rsid w:val="00AE2386"/>
    <w:rsid w:val="00B225A8"/>
    <w:rsid w:val="00B602DD"/>
    <w:rsid w:val="00C55CD0"/>
    <w:rsid w:val="00CF6418"/>
    <w:rsid w:val="00D951EF"/>
    <w:rsid w:val="00DB2CFA"/>
    <w:rsid w:val="00DE0DEB"/>
    <w:rsid w:val="00E11106"/>
    <w:rsid w:val="00EA7815"/>
    <w:rsid w:val="00EC066F"/>
    <w:rsid w:val="00ED0DC7"/>
    <w:rsid w:val="00EF63FA"/>
    <w:rsid w:val="0E7D2A40"/>
    <w:rsid w:val="12802B6B"/>
    <w:rsid w:val="379A547C"/>
    <w:rsid w:val="3A8C09ED"/>
    <w:rsid w:val="58CD646D"/>
    <w:rsid w:val="6BFB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line="240" w:lineRule="atLeast"/>
      <w:jc w:val="both"/>
    </w:pPr>
    <w:rPr>
      <w:rFonts w:ascii="Times New Roman" w:eastAsia="仿宋_GB2312" w:hAnsi="Times New Roman" w:cs="Times New Roman"/>
      <w:spacing w:val="-6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line="240" w:lineRule="auto"/>
    </w:pPr>
    <w:rPr>
      <w:sz w:val="18"/>
      <w:szCs w:val="18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批注框文本 Char"/>
    <w:basedOn w:val="a0"/>
    <w:link w:val="a3"/>
    <w:uiPriority w:val="99"/>
    <w:semiHidden/>
    <w:rPr>
      <w:rFonts w:ascii="Times New Roman" w:eastAsia="仿宋_GB2312" w:hAnsi="Times New Roman" w:cs="Times New Roman"/>
      <w:spacing w:val="-6"/>
      <w:kern w:val="2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A958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95891"/>
    <w:rPr>
      <w:rFonts w:ascii="Times New Roman" w:eastAsia="仿宋_GB2312" w:hAnsi="Times New Roman" w:cs="Times New Roman"/>
      <w:spacing w:val="-6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line="240" w:lineRule="atLeast"/>
      <w:jc w:val="both"/>
    </w:pPr>
    <w:rPr>
      <w:rFonts w:ascii="Times New Roman" w:eastAsia="仿宋_GB2312" w:hAnsi="Times New Roman" w:cs="Times New Roman"/>
      <w:spacing w:val="-6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line="240" w:lineRule="auto"/>
    </w:pPr>
    <w:rPr>
      <w:sz w:val="18"/>
      <w:szCs w:val="18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批注框文本 Char"/>
    <w:basedOn w:val="a0"/>
    <w:link w:val="a3"/>
    <w:uiPriority w:val="99"/>
    <w:semiHidden/>
    <w:rPr>
      <w:rFonts w:ascii="Times New Roman" w:eastAsia="仿宋_GB2312" w:hAnsi="Times New Roman" w:cs="Times New Roman"/>
      <w:spacing w:val="-6"/>
      <w:kern w:val="2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A958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A95891"/>
    <w:rPr>
      <w:rFonts w:ascii="Times New Roman" w:eastAsia="仿宋_GB2312" w:hAnsi="Times New Roman" w:cs="Times New Roman"/>
      <w:spacing w:val="-6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266</Words>
  <Characters>1522</Characters>
  <Application>Microsoft Office Word</Application>
  <DocSecurity>0</DocSecurity>
  <Lines>12</Lines>
  <Paragraphs>3</Paragraphs>
  <ScaleCrop>false</ScaleCrop>
  <Company>MS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cp:lastPrinted>2023-09-11T10:11:00Z</cp:lastPrinted>
  <dcterms:created xsi:type="dcterms:W3CDTF">2023-11-28T03:01:00Z</dcterms:created>
  <dcterms:modified xsi:type="dcterms:W3CDTF">2024-06-12T00:13:00Z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E404F334930F44F8B3664CC3C668503E_13</vt:lpwstr>
  </property>
  <property fmtid="{D5CDD505-2E9C-101B-9397-08002B2CF9AE}" pid="4" name="fileWhereFroms">
    <vt:lpwstr>PpjeLB1gRN0lwrPqMaCTkpozZgBZciWWia/z/jBf7pIV0l1eJU/ovEQ6u5QfdbnG3eZpf1Sm9VXkM/4hwP108DLCTGlgzjmz74oZaYni0HSL1Kex5PfDuKQOg5o6epUR0LjNxkCIrxdeMm34gO4xiLEA9lMNTLqnel0RW5Nhc4D7KXpt1bdKGgR+C8fHBkDfxWnsoJDnPMGb2KY9kE4ZuBRKVEB0pj8Q1XNNixK5Cvv7Oj10mcjb04ouneRuERtNQri2XNO6T382BFC9k1MCRjSL6lW25v/yd5VpQNUY3wMge6N2kG+28SQh3YJd5yJ8sY3AJcDiQot7u6Dt56vN8U44Rz5ohH6IQqY1ch5mmm4=</vt:lpwstr>
  </property>
</Properties>
</file>