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1 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</w:t>
      </w:r>
      <w:bookmarkStart w:id="0" w:name="_GoBack"/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 xml:space="preserve">        </w:t>
      </w:r>
      <w:bookmarkEnd w:id="0"/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行政管理(本科)专业考试计划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专业代码：120402    主考学校：内蒙古大学     总学分：70   课程门数：14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0"/>
        <w:gridCol w:w="911"/>
        <w:gridCol w:w="2543"/>
        <w:gridCol w:w="464"/>
        <w:gridCol w:w="584"/>
        <w:gridCol w:w="1087"/>
        <w:gridCol w:w="3157"/>
        <w:gridCol w:w="1521"/>
        <w:gridCol w:w="2448"/>
        <w:gridCol w:w="121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11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代码</w:t>
            </w:r>
          </w:p>
        </w:tc>
        <w:tc>
          <w:tcPr>
            <w:tcW w:w="2543" w:type="dxa"/>
            <w:tcBorders>
              <w:top w:val="outset" w:color="000000" w:sz="8" w:space="0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46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8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08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15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52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244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21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11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 </w:t>
            </w:r>
          </w:p>
        </w:tc>
        <w:tc>
          <w:tcPr>
            <w:tcW w:w="46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8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 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 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 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1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4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6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8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8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 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 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11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54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论</w:t>
            </w:r>
          </w:p>
        </w:tc>
        <w:tc>
          <w:tcPr>
            <w:tcW w:w="46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8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 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 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 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1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4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6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8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8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jc w:val="center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 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 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 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 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 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 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" w:hRule="atLeast"/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14660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政治学原理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政治学原理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周光辉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07816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公共行政学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公共行政学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杨宏山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10999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公共政策分析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公共政策分析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傅广宛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05722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公共经济学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公共经济学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华民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2007年版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03450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公共部门人力资源管理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公共部门人力资源管理（第四版）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孙柏瑛、祁凡骅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00261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行政法学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湛中乐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00322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中国行政史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中国行政史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虞崇胜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00315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当代中国政治制度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当代中国政治制度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王续添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00319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行政组织理论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行政组织理论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倪星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00510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秘书实务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秘书实务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董继超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辽宁教育出版社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2005年版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02126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应用文写作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应用文写作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 w:firstLine="48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火玥人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11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06999</w:t>
            </w:r>
          </w:p>
        </w:tc>
        <w:tc>
          <w:tcPr>
            <w:tcW w:w="254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毕业论文 </w:t>
            </w:r>
          </w:p>
        </w:tc>
        <w:tc>
          <w:tcPr>
            <w:tcW w:w="4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8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15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</w:t>
            </w:r>
          </w:p>
        </w:tc>
        <w:tc>
          <w:tcPr>
            <w:tcW w:w="15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</w:t>
            </w:r>
          </w:p>
        </w:tc>
        <w:tc>
          <w:tcPr>
            <w:tcW w:w="244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注：1、本专业毕业条件为完成以上专业计划14门课程，总学分达到70学分以上，通过主考学校的论文答辩，有专科及以上毕业证书。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2、自学考试学位授予属于主考学校工作范围，学位申请条件及申请流程依照主考学校有关规定执行。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 新闻学(本科)专业考试计划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专业代码：050301   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主考学校：内蒙古大学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课程门数：14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3"/>
        <w:gridCol w:w="900"/>
        <w:gridCol w:w="2652"/>
        <w:gridCol w:w="564"/>
        <w:gridCol w:w="666"/>
        <w:gridCol w:w="1023"/>
        <w:gridCol w:w="3232"/>
        <w:gridCol w:w="1547"/>
        <w:gridCol w:w="2234"/>
        <w:gridCol w:w="112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00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代码</w:t>
            </w:r>
          </w:p>
        </w:tc>
        <w:tc>
          <w:tcPr>
            <w:tcW w:w="265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56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666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02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23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54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223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2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652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75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6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666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52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66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2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</w:t>
            </w:r>
          </w:p>
        </w:tc>
        <w:tc>
          <w:tcPr>
            <w:tcW w:w="2652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6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66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00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52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66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2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 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14013 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媒介管理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媒介经营与管理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楚明钦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中国传媒大学出版社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00658 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新闻评论写作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新闻评论写作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曾建雄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00182 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公共关系学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廖为建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08257 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舆论学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舆论学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李彪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14475 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新闻道德与媒介法规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新闻道德与媒介法规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叶文芳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14237 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手机媒体概论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手机媒体概论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匡文波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00648 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编辑学概论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新闻编辑学（第三版）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蔡雯、许向东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14660 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政治学原理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政治学原理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周光辉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00321 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中国文化概论 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中国文化概论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王宁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2015年版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00642 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传播学概论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传播学概论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张国良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02126  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应用文写作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应用文写作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 w:firstLine="48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火玥人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3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00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06999 </w:t>
            </w:r>
          </w:p>
        </w:tc>
        <w:tc>
          <w:tcPr>
            <w:tcW w:w="26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毕业论文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2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2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2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注：1、本专业毕业条件为完成以上专业计划13门课程，总学分达到65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2、自学考试学位授予属于主考学校工作范围，学位申请条件及申请流程依照主考学校有关规定执行。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附件3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 交通运输(本科)专业考试计划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专业代码：081801 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主考学校：北京交通大学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课程门数：15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0"/>
        <w:gridCol w:w="825"/>
        <w:gridCol w:w="2732"/>
        <w:gridCol w:w="361"/>
        <w:gridCol w:w="584"/>
        <w:gridCol w:w="1229"/>
        <w:gridCol w:w="3332"/>
        <w:gridCol w:w="1934"/>
        <w:gridCol w:w="1780"/>
        <w:gridCol w:w="115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825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73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36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8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229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33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93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78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55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732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1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8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32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1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8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82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732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论</w:t>
            </w:r>
          </w:p>
        </w:tc>
        <w:tc>
          <w:tcPr>
            <w:tcW w:w="361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8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2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32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1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8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07296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管理运筹学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运筹学教程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胡运权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960" w:right="0" w:hanging="96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13846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交通运输基础设施与技术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装备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交通运输设备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周桂良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华中科技大学出版社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13838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交通规划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交通规划原理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邵春福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13834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交通港站枢纽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交通港站与枢纽设计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胡永举、黄芳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人民交通出版社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14643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运输组织学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交通运输组织学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户佐安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西南交通大学出版社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13847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交通运输经济学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交通运输经济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帅斌、李明、胡骥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西南交通大学出版社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13841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交通运输安全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交通运输安全管理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秦进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07115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铁路运输能力计算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29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运输商务（第二版）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刘作义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07111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交通运输经济法规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交通运输法教程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郑国华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2009年版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05208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铁路站场与枢纽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铁路站场及枢纽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李海鹰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14300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铁路货物运输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铁路货物运输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刘作义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中国铁道出版社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14301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铁路旅客运输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旅客运输组织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杜文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西南交通大学出版社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82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732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 </w:t>
            </w:r>
          </w:p>
        </w:tc>
        <w:tc>
          <w:tcPr>
            <w:tcW w:w="361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“英语”与“集装箱运输与多式联运+实践”二选一</w:t>
            </w:r>
          </w:p>
        </w:tc>
        <w:tc>
          <w:tcPr>
            <w:tcW w:w="3332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 </w:t>
            </w:r>
          </w:p>
        </w:tc>
        <w:tc>
          <w:tcPr>
            <w:tcW w:w="1934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 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 </w:t>
            </w:r>
          </w:p>
        </w:tc>
        <w:tc>
          <w:tcPr>
            <w:tcW w:w="1155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12220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5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集装箱运输与多式联运</w:t>
            </w:r>
          </w:p>
        </w:tc>
        <w:tc>
          <w:tcPr>
            <w:tcW w:w="361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集装箱运输与多式联运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刘丽艳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2017年版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1200" w:right="0" w:hanging="120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12221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集装箱运输与多式联运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（实践）</w:t>
            </w:r>
          </w:p>
        </w:tc>
        <w:tc>
          <w:tcPr>
            <w:tcW w:w="361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29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20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82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06999</w:t>
            </w:r>
          </w:p>
        </w:tc>
        <w:tc>
          <w:tcPr>
            <w:tcW w:w="27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135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毕业论文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2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33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3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注：1、本专业毕业条件为完成以上专业计划15门课程，总学分达到70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附件4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 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视觉传达设计(本科)专业考试计划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专业代码：130502 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主考学校：北京交通大学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课程门数：15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1057"/>
        <w:gridCol w:w="2665"/>
        <w:gridCol w:w="360"/>
        <w:gridCol w:w="578"/>
        <w:gridCol w:w="1075"/>
        <w:gridCol w:w="3405"/>
        <w:gridCol w:w="1903"/>
        <w:gridCol w:w="1752"/>
        <w:gridCol w:w="11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57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665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36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7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075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405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90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75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4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57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75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7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65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5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057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03709 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75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7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65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75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00504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艺术概论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艺术概论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陈岸瑛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05424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现代设计史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现代设计史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王小茉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14133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色彩构成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艺术·设计的色彩构成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朝仓直巳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江苏科学技术出版社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14748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字体设计（本）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字体设计100+1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靳埭强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13283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版面设计（本）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版式设计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何宇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人民美术出版社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05421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图形创意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图形创意与联想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林家阳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14649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招贴设计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海报设计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宗诚、王小枫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西南师范大学出版社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13288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包装设计（本）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包装设计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陈小林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人民美术出版社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2010年版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14249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书籍设计（本）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书籍设计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宋珊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重庆大学出版社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14230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视觉形象识别系统设计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品牌设计法则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徐适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人民邮电出版社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133304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标志设计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标志设计（第2版）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郭振山、门立众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湖南大学出版社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13832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交互设计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交互界面设计（第一版）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周晓蕊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同济大学出版社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2021年2月版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075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二选一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张虹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07072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企业形象设计（CIS）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现代企业形象设计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贺克、唐北明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湖南人民出版社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2007年版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16</w:t>
            </w:r>
          </w:p>
        </w:tc>
        <w:tc>
          <w:tcPr>
            <w:tcW w:w="1057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10235</w:t>
            </w:r>
          </w:p>
        </w:tc>
        <w:tc>
          <w:tcPr>
            <w:tcW w:w="266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毕业设计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07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405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注：1、本专业毕业条件为完成以上专业计划15门课程，总学分达到70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附件5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工程管理(本科)专业考试计划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专业代码：120103 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主考学校：北京交通大学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课程门数：14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1096"/>
        <w:gridCol w:w="15"/>
        <w:gridCol w:w="2611"/>
        <w:gridCol w:w="360"/>
        <w:gridCol w:w="578"/>
        <w:gridCol w:w="1358"/>
        <w:gridCol w:w="3122"/>
        <w:gridCol w:w="1556"/>
        <w:gridCol w:w="2099"/>
        <w:gridCol w:w="11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096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626" w:type="dxa"/>
            <w:gridSpan w:val="2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36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7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35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12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556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2099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4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096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626" w:type="dxa"/>
            <w:gridSpan w:val="2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096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26" w:type="dxa"/>
            <w:gridSpan w:val="2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5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11" w:type="dxa"/>
            <w:gridSpan w:val="2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03709 </w:t>
            </w:r>
          </w:p>
        </w:tc>
        <w:tc>
          <w:tcPr>
            <w:tcW w:w="2611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611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35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10993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工程数学（线性代数、概率论与数理统计）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线性代数（工）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申亚男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02382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管理信息系统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杨一平、卢山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2017年版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02383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管理信息系统（实践）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10633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工程造价管理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建设工程造价管理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刘伊生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2020年9月第1版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13620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工程安全管理与环境保护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建筑施工安全与环境保护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廖奇云、李兴苏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2022年1月第1版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13634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工程合同管理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工程招投标与合同管理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刘黎虹，伏玉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2023年1月第4版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13648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工程项目管理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13649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工程项目管理（实践）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工程项目管理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严薇、华建民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13683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管理学原理（中级）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管理学原理（中级）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白瑷峥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04229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项目决策分析与评价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项目决策分析与评价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全国咨询工程师职业资格考试参考教材编写委员会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中国统计出版社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01854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工程质量管理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工程项目质量管理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张涑贤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苏秦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2023年2月第1版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05067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项目管理案例分析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项目管理案例教程（第3版）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白思俊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611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</w:t>
            </w:r>
          </w:p>
        </w:tc>
        <w:tc>
          <w:tcPr>
            <w:tcW w:w="360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“英语”与“工程咨询+项目时间管理”二选一</w:t>
            </w:r>
          </w:p>
        </w:tc>
        <w:tc>
          <w:tcPr>
            <w:tcW w:w="3122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</w:p>
        </w:tc>
        <w:tc>
          <w:tcPr>
            <w:tcW w:w="1556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2099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41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 w:hRule="atLeast"/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13655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工程咨询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single" w:color="auto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工程咨询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人力资源社会保障部教材办公室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中国劳动社会保障出版社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 w:hRule="atLeast"/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05063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项目时间管理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80" w:lineRule="atLeast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358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项目时间管理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王丽珍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中国电力出版社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2015年版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04618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工程施工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11" w:type="dxa"/>
            <w:gridSpan w:val="2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00000</w:t>
            </w:r>
          </w:p>
        </w:tc>
        <w:tc>
          <w:tcPr>
            <w:tcW w:w="26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毕业考核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35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12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09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注：1、本专业毕业条件为完成以上专业计划14门课程，总学分达到70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5605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环境设计(本科)专业考试计划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专业代码：130503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主考学校：北京交通大学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课程门数：13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915"/>
        <w:gridCol w:w="2704"/>
        <w:gridCol w:w="463"/>
        <w:gridCol w:w="578"/>
        <w:gridCol w:w="1217"/>
        <w:gridCol w:w="3263"/>
        <w:gridCol w:w="1903"/>
        <w:gridCol w:w="1752"/>
        <w:gridCol w:w="11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15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704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46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7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21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26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90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75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4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70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46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0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6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03709 </w:t>
            </w:r>
          </w:p>
        </w:tc>
        <w:tc>
          <w:tcPr>
            <w:tcW w:w="2704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46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704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6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04856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计算机辅助设计（实践）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Auto CAD 2020从入门到精通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天工在线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中国水利水电出版社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2019年第1版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13740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环境行为与心理学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环境心理学——环境－行为研究及其设计应用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胡正凡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林玉莲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2018年第4版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13685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光与色彩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设计色彩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杨弦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2018年12月第1版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14165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设计标准与规范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建筑室内外设计工程规范选编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张长江，王晓辉编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水利水电出版社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2007年08月第1版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14166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设计表达（环境设计）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设计表达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清华大学美术学院环境艺术设计系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中国建筑工业出版社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2022年第1版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00709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室内设计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室内设计基础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尼跃红等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中国纺织出版社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2010年第2版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14234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室内构造与材料学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室内装饰材料与构造设计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于思维，樊丁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2023年第1版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05415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环境空间装饰设计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室内色彩与图案设计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王艳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化学工业出版社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13897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景观设计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现代景观规划设计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刘滨谊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东南大学出版社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2017年11月第4版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二选一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05975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展示设计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展示设计（第一版）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刘东峰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中国轻工业出版社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2017年版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13643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工程实习（实践）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14795</w:t>
            </w:r>
          </w:p>
        </w:tc>
        <w:tc>
          <w:tcPr>
            <w:tcW w:w="2704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环境设计毕业设计</w:t>
            </w:r>
          </w:p>
        </w:tc>
        <w:tc>
          <w:tcPr>
            <w:tcW w:w="4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注：1、本专业毕业条件为完成以上专业计划13门课程，总学分达到70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附件7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 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工商管理(本科)专业考试计划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专业代码：120201K 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主考学校：北京交通大学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课程门数：14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1199"/>
        <w:gridCol w:w="2523"/>
        <w:gridCol w:w="360"/>
        <w:gridCol w:w="578"/>
        <w:gridCol w:w="969"/>
        <w:gridCol w:w="3511"/>
        <w:gridCol w:w="1903"/>
        <w:gridCol w:w="1752"/>
        <w:gridCol w:w="11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199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52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36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7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969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51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90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75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4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199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99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2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69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199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03709 </w:t>
            </w:r>
          </w:p>
        </w:tc>
        <w:tc>
          <w:tcPr>
            <w:tcW w:w="2523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99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523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69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04184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线性代数（经管类）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刘吉佑、刘志学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13887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经济学原理（中级）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经济学原理（中级）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于春海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13683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管理学原理（中级）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管理学原理（中级）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白瑷峥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00051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管理系统中计算机应用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周山芙、赵苹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00052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管理系统中计算机应用（实践）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969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14199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生产运作与管理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生产与运作管理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陈荣秋，马士华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2021年第五版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03346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项目管理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池仁勇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2015年版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01465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项目管理（实践）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969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00067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财务管理学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贾国军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中国人民大学出版社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2024年版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14159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商业伦理与企业社会责任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企业伦理与社会责任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高勇强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清华大学出版社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14104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人力资源管理（中级）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人力资源管理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卿涛、徐险峰、罗键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西南财经大学出版社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14071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企业战略管理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企业战略管理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（第三版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肖智润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机械工业出版社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11715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职业生涯发展与规划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大学生职业生涯发展与规划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钟谷兰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华东师范大学出版社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1199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毕业考核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969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注：1、本专业毕业条件为完成以上专业计划14门课程，总学分达到70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附件8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 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体育教育(本科)专业考试计划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    专业代码：040201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主考学校：北京体育大学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课程门数：14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915"/>
        <w:gridCol w:w="2807"/>
        <w:gridCol w:w="360"/>
        <w:gridCol w:w="578"/>
        <w:gridCol w:w="1217"/>
        <w:gridCol w:w="3263"/>
        <w:gridCol w:w="1903"/>
        <w:gridCol w:w="1752"/>
        <w:gridCol w:w="114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15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80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36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78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21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26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90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752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14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80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80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03709 </w:t>
            </w:r>
          </w:p>
        </w:tc>
        <w:tc>
          <w:tcPr>
            <w:tcW w:w="280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80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6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78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21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00484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学校体育学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学校体育学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唐炎等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14641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运动生理学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运动生理学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王瑞元、苏全生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14297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体育心理学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体育心理学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李欣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重庆大学出版社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2018年6月版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00500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体育科研理论与方法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体育科学研究方法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体育科学研究方法编写组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北京体育大学出版社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2018年2月版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00498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体育统计学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体育统计学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权德庆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2011年版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00502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体育管理学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体育管理学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张瑞林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2020年4月版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00494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中学体育教学法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中学体育教学法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罗希尧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00497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运动训练学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运动训练学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田麦久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2000年版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00501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体育史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体育史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郝勤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00495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体育保健学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体育保健学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姚鸿恩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14729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专项技术与理论（实践）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专项技术与理论（篮球）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篮球体育院校成人教育编写组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人民体育出版社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1996年版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15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8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毕业论文</w:t>
            </w:r>
          </w:p>
        </w:tc>
        <w:tc>
          <w:tcPr>
            <w:tcW w:w="36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78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21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26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 注：1、本专业毕业条件为完成以上专业计划14门课程，总学分达到70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 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附件9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         </w:t>
      </w:r>
      <w:r>
        <w:rPr>
          <w:rFonts w:hint="eastAsia" w:ascii="黑体" w:hAnsi="宋体" w:eastAsia="黑体" w:cs="黑体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应用心理学(本科)专业考试计划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    专业代码：071102 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主考学校：北京体育大学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    总学分：70    课程门数：13    启用时间：2024年10月 </w:t>
      </w:r>
    </w:p>
    <w:tbl>
      <w:tblPr>
        <w:tblW w:w="14352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6"/>
        <w:gridCol w:w="915"/>
        <w:gridCol w:w="2307"/>
        <w:gridCol w:w="670"/>
        <w:gridCol w:w="567"/>
        <w:gridCol w:w="1170"/>
        <w:gridCol w:w="3511"/>
        <w:gridCol w:w="1556"/>
        <w:gridCol w:w="1893"/>
        <w:gridCol w:w="1347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outset" w:color="000000" w:sz="8" w:space="0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915" w:type="dxa"/>
            <w:tcBorders>
              <w:top w:val="outset" w:color="000000" w:sz="8" w:space="0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230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67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学分</w:t>
            </w:r>
          </w:p>
        </w:tc>
        <w:tc>
          <w:tcPr>
            <w:tcW w:w="56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考试方式</w:t>
            </w:r>
          </w:p>
        </w:tc>
        <w:tc>
          <w:tcPr>
            <w:tcW w:w="1170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备注</w:t>
            </w:r>
          </w:p>
        </w:tc>
        <w:tc>
          <w:tcPr>
            <w:tcW w:w="3511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使用教材</w:t>
            </w:r>
          </w:p>
        </w:tc>
        <w:tc>
          <w:tcPr>
            <w:tcW w:w="1556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作者</w:t>
            </w:r>
          </w:p>
        </w:tc>
        <w:tc>
          <w:tcPr>
            <w:tcW w:w="1893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出版社</w:t>
            </w:r>
          </w:p>
        </w:tc>
        <w:tc>
          <w:tcPr>
            <w:tcW w:w="1347" w:type="dxa"/>
            <w:tcBorders>
              <w:top w:val="outset" w:color="000000" w:sz="8" w:space="0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版本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03708</w:t>
            </w:r>
          </w:p>
        </w:tc>
        <w:tc>
          <w:tcPr>
            <w:tcW w:w="230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7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0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中国近现代史纲要自学考试学习读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李捷、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王顺生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915" w:type="dxa"/>
            <w:vMerge w:val="restart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03709 </w:t>
            </w:r>
          </w:p>
        </w:tc>
        <w:tc>
          <w:tcPr>
            <w:tcW w:w="230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67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567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本书编写组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2023年版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vMerge w:val="continue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30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7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567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马克思主义基本原理概论自学考试学习读本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卫兴华、赵家祥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2018年版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13000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英语（专升本）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英语（二）自学教程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张敬源、张虹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外语教学与研究出版社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2012年版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02106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普通心理学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普通心理学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彭聃龄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2015年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00466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发展与教育心理学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阴国恩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2015年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03665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认知心理学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认知心理学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王甦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04269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人格心理学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人格心理学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郑雪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暨南大学出版社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06059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心理学研究方法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心理学研究方法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王重鸣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人民教育出版社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restart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9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07049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心理咨询原理与技术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vMerge w:val="restart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核心课程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心理咨询的理论与实务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江光荣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高等教育出版社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vMerge w:val="continue"/>
            <w:tcBorders>
              <w:top w:val="nil"/>
              <w:left w:val="outset" w:color="000000" w:sz="8" w:space="0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07050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心理咨询原理与技术（实践）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170" w:type="dxa"/>
            <w:vMerge w:val="continue"/>
            <w:tcBorders>
              <w:top w:val="nil"/>
              <w:left w:val="nil"/>
              <w:bottom w:val="nil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　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05952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心理学史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笔试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心理学史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叶浩生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华东师范大学出版社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2020年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04271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心理统计学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现代心理与教育统计学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张厚粲、徐建平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北京师范大学出版社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2021年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02108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实验心理学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实验心理学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杨治良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郭秀艳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人民教育出版社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2019年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05628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团体咨询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团体咨询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樊富珉主编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北京大学医学出版社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2007年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16" w:type="dxa"/>
            <w:tcBorders>
              <w:top w:val="nil"/>
              <w:left w:val="outset" w:color="000000" w:sz="8" w:space="0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915" w:type="dxa"/>
            <w:tcBorders>
              <w:top w:val="nil"/>
              <w:left w:val="nil"/>
              <w:bottom w:val="outset" w:color="000000" w:sz="8" w:space="0"/>
              <w:right w:val="single" w:color="auto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10344</w:t>
            </w:r>
          </w:p>
        </w:tc>
        <w:tc>
          <w:tcPr>
            <w:tcW w:w="230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毕业论文</w:t>
            </w:r>
          </w:p>
        </w:tc>
        <w:tc>
          <w:tcPr>
            <w:tcW w:w="6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</w:t>
            </w:r>
          </w:p>
        </w:tc>
        <w:tc>
          <w:tcPr>
            <w:tcW w:w="1170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100" w:beforeAutospacing="0" w:after="100" w:afterAutospacing="0"/>
              <w:ind w:left="0" w:right="0"/>
              <w:jc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通过</w:t>
            </w:r>
          </w:p>
        </w:tc>
        <w:tc>
          <w:tcPr>
            <w:tcW w:w="3511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56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outset" w:color="000000" w:sz="8" w:space="0"/>
              <w:right w:val="outset" w:color="000000" w:sz="8" w:space="0"/>
            </w:tcBorders>
            <w:shd w:val="clear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textAlignment w:val="center"/>
            </w:pP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注：1、本专业毕业条件为完成以上专业计划13门课程，总学分达到70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学分以上，通过主考学校的论文答辩，有专科及以上毕业证书。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0" w:beforeAutospacing="0" w:after="100" w:afterAutospacing="0" w:line="540" w:lineRule="atLeast"/>
        <w:ind w:left="0" w:right="0" w:firstLine="48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      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、自学考试学位授予属于主考学校工作范围，学位申请条件及申请流程依照主考学校有关规定执行。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116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2024-06-07T01:57:16Z</dcterms:created>
  <dc:creator>Administrator</dc:creator>
  <cp:lastModifiedBy>成钰莹</cp:lastModifiedBy>
  <dcterms:modified xsi:type="dcterms:W3CDTF">2024-06-07T01:58:27Z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CD213F29A6F94EDE9C80C416904BD46C</vt:lpwstr>
  </property>
</Properties>
</file>