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16DD" w:rsidRDefault="00443957">
      <w:pPr>
        <w:jc w:val="center"/>
        <w:rPr>
          <w:b/>
          <w:sz w:val="36"/>
          <w:szCs w:val="22"/>
        </w:rPr>
      </w:pPr>
      <w:r>
        <w:rPr>
          <w:b/>
          <w:sz w:val="36"/>
          <w:szCs w:val="22"/>
        </w:rPr>
        <w:t>北京市高等教育自学考试课程考试大纲</w:t>
      </w:r>
    </w:p>
    <w:p w:rsidR="001716DD" w:rsidRDefault="001716DD">
      <w:pPr>
        <w:spacing w:line="360" w:lineRule="auto"/>
        <w:ind w:firstLine="420"/>
        <w:jc w:val="center"/>
      </w:pPr>
    </w:p>
    <w:p w:rsidR="001716DD" w:rsidRDefault="00443957">
      <w:pPr>
        <w:spacing w:line="360" w:lineRule="auto"/>
        <w:ind w:leftChars="107" w:left="4125" w:hangingChars="1850" w:hanging="3900"/>
        <w:rPr>
          <w:b/>
          <w:bCs/>
        </w:rPr>
      </w:pPr>
      <w:r>
        <w:rPr>
          <w:b/>
          <w:bCs/>
        </w:rPr>
        <w:t>课程名称：</w:t>
      </w:r>
      <w:r>
        <w:rPr>
          <w:rFonts w:hint="eastAsia"/>
          <w:b/>
          <w:bCs/>
        </w:rPr>
        <w:t>采购供应管理</w:t>
      </w:r>
      <w:r>
        <w:rPr>
          <w:rFonts w:hint="eastAsia"/>
          <w:b/>
          <w:bCs/>
        </w:rPr>
        <w:t xml:space="preserve">      </w:t>
      </w:r>
      <w:r>
        <w:rPr>
          <w:b/>
          <w:bCs/>
        </w:rPr>
        <w:t>课程代码：</w:t>
      </w:r>
      <w:r>
        <w:rPr>
          <w:rFonts w:hint="eastAsia"/>
          <w:b/>
          <w:bCs/>
        </w:rPr>
        <w:t>14901</w:t>
      </w:r>
      <w:r>
        <w:rPr>
          <w:b/>
          <w:bCs/>
        </w:rPr>
        <w:t>（笔试）</w:t>
      </w:r>
      <w:r>
        <w:rPr>
          <w:b/>
          <w:bCs/>
        </w:rPr>
        <w:t xml:space="preserve"> </w:t>
      </w:r>
      <w:r w:rsidR="00CF5B06">
        <w:rPr>
          <w:rFonts w:hint="eastAsia"/>
          <w:b/>
          <w:bCs/>
        </w:rPr>
        <w:t xml:space="preserve">        </w:t>
      </w:r>
      <w:r>
        <w:rPr>
          <w:b/>
          <w:bCs/>
        </w:rPr>
        <w:t xml:space="preserve"> </w:t>
      </w:r>
      <w:r>
        <w:rPr>
          <w:rFonts w:hint="eastAsia"/>
          <w:b/>
          <w:bCs/>
        </w:rPr>
        <w:t>2024</w:t>
      </w:r>
      <w:r>
        <w:rPr>
          <w:b/>
          <w:bCs/>
        </w:rPr>
        <w:t>年</w:t>
      </w:r>
      <w:r>
        <w:rPr>
          <w:rFonts w:hint="eastAsia"/>
          <w:b/>
          <w:bCs/>
        </w:rPr>
        <w:t>3</w:t>
      </w:r>
      <w:bookmarkStart w:id="0" w:name="_GoBack"/>
      <w:bookmarkEnd w:id="0"/>
      <w:r>
        <w:rPr>
          <w:b/>
          <w:bCs/>
        </w:rPr>
        <w:t>月版</w:t>
      </w:r>
    </w:p>
    <w:p w:rsidR="001716DD" w:rsidRDefault="001716DD">
      <w:pPr>
        <w:spacing w:line="360" w:lineRule="auto"/>
        <w:rPr>
          <w:rFonts w:eastAsia="黑体"/>
        </w:rPr>
      </w:pPr>
    </w:p>
    <w:p w:rsidR="001716DD" w:rsidRDefault="00443957">
      <w:pPr>
        <w:ind w:firstLine="420"/>
        <w:jc w:val="center"/>
        <w:rPr>
          <w:b/>
          <w:bCs/>
          <w:sz w:val="28"/>
          <w:szCs w:val="28"/>
        </w:rPr>
      </w:pPr>
      <w:r>
        <w:rPr>
          <w:rFonts w:hint="eastAsia"/>
          <w:b/>
          <w:bCs/>
          <w:sz w:val="28"/>
          <w:szCs w:val="28"/>
        </w:rPr>
        <w:t>第一部分课程性质与设置目的</w:t>
      </w:r>
    </w:p>
    <w:p w:rsidR="001716DD" w:rsidRDefault="00443957">
      <w:pPr>
        <w:spacing w:line="360" w:lineRule="auto"/>
        <w:rPr>
          <w:b/>
          <w:bCs/>
        </w:rPr>
      </w:pPr>
      <w:r>
        <w:rPr>
          <w:rFonts w:hint="eastAsia"/>
          <w:b/>
          <w:bCs/>
        </w:rPr>
        <w:t>一、课程性质与特点</w:t>
      </w:r>
    </w:p>
    <w:p w:rsidR="001716DD" w:rsidRDefault="00443957">
      <w:pPr>
        <w:spacing w:line="360" w:lineRule="auto"/>
        <w:ind w:firstLineChars="200" w:firstLine="420"/>
      </w:pPr>
      <w:r>
        <w:rPr>
          <w:rFonts w:hint="eastAsia"/>
        </w:rPr>
        <w:t>《采购供应管理》是北京市高等教育自学考试采购管理（专升本）专业的一门专业核心课程，是完成采购管理专业开设的选考课。《采购供应管理》知识体系以实现采购使命为目标，基于构建卓越采购管理系统为手段，覆盖采购管理全流程，包括采购战略规划，采购需求、计划与预算，供应商管理，询比价与谈判，采购合同管理，采购与库存控制以及采购绩效考核等核心环节。该课程是在采购管理专业课程体系中具有一定的纲领性。</w:t>
      </w:r>
    </w:p>
    <w:p w:rsidR="001716DD" w:rsidRDefault="00443957">
      <w:pPr>
        <w:spacing w:line="360" w:lineRule="auto"/>
        <w:rPr>
          <w:b/>
          <w:bCs/>
        </w:rPr>
      </w:pPr>
      <w:r>
        <w:rPr>
          <w:rFonts w:hint="eastAsia"/>
          <w:b/>
          <w:bCs/>
        </w:rPr>
        <w:t>二、课程目标与基本要求</w:t>
      </w:r>
    </w:p>
    <w:p w:rsidR="001716DD" w:rsidRDefault="00443957">
      <w:pPr>
        <w:spacing w:line="360" w:lineRule="auto"/>
        <w:ind w:firstLineChars="200" w:firstLine="420"/>
      </w:pPr>
      <w:r>
        <w:rPr>
          <w:rFonts w:hint="eastAsia"/>
          <w:bCs/>
          <w:szCs w:val="21"/>
        </w:rPr>
        <w:t>本课程目标是全面贯彻落实立德树人根本任务，使学生掌握采购供应基本理论与方法，了解采购供应实践中的方法与策略的应用条件与理论依据等，最终培养学生具有强烈的求索价值、交换竞力、守正创新和止于至善的采购使命感，并通过覆盖采购全流程的卓越采购系统方式来实现。</w:t>
      </w:r>
    </w:p>
    <w:p w:rsidR="001716DD" w:rsidRDefault="00443957">
      <w:pPr>
        <w:spacing w:line="360" w:lineRule="auto"/>
        <w:ind w:firstLineChars="200" w:firstLine="420"/>
      </w:pPr>
      <w:r>
        <w:rPr>
          <w:rFonts w:hint="eastAsia"/>
        </w:rPr>
        <w:t>本课程的考核章节为第一到第九章，重点章节是：第一章，第二章，第三章，第四章，第五章，第六章；不考核章节为第十章。</w:t>
      </w:r>
    </w:p>
    <w:p w:rsidR="001716DD" w:rsidRDefault="00443957">
      <w:pPr>
        <w:spacing w:line="360" w:lineRule="auto"/>
        <w:rPr>
          <w:b/>
          <w:bCs/>
        </w:rPr>
      </w:pPr>
      <w:r>
        <w:rPr>
          <w:rFonts w:hint="eastAsia"/>
          <w:b/>
          <w:bCs/>
        </w:rPr>
        <w:t>三、与本专业其他课程的关系</w:t>
      </w:r>
    </w:p>
    <w:p w:rsidR="001716DD" w:rsidRDefault="00443957">
      <w:pPr>
        <w:spacing w:line="360" w:lineRule="auto"/>
        <w:ind w:firstLineChars="200" w:firstLine="420"/>
      </w:pPr>
      <w:r>
        <w:rPr>
          <w:rFonts w:hint="eastAsia"/>
        </w:rPr>
        <w:t>《采购供应管理》课程在采购管理（专升本）专业的教学计划中被列为专业核心课，本课程与采购供应战略、商务沟通与谈判、采购绩效管理、采购与库存控制是为总分关系，既可以作为其他课程的先导课，也可以作为其他课程的总结提升课程。本课程的学习对全面掌握采购管理专总体理论框架起重要的桥梁作用。</w:t>
      </w:r>
    </w:p>
    <w:p w:rsidR="001716DD" w:rsidRDefault="00443957">
      <w:pPr>
        <w:ind w:firstLine="420"/>
        <w:jc w:val="center"/>
        <w:rPr>
          <w:b/>
          <w:bCs/>
          <w:sz w:val="28"/>
          <w:szCs w:val="28"/>
        </w:rPr>
      </w:pPr>
      <w:r>
        <w:rPr>
          <w:rFonts w:hint="eastAsia"/>
          <w:b/>
          <w:bCs/>
          <w:sz w:val="28"/>
          <w:szCs w:val="28"/>
        </w:rPr>
        <w:t>第二部分考核内容与考核目标</w:t>
      </w:r>
    </w:p>
    <w:p w:rsidR="001716DD" w:rsidRDefault="00443957">
      <w:pPr>
        <w:spacing w:line="360" w:lineRule="auto"/>
        <w:jc w:val="center"/>
        <w:rPr>
          <w:b/>
          <w:bCs/>
        </w:rPr>
      </w:pPr>
      <w:r>
        <w:rPr>
          <w:rFonts w:hint="eastAsia"/>
          <w:b/>
          <w:bCs/>
        </w:rPr>
        <w:t>第一章</w:t>
      </w:r>
      <w:r>
        <w:rPr>
          <w:rFonts w:hint="eastAsia"/>
          <w:b/>
          <w:bCs/>
        </w:rPr>
        <w:t xml:space="preserve"> </w:t>
      </w:r>
      <w:r>
        <w:rPr>
          <w:rFonts w:hint="eastAsia"/>
          <w:b/>
          <w:bCs/>
        </w:rPr>
        <w:t>采购管理内涵</w:t>
      </w:r>
    </w:p>
    <w:p w:rsidR="001716DD" w:rsidRDefault="00443957">
      <w:pPr>
        <w:spacing w:line="360" w:lineRule="auto"/>
        <w:rPr>
          <w:b/>
          <w:bCs/>
        </w:rPr>
      </w:pPr>
      <w:r>
        <w:rPr>
          <w:rFonts w:hint="eastAsia"/>
          <w:b/>
          <w:bCs/>
        </w:rPr>
        <w:t>一、学习目的与要求</w:t>
      </w:r>
    </w:p>
    <w:p w:rsidR="001716DD" w:rsidRDefault="00443957">
      <w:pPr>
        <w:spacing w:line="360" w:lineRule="auto"/>
        <w:ind w:firstLineChars="200" w:firstLine="420"/>
      </w:pPr>
      <w:r>
        <w:rPr>
          <w:rFonts w:hint="eastAsia"/>
        </w:rPr>
        <w:t>通过本章的学习，了解采购的发展演变过程，理解、掌握采购管理的基本概念、使命与贡献，了解采购管理的发展趋势。</w:t>
      </w:r>
    </w:p>
    <w:p w:rsidR="001716DD" w:rsidRDefault="00443957">
      <w:pPr>
        <w:spacing w:line="360" w:lineRule="auto"/>
        <w:rPr>
          <w:b/>
          <w:bCs/>
        </w:rPr>
      </w:pPr>
      <w:r>
        <w:rPr>
          <w:rFonts w:hint="eastAsia"/>
          <w:b/>
          <w:bCs/>
        </w:rPr>
        <w:t>二、考核知识点与考核目标</w:t>
      </w:r>
    </w:p>
    <w:p w:rsidR="001716DD" w:rsidRDefault="00443957">
      <w:pPr>
        <w:spacing w:line="360" w:lineRule="auto"/>
      </w:pPr>
      <w:r>
        <w:rPr>
          <w:rFonts w:hint="eastAsia"/>
        </w:rPr>
        <w:lastRenderedPageBreak/>
        <w:t>(</w:t>
      </w:r>
      <w:r>
        <w:rPr>
          <w:rFonts w:hint="eastAsia"/>
        </w:rPr>
        <w:t>一</w:t>
      </w:r>
      <w:r>
        <w:rPr>
          <w:rFonts w:hint="eastAsia"/>
        </w:rPr>
        <w:t xml:space="preserve">) </w:t>
      </w:r>
      <w:r>
        <w:rPr>
          <w:rFonts w:hint="eastAsia"/>
        </w:rPr>
        <w:t>采购管理的基本概念</w:t>
      </w:r>
    </w:p>
    <w:p w:rsidR="001716DD" w:rsidRDefault="00443957">
      <w:pPr>
        <w:spacing w:line="360" w:lineRule="auto"/>
        <w:ind w:firstLineChars="300" w:firstLine="630"/>
        <w:rPr>
          <w:bCs/>
        </w:rPr>
      </w:pPr>
      <w:r>
        <w:rPr>
          <w:rFonts w:hint="eastAsia"/>
          <w:bCs/>
        </w:rPr>
        <w:t>识记：采购的基本概念</w:t>
      </w:r>
    </w:p>
    <w:p w:rsidR="001716DD" w:rsidRDefault="00443957">
      <w:pPr>
        <w:spacing w:line="360" w:lineRule="auto"/>
        <w:ind w:firstLineChars="300" w:firstLine="630"/>
        <w:rPr>
          <w:bCs/>
        </w:rPr>
      </w:pPr>
      <w:r>
        <w:rPr>
          <w:rFonts w:hint="eastAsia"/>
          <w:bCs/>
        </w:rPr>
        <w:t>理解：采购主体、客体与动因</w:t>
      </w:r>
    </w:p>
    <w:p w:rsidR="001716DD" w:rsidRDefault="00443957">
      <w:pPr>
        <w:tabs>
          <w:tab w:val="left" w:pos="1413"/>
        </w:tabs>
        <w:spacing w:line="360" w:lineRule="auto"/>
        <w:ind w:firstLineChars="600" w:firstLine="1260"/>
        <w:rPr>
          <w:bCs/>
        </w:rPr>
      </w:pPr>
      <w:r>
        <w:rPr>
          <w:rFonts w:hint="eastAsia"/>
          <w:bCs/>
        </w:rPr>
        <w:t>采购管理在企业价值链中的地位</w:t>
      </w:r>
    </w:p>
    <w:p w:rsidR="001716DD" w:rsidRDefault="00443957">
      <w:pPr>
        <w:spacing w:line="360" w:lineRule="auto"/>
      </w:pPr>
      <w:r>
        <w:rPr>
          <w:rFonts w:hint="eastAsia"/>
        </w:rPr>
        <w:t>(</w:t>
      </w:r>
      <w:r>
        <w:rPr>
          <w:rFonts w:hint="eastAsia"/>
        </w:rPr>
        <w:t>二</w:t>
      </w:r>
      <w:r>
        <w:rPr>
          <w:rFonts w:hint="eastAsia"/>
        </w:rPr>
        <w:t xml:space="preserve">) </w:t>
      </w:r>
      <w:r>
        <w:rPr>
          <w:rFonts w:hint="eastAsia"/>
        </w:rPr>
        <w:t>采购使命与贡献</w:t>
      </w:r>
    </w:p>
    <w:p w:rsidR="001716DD" w:rsidRDefault="00443957">
      <w:pPr>
        <w:spacing w:line="360" w:lineRule="auto"/>
        <w:ind w:firstLineChars="300" w:firstLine="630"/>
        <w:rPr>
          <w:bCs/>
        </w:rPr>
      </w:pPr>
      <w:r>
        <w:rPr>
          <w:rFonts w:hint="eastAsia"/>
          <w:bCs/>
        </w:rPr>
        <w:t>理解：采购面临的新挑战</w:t>
      </w:r>
    </w:p>
    <w:p w:rsidR="001716DD" w:rsidRDefault="00443957">
      <w:pPr>
        <w:spacing w:line="360" w:lineRule="auto"/>
        <w:ind w:firstLineChars="300" w:firstLine="630"/>
        <w:rPr>
          <w:bCs/>
        </w:rPr>
      </w:pPr>
      <w:r>
        <w:rPr>
          <w:rFonts w:hint="eastAsia"/>
          <w:bCs/>
        </w:rPr>
        <w:t xml:space="preserve">      </w:t>
      </w:r>
      <w:r>
        <w:rPr>
          <w:rFonts w:hint="eastAsia"/>
          <w:bCs/>
        </w:rPr>
        <w:t>采购的使命与贡献</w:t>
      </w:r>
    </w:p>
    <w:p w:rsidR="001716DD" w:rsidRDefault="00443957">
      <w:pPr>
        <w:spacing w:line="360" w:lineRule="auto"/>
      </w:pPr>
      <w:r>
        <w:rPr>
          <w:rFonts w:hint="eastAsia"/>
        </w:rPr>
        <w:t>(</w:t>
      </w:r>
      <w:r>
        <w:rPr>
          <w:rFonts w:hint="eastAsia"/>
        </w:rPr>
        <w:t>三）采购管理发展历程</w:t>
      </w:r>
    </w:p>
    <w:p w:rsidR="001716DD" w:rsidRDefault="00443957">
      <w:pPr>
        <w:spacing w:line="360" w:lineRule="auto"/>
        <w:ind w:firstLineChars="300" w:firstLine="630"/>
        <w:rPr>
          <w:bCs/>
        </w:rPr>
      </w:pPr>
      <w:r>
        <w:rPr>
          <w:rFonts w:hint="eastAsia"/>
          <w:bCs/>
        </w:rPr>
        <w:t>理解：采购管理的发展历程</w:t>
      </w:r>
    </w:p>
    <w:p w:rsidR="001716DD" w:rsidRDefault="00443957">
      <w:pPr>
        <w:spacing w:line="360" w:lineRule="auto"/>
      </w:pPr>
      <w:r>
        <w:rPr>
          <w:rFonts w:hint="eastAsia"/>
        </w:rPr>
        <w:t>（四）采购管理新思路：供应链管理</w:t>
      </w:r>
    </w:p>
    <w:p w:rsidR="001716DD" w:rsidRDefault="00443957">
      <w:pPr>
        <w:spacing w:line="360" w:lineRule="auto"/>
        <w:ind w:firstLineChars="300" w:firstLine="630"/>
        <w:rPr>
          <w:bCs/>
        </w:rPr>
      </w:pPr>
      <w:r>
        <w:rPr>
          <w:rFonts w:hint="eastAsia"/>
          <w:bCs/>
        </w:rPr>
        <w:t>理解：物流整合的进化过程</w:t>
      </w:r>
    </w:p>
    <w:p w:rsidR="001716DD" w:rsidRDefault="00443957">
      <w:pPr>
        <w:spacing w:line="360" w:lineRule="auto"/>
        <w:ind w:firstLineChars="300" w:firstLine="630"/>
        <w:rPr>
          <w:bCs/>
        </w:rPr>
      </w:pPr>
      <w:r>
        <w:rPr>
          <w:rFonts w:hint="eastAsia"/>
          <w:bCs/>
        </w:rPr>
        <w:t xml:space="preserve">      </w:t>
      </w:r>
      <w:r>
        <w:rPr>
          <w:rFonts w:hint="eastAsia"/>
          <w:bCs/>
        </w:rPr>
        <w:t>供应链思想的提出</w:t>
      </w:r>
    </w:p>
    <w:p w:rsidR="001716DD" w:rsidRDefault="00443957">
      <w:pPr>
        <w:spacing w:line="360" w:lineRule="auto"/>
        <w:ind w:firstLineChars="300" w:firstLine="630"/>
        <w:rPr>
          <w:bCs/>
        </w:rPr>
      </w:pPr>
      <w:r>
        <w:rPr>
          <w:rFonts w:hint="eastAsia"/>
          <w:bCs/>
        </w:rPr>
        <w:t>应用：供应链管理的实施</w:t>
      </w:r>
    </w:p>
    <w:p w:rsidR="001716DD" w:rsidRDefault="00443957">
      <w:pPr>
        <w:spacing w:line="360" w:lineRule="auto"/>
        <w:jc w:val="center"/>
        <w:rPr>
          <w:b/>
          <w:bCs/>
        </w:rPr>
      </w:pPr>
      <w:r>
        <w:rPr>
          <w:rFonts w:hint="eastAsia"/>
          <w:b/>
          <w:bCs/>
        </w:rPr>
        <w:t>第二章</w:t>
      </w:r>
      <w:r>
        <w:rPr>
          <w:rFonts w:hint="eastAsia"/>
          <w:b/>
          <w:bCs/>
        </w:rPr>
        <w:t xml:space="preserve"> </w:t>
      </w:r>
      <w:r>
        <w:rPr>
          <w:rFonts w:hint="eastAsia"/>
          <w:b/>
          <w:bCs/>
        </w:rPr>
        <w:t>卓越采购管理系统</w:t>
      </w:r>
    </w:p>
    <w:p w:rsidR="001716DD" w:rsidRDefault="00443957">
      <w:pPr>
        <w:spacing w:line="360" w:lineRule="auto"/>
        <w:rPr>
          <w:b/>
          <w:bCs/>
        </w:rPr>
      </w:pPr>
      <w:r>
        <w:rPr>
          <w:rFonts w:hint="eastAsia"/>
          <w:b/>
          <w:bCs/>
        </w:rPr>
        <w:t>一、学习目的与要求</w:t>
      </w:r>
    </w:p>
    <w:p w:rsidR="001716DD" w:rsidRDefault="00443957">
      <w:pPr>
        <w:spacing w:line="360" w:lineRule="auto"/>
        <w:ind w:firstLineChars="200" w:firstLine="420"/>
      </w:pPr>
      <w:r>
        <w:rPr>
          <w:rFonts w:hint="eastAsia"/>
        </w:rPr>
        <w:t>通过本章的学习，了解卓越采购管理系统，理解卓越采购管理系统在采购中的作用，掌握卓越采购管理系统的三个层次。</w:t>
      </w:r>
    </w:p>
    <w:p w:rsidR="001716DD" w:rsidRDefault="00443957">
      <w:pPr>
        <w:spacing w:line="360" w:lineRule="auto"/>
      </w:pPr>
      <w:r>
        <w:rPr>
          <w:rFonts w:hint="eastAsia"/>
        </w:rPr>
        <w:t>(</w:t>
      </w:r>
      <w:r>
        <w:rPr>
          <w:rFonts w:hint="eastAsia"/>
        </w:rPr>
        <w:t>一</w:t>
      </w:r>
      <w:r>
        <w:rPr>
          <w:rFonts w:hint="eastAsia"/>
        </w:rPr>
        <w:t xml:space="preserve">) </w:t>
      </w:r>
      <w:r>
        <w:rPr>
          <w:rFonts w:hint="eastAsia"/>
        </w:rPr>
        <w:t>卓越采购管理系统的构成</w:t>
      </w:r>
    </w:p>
    <w:p w:rsidR="001716DD" w:rsidRDefault="00443957">
      <w:pPr>
        <w:spacing w:line="360" w:lineRule="auto"/>
        <w:ind w:firstLineChars="300" w:firstLine="630"/>
        <w:rPr>
          <w:bCs/>
        </w:rPr>
      </w:pPr>
      <w:r>
        <w:rPr>
          <w:rFonts w:hint="eastAsia"/>
          <w:bCs/>
        </w:rPr>
        <w:t>识记：采购关键绩效指标</w:t>
      </w:r>
    </w:p>
    <w:p w:rsidR="001716DD" w:rsidRDefault="00443957">
      <w:pPr>
        <w:spacing w:line="360" w:lineRule="auto"/>
        <w:ind w:firstLineChars="300" w:firstLine="630"/>
        <w:rPr>
          <w:bCs/>
        </w:rPr>
      </w:pPr>
      <w:r>
        <w:rPr>
          <w:rFonts w:hint="eastAsia"/>
          <w:bCs/>
        </w:rPr>
        <w:t xml:space="preserve">      </w:t>
      </w:r>
      <w:r>
        <w:rPr>
          <w:rFonts w:hint="eastAsia"/>
          <w:bCs/>
        </w:rPr>
        <w:t>采购业务流程</w:t>
      </w:r>
    </w:p>
    <w:p w:rsidR="001716DD" w:rsidRDefault="00443957">
      <w:pPr>
        <w:spacing w:line="360" w:lineRule="auto"/>
        <w:ind w:firstLineChars="300" w:firstLine="630"/>
        <w:rPr>
          <w:bCs/>
        </w:rPr>
      </w:pPr>
      <w:r>
        <w:rPr>
          <w:rFonts w:hint="eastAsia"/>
          <w:bCs/>
        </w:rPr>
        <w:t xml:space="preserve">      </w:t>
      </w:r>
      <w:r>
        <w:rPr>
          <w:rFonts w:hint="eastAsia"/>
          <w:bCs/>
        </w:rPr>
        <w:t>采购</w:t>
      </w:r>
      <w:r>
        <w:rPr>
          <w:rFonts w:ascii="Calibri" w:hint="eastAsia"/>
          <w:bCs/>
        </w:rPr>
        <w:t>系统的资源</w:t>
      </w:r>
    </w:p>
    <w:p w:rsidR="001716DD" w:rsidRDefault="00443957">
      <w:pPr>
        <w:spacing w:line="360" w:lineRule="auto"/>
        <w:ind w:firstLineChars="300" w:firstLine="630"/>
        <w:rPr>
          <w:bCs/>
        </w:rPr>
      </w:pPr>
      <w:r>
        <w:rPr>
          <w:rFonts w:hint="eastAsia"/>
          <w:bCs/>
        </w:rPr>
        <w:t>理解：卓越采购管理系统框架</w:t>
      </w:r>
    </w:p>
    <w:p w:rsidR="001716DD" w:rsidRDefault="00443957">
      <w:pPr>
        <w:spacing w:line="360" w:lineRule="auto"/>
        <w:ind w:firstLineChars="300" w:firstLine="630"/>
        <w:rPr>
          <w:bCs/>
        </w:rPr>
      </w:pPr>
      <w:r>
        <w:rPr>
          <w:rFonts w:hint="eastAsia"/>
          <w:bCs/>
        </w:rPr>
        <w:t>应用：卓越采购系统的运用</w:t>
      </w:r>
    </w:p>
    <w:p w:rsidR="001716DD" w:rsidRDefault="00443957">
      <w:pPr>
        <w:spacing w:line="360" w:lineRule="auto"/>
      </w:pPr>
      <w:r>
        <w:rPr>
          <w:rFonts w:hint="eastAsia"/>
        </w:rPr>
        <w:t>(</w:t>
      </w:r>
      <w:r>
        <w:rPr>
          <w:rFonts w:hint="eastAsia"/>
        </w:rPr>
        <w:t>二</w:t>
      </w:r>
      <w:r>
        <w:rPr>
          <w:rFonts w:hint="eastAsia"/>
        </w:rPr>
        <w:t xml:space="preserve">) </w:t>
      </w:r>
      <w:r>
        <w:rPr>
          <w:rFonts w:hint="eastAsia"/>
        </w:rPr>
        <w:t>采购关键绩效指标</w:t>
      </w:r>
    </w:p>
    <w:p w:rsidR="001716DD" w:rsidRDefault="00443957">
      <w:pPr>
        <w:spacing w:line="360" w:lineRule="auto"/>
        <w:ind w:firstLineChars="300" w:firstLine="630"/>
        <w:rPr>
          <w:bCs/>
        </w:rPr>
      </w:pPr>
      <w:r>
        <w:rPr>
          <w:rFonts w:hint="eastAsia"/>
          <w:bCs/>
        </w:rPr>
        <w:t>识记：采购管理</w:t>
      </w:r>
      <w:r>
        <w:rPr>
          <w:rFonts w:hint="eastAsia"/>
          <w:bCs/>
        </w:rPr>
        <w:t>KPI</w:t>
      </w:r>
      <w:r>
        <w:rPr>
          <w:rFonts w:hint="eastAsia"/>
          <w:bCs/>
        </w:rPr>
        <w:t>的构成</w:t>
      </w:r>
    </w:p>
    <w:p w:rsidR="001716DD" w:rsidRDefault="00443957">
      <w:pPr>
        <w:spacing w:line="360" w:lineRule="auto"/>
        <w:ind w:firstLineChars="300" w:firstLine="630"/>
        <w:rPr>
          <w:bCs/>
        </w:rPr>
      </w:pPr>
      <w:r>
        <w:rPr>
          <w:rFonts w:hint="eastAsia"/>
          <w:bCs/>
        </w:rPr>
        <w:t>理解：采购管理</w:t>
      </w:r>
      <w:r>
        <w:rPr>
          <w:rFonts w:hint="eastAsia"/>
          <w:bCs/>
        </w:rPr>
        <w:t>KPI</w:t>
      </w:r>
      <w:r>
        <w:rPr>
          <w:rFonts w:hint="eastAsia"/>
          <w:bCs/>
        </w:rPr>
        <w:t>的相对重要性</w:t>
      </w:r>
    </w:p>
    <w:p w:rsidR="001716DD" w:rsidRDefault="00443957">
      <w:pPr>
        <w:spacing w:line="360" w:lineRule="auto"/>
        <w:ind w:firstLineChars="600" w:firstLine="1260"/>
        <w:rPr>
          <w:bCs/>
        </w:rPr>
      </w:pPr>
      <w:r>
        <w:rPr>
          <w:rFonts w:hint="eastAsia"/>
          <w:bCs/>
        </w:rPr>
        <w:t>采购关键绩效指标的相互关系</w:t>
      </w:r>
    </w:p>
    <w:p w:rsidR="001716DD" w:rsidRDefault="00443957">
      <w:pPr>
        <w:spacing w:line="360" w:lineRule="auto"/>
        <w:ind w:firstLineChars="600" w:firstLine="1260"/>
        <w:rPr>
          <w:bCs/>
        </w:rPr>
      </w:pPr>
      <w:r>
        <w:rPr>
          <w:rFonts w:hint="eastAsia"/>
          <w:bCs/>
        </w:rPr>
        <w:t>采购关键绩效指标的拓展</w:t>
      </w:r>
    </w:p>
    <w:p w:rsidR="001716DD" w:rsidRDefault="00443957">
      <w:pPr>
        <w:spacing w:line="360" w:lineRule="auto"/>
        <w:ind w:firstLineChars="300" w:firstLine="630"/>
        <w:rPr>
          <w:bCs/>
        </w:rPr>
      </w:pPr>
      <w:r>
        <w:rPr>
          <w:rFonts w:hint="eastAsia"/>
          <w:bCs/>
        </w:rPr>
        <w:t>应用：采购管理</w:t>
      </w:r>
      <w:r>
        <w:rPr>
          <w:rFonts w:hint="eastAsia"/>
          <w:bCs/>
        </w:rPr>
        <w:t>KPI</w:t>
      </w:r>
      <w:r>
        <w:rPr>
          <w:rFonts w:hint="eastAsia"/>
          <w:bCs/>
        </w:rPr>
        <w:t>的作用</w:t>
      </w:r>
    </w:p>
    <w:p w:rsidR="001716DD" w:rsidRDefault="00443957">
      <w:pPr>
        <w:spacing w:line="360" w:lineRule="auto"/>
      </w:pPr>
      <w:r>
        <w:rPr>
          <w:rFonts w:hint="eastAsia"/>
        </w:rPr>
        <w:t xml:space="preserve"> (</w:t>
      </w:r>
      <w:r>
        <w:rPr>
          <w:rFonts w:hint="eastAsia"/>
        </w:rPr>
        <w:t>三）采购业务流程</w:t>
      </w:r>
    </w:p>
    <w:p w:rsidR="001716DD" w:rsidRDefault="00443957">
      <w:pPr>
        <w:spacing w:line="360" w:lineRule="auto"/>
        <w:ind w:firstLineChars="300" w:firstLine="630"/>
        <w:rPr>
          <w:bCs/>
        </w:rPr>
      </w:pPr>
      <w:r>
        <w:rPr>
          <w:rFonts w:hint="eastAsia"/>
          <w:bCs/>
        </w:rPr>
        <w:lastRenderedPageBreak/>
        <w:t>识记：采购业务流程</w:t>
      </w:r>
    </w:p>
    <w:p w:rsidR="001716DD" w:rsidRDefault="00443957">
      <w:pPr>
        <w:spacing w:line="360" w:lineRule="auto"/>
        <w:ind w:firstLineChars="300" w:firstLine="630"/>
        <w:rPr>
          <w:bCs/>
        </w:rPr>
      </w:pPr>
      <w:r>
        <w:rPr>
          <w:rFonts w:hint="eastAsia"/>
          <w:bCs/>
        </w:rPr>
        <w:t>理解：战略采购、项目采购与日常采购</w:t>
      </w:r>
    </w:p>
    <w:p w:rsidR="001716DD" w:rsidRDefault="00443957">
      <w:pPr>
        <w:spacing w:line="360" w:lineRule="auto"/>
        <w:ind w:firstLineChars="300" w:firstLine="630"/>
        <w:rPr>
          <w:bCs/>
        </w:rPr>
      </w:pPr>
      <w:r>
        <w:rPr>
          <w:rFonts w:hint="eastAsia"/>
          <w:bCs/>
        </w:rPr>
        <w:t>应用：管办合一和管办分离</w:t>
      </w:r>
    </w:p>
    <w:p w:rsidR="001716DD" w:rsidRDefault="00443957">
      <w:pPr>
        <w:spacing w:line="360" w:lineRule="auto"/>
      </w:pPr>
      <w:r>
        <w:rPr>
          <w:rFonts w:hint="eastAsia"/>
        </w:rPr>
        <w:t>（四）采购系统的资源</w:t>
      </w:r>
    </w:p>
    <w:p w:rsidR="001716DD" w:rsidRDefault="00443957">
      <w:pPr>
        <w:spacing w:line="360" w:lineRule="auto"/>
        <w:ind w:firstLineChars="300" w:firstLine="630"/>
        <w:rPr>
          <w:bCs/>
        </w:rPr>
      </w:pPr>
      <w:r>
        <w:rPr>
          <w:rFonts w:hint="eastAsia"/>
          <w:bCs/>
        </w:rPr>
        <w:t>识记：采购职业资格认证</w:t>
      </w:r>
    </w:p>
    <w:p w:rsidR="001716DD" w:rsidRDefault="00443957">
      <w:pPr>
        <w:spacing w:line="360" w:lineRule="auto"/>
        <w:ind w:firstLineChars="300" w:firstLine="630"/>
        <w:rPr>
          <w:bCs/>
        </w:rPr>
      </w:pPr>
      <w:r>
        <w:rPr>
          <w:rFonts w:hint="eastAsia"/>
          <w:bCs/>
        </w:rPr>
        <w:t>理解：影响采购组织结构设计的基本要素</w:t>
      </w:r>
    </w:p>
    <w:p w:rsidR="001716DD" w:rsidRDefault="00443957">
      <w:pPr>
        <w:spacing w:line="360" w:lineRule="auto"/>
        <w:ind w:firstLineChars="600" w:firstLine="1260"/>
        <w:rPr>
          <w:bCs/>
        </w:rPr>
      </w:pPr>
      <w:r>
        <w:rPr>
          <w:rFonts w:hint="eastAsia"/>
          <w:bCs/>
        </w:rPr>
        <w:t>采购部门与需方（内部用户）的关系</w:t>
      </w:r>
    </w:p>
    <w:p w:rsidR="001716DD" w:rsidRDefault="00443957">
      <w:pPr>
        <w:spacing w:line="360" w:lineRule="auto"/>
        <w:ind w:firstLineChars="600" w:firstLine="1260"/>
        <w:rPr>
          <w:bCs/>
        </w:rPr>
      </w:pPr>
      <w:r>
        <w:rPr>
          <w:rFonts w:hint="eastAsia"/>
          <w:bCs/>
        </w:rPr>
        <w:t>客户定位与产品定位</w:t>
      </w:r>
    </w:p>
    <w:p w:rsidR="001716DD" w:rsidRDefault="00443957">
      <w:pPr>
        <w:spacing w:line="360" w:lineRule="auto"/>
        <w:ind w:firstLineChars="600" w:firstLine="1260"/>
        <w:rPr>
          <w:bCs/>
        </w:rPr>
      </w:pPr>
      <w:r>
        <w:rPr>
          <w:rFonts w:hint="eastAsia"/>
          <w:bCs/>
        </w:rPr>
        <w:t>采购人员的素质</w:t>
      </w:r>
    </w:p>
    <w:p w:rsidR="001716DD" w:rsidRDefault="00443957">
      <w:pPr>
        <w:spacing w:line="360" w:lineRule="auto"/>
        <w:ind w:firstLineChars="300" w:firstLine="630"/>
        <w:rPr>
          <w:bCs/>
        </w:rPr>
      </w:pPr>
      <w:r>
        <w:rPr>
          <w:rFonts w:hint="eastAsia"/>
          <w:bCs/>
        </w:rPr>
        <w:t>应用：多分支机构组织中的集中采购与分散采购</w:t>
      </w:r>
    </w:p>
    <w:p w:rsidR="001716DD" w:rsidRDefault="00443957">
      <w:pPr>
        <w:spacing w:line="360" w:lineRule="auto"/>
        <w:jc w:val="center"/>
        <w:rPr>
          <w:b/>
          <w:bCs/>
        </w:rPr>
      </w:pPr>
      <w:r>
        <w:rPr>
          <w:rFonts w:hint="eastAsia"/>
          <w:b/>
          <w:bCs/>
        </w:rPr>
        <w:t>第三章</w:t>
      </w:r>
      <w:r>
        <w:rPr>
          <w:rFonts w:hint="eastAsia"/>
          <w:b/>
          <w:bCs/>
        </w:rPr>
        <w:t xml:space="preserve"> </w:t>
      </w:r>
      <w:r>
        <w:rPr>
          <w:rFonts w:hint="eastAsia"/>
          <w:b/>
          <w:bCs/>
        </w:rPr>
        <w:t>采购战略规划</w:t>
      </w:r>
    </w:p>
    <w:p w:rsidR="001716DD" w:rsidRDefault="00443957">
      <w:pPr>
        <w:spacing w:line="360" w:lineRule="auto"/>
        <w:rPr>
          <w:b/>
          <w:bCs/>
        </w:rPr>
      </w:pPr>
      <w:r>
        <w:rPr>
          <w:rFonts w:hint="eastAsia"/>
          <w:b/>
          <w:bCs/>
        </w:rPr>
        <w:t>一、学习目的与要求</w:t>
      </w:r>
    </w:p>
    <w:p w:rsidR="001716DD" w:rsidRDefault="00443957">
      <w:pPr>
        <w:spacing w:line="360" w:lineRule="auto"/>
        <w:ind w:firstLineChars="200" w:firstLine="420"/>
        <w:rPr>
          <w:rFonts w:ascii="宋体" w:hAnsi="宋体"/>
          <w:highlight w:val="yellow"/>
        </w:rPr>
      </w:pPr>
      <w:r>
        <w:rPr>
          <w:rFonts w:hint="eastAsia"/>
        </w:rPr>
        <w:t>通过本章的学习，了解采购的宏观环境、行业环境以及内部微观环境进行分析并学习具体的分析方法，掌握供应环境分析和制定采购战略的方法，理解并掌握基本的供应策略。</w:t>
      </w:r>
    </w:p>
    <w:p w:rsidR="001716DD" w:rsidRDefault="00443957">
      <w:pPr>
        <w:spacing w:line="360" w:lineRule="auto"/>
        <w:rPr>
          <w:b/>
          <w:bCs/>
        </w:rPr>
      </w:pPr>
      <w:r>
        <w:rPr>
          <w:rFonts w:hint="eastAsia"/>
          <w:b/>
          <w:bCs/>
        </w:rPr>
        <w:t>二、考核知识点与考核目标</w:t>
      </w:r>
    </w:p>
    <w:p w:rsidR="001716DD" w:rsidRDefault="00443957">
      <w:pPr>
        <w:spacing w:line="360" w:lineRule="auto"/>
      </w:pPr>
      <w:r>
        <w:rPr>
          <w:rFonts w:hint="eastAsia"/>
        </w:rPr>
        <w:t>(</w:t>
      </w:r>
      <w:r>
        <w:rPr>
          <w:rFonts w:hint="eastAsia"/>
        </w:rPr>
        <w:t>一</w:t>
      </w:r>
      <w:r>
        <w:rPr>
          <w:rFonts w:hint="eastAsia"/>
        </w:rPr>
        <w:t xml:space="preserve">) </w:t>
      </w:r>
      <w:r>
        <w:rPr>
          <w:rFonts w:ascii="宋体" w:hAnsi="宋体" w:hint="eastAsia"/>
          <w:bCs/>
        </w:rPr>
        <w:t>供应环境分析</w:t>
      </w:r>
    </w:p>
    <w:p w:rsidR="001716DD" w:rsidRDefault="00443957">
      <w:pPr>
        <w:spacing w:line="360" w:lineRule="auto"/>
        <w:ind w:firstLineChars="300" w:firstLine="630"/>
        <w:rPr>
          <w:bCs/>
        </w:rPr>
      </w:pPr>
      <w:r>
        <w:rPr>
          <w:rFonts w:hint="eastAsia"/>
          <w:bCs/>
        </w:rPr>
        <w:t>理解：供应环境分析的必要性</w:t>
      </w:r>
    </w:p>
    <w:p w:rsidR="001716DD" w:rsidRDefault="00443957">
      <w:pPr>
        <w:tabs>
          <w:tab w:val="left" w:pos="1413"/>
        </w:tabs>
        <w:spacing w:line="360" w:lineRule="auto"/>
        <w:ind w:firstLineChars="600" w:firstLine="1260"/>
        <w:rPr>
          <w:bCs/>
        </w:rPr>
      </w:pPr>
      <w:r>
        <w:rPr>
          <w:rFonts w:hint="eastAsia"/>
          <w:bCs/>
        </w:rPr>
        <w:t>供应环境因素</w:t>
      </w:r>
    </w:p>
    <w:p w:rsidR="001716DD" w:rsidRDefault="00443957">
      <w:pPr>
        <w:spacing w:line="360" w:lineRule="auto"/>
        <w:ind w:firstLineChars="300" w:firstLine="630"/>
        <w:rPr>
          <w:bCs/>
        </w:rPr>
      </w:pPr>
      <w:r>
        <w:rPr>
          <w:rFonts w:hint="eastAsia"/>
          <w:bCs/>
        </w:rPr>
        <w:t>应用：供应环境分析步骤</w:t>
      </w:r>
    </w:p>
    <w:p w:rsidR="001716DD" w:rsidRDefault="00443957">
      <w:pPr>
        <w:spacing w:line="360" w:lineRule="auto"/>
      </w:pPr>
      <w:r>
        <w:rPr>
          <w:rFonts w:hint="eastAsia"/>
        </w:rPr>
        <w:t>(</w:t>
      </w:r>
      <w:r>
        <w:rPr>
          <w:rFonts w:hint="eastAsia"/>
        </w:rPr>
        <w:t>二</w:t>
      </w:r>
      <w:r>
        <w:rPr>
          <w:rFonts w:hint="eastAsia"/>
        </w:rPr>
        <w:t xml:space="preserve">) </w:t>
      </w:r>
      <w:r>
        <w:rPr>
          <w:rFonts w:hint="eastAsia"/>
        </w:rPr>
        <w:t>采购战略规划</w:t>
      </w:r>
    </w:p>
    <w:p w:rsidR="001716DD" w:rsidRDefault="00443957">
      <w:pPr>
        <w:spacing w:line="360" w:lineRule="auto"/>
        <w:ind w:firstLineChars="300" w:firstLine="630"/>
        <w:rPr>
          <w:bCs/>
        </w:rPr>
      </w:pPr>
      <w:r>
        <w:rPr>
          <w:rFonts w:hint="eastAsia"/>
          <w:bCs/>
        </w:rPr>
        <w:t>理解：采购战略的内涵</w:t>
      </w:r>
    </w:p>
    <w:p w:rsidR="001716DD" w:rsidRDefault="00443957">
      <w:pPr>
        <w:spacing w:line="360" w:lineRule="auto"/>
        <w:ind w:firstLineChars="300" w:firstLine="630"/>
        <w:rPr>
          <w:bCs/>
        </w:rPr>
      </w:pPr>
      <w:r>
        <w:rPr>
          <w:rFonts w:hint="eastAsia"/>
          <w:bCs/>
        </w:rPr>
        <w:t>应用：采购战略规划的内容</w:t>
      </w:r>
    </w:p>
    <w:p w:rsidR="001716DD" w:rsidRDefault="00443957">
      <w:pPr>
        <w:spacing w:line="360" w:lineRule="auto"/>
      </w:pPr>
      <w:r>
        <w:rPr>
          <w:rFonts w:hint="eastAsia"/>
        </w:rPr>
        <w:t xml:space="preserve"> (</w:t>
      </w:r>
      <w:r>
        <w:rPr>
          <w:rFonts w:hint="eastAsia"/>
        </w:rPr>
        <w:t>三）采购策略管理</w:t>
      </w:r>
    </w:p>
    <w:p w:rsidR="001716DD" w:rsidRDefault="00443957">
      <w:pPr>
        <w:spacing w:line="360" w:lineRule="auto"/>
        <w:ind w:firstLineChars="300" w:firstLine="630"/>
        <w:rPr>
          <w:bCs/>
        </w:rPr>
      </w:pPr>
      <w:r>
        <w:rPr>
          <w:rFonts w:hint="eastAsia"/>
          <w:bCs/>
        </w:rPr>
        <w:t>理解：供应定位模型</w:t>
      </w:r>
    </w:p>
    <w:p w:rsidR="001716DD" w:rsidRDefault="00443957">
      <w:pPr>
        <w:spacing w:line="360" w:lineRule="auto"/>
        <w:ind w:firstLineChars="300" w:firstLine="630"/>
        <w:rPr>
          <w:bCs/>
        </w:rPr>
      </w:pPr>
      <w:r>
        <w:rPr>
          <w:rFonts w:hint="eastAsia"/>
          <w:bCs/>
        </w:rPr>
        <w:t>应用：各类品项的特点及供应策略</w:t>
      </w:r>
    </w:p>
    <w:p w:rsidR="001716DD" w:rsidRDefault="00443957">
      <w:pPr>
        <w:spacing w:line="360" w:lineRule="auto"/>
        <w:ind w:firstLineChars="300" w:firstLine="630"/>
        <w:rPr>
          <w:bCs/>
        </w:rPr>
      </w:pPr>
      <w:r>
        <w:rPr>
          <w:rFonts w:hint="eastAsia"/>
          <w:bCs/>
        </w:rPr>
        <w:t xml:space="preserve">      </w:t>
      </w:r>
      <w:r>
        <w:rPr>
          <w:rFonts w:hint="eastAsia"/>
          <w:bCs/>
        </w:rPr>
        <w:t>四种基本供应策略</w:t>
      </w:r>
    </w:p>
    <w:p w:rsidR="001716DD" w:rsidRDefault="00443957">
      <w:pPr>
        <w:spacing w:line="360" w:lineRule="auto"/>
        <w:jc w:val="center"/>
        <w:rPr>
          <w:b/>
          <w:bCs/>
        </w:rPr>
      </w:pPr>
      <w:r>
        <w:rPr>
          <w:rFonts w:hint="eastAsia"/>
          <w:b/>
          <w:bCs/>
        </w:rPr>
        <w:t>第四章</w:t>
      </w:r>
      <w:r>
        <w:rPr>
          <w:rFonts w:hint="eastAsia"/>
          <w:b/>
          <w:bCs/>
        </w:rPr>
        <w:t xml:space="preserve"> </w:t>
      </w:r>
      <w:r>
        <w:rPr>
          <w:rFonts w:hint="eastAsia"/>
          <w:b/>
          <w:bCs/>
        </w:rPr>
        <w:t>采购需求、计划与预算</w:t>
      </w:r>
    </w:p>
    <w:p w:rsidR="001716DD" w:rsidRDefault="00443957">
      <w:pPr>
        <w:spacing w:line="360" w:lineRule="auto"/>
        <w:rPr>
          <w:b/>
          <w:bCs/>
        </w:rPr>
      </w:pPr>
      <w:r>
        <w:rPr>
          <w:rFonts w:hint="eastAsia"/>
          <w:b/>
          <w:bCs/>
        </w:rPr>
        <w:t>一、学习目的与要求</w:t>
      </w:r>
    </w:p>
    <w:p w:rsidR="001716DD" w:rsidRDefault="00443957">
      <w:pPr>
        <w:spacing w:line="360" w:lineRule="auto"/>
        <w:ind w:firstLineChars="200" w:firstLine="420"/>
        <w:rPr>
          <w:rFonts w:ascii="宋体" w:hAnsi="宋体"/>
          <w:highlight w:val="yellow"/>
        </w:rPr>
      </w:pPr>
      <w:r>
        <w:rPr>
          <w:rFonts w:hint="eastAsia"/>
        </w:rPr>
        <w:t>通过本章的学习，理解需求管理的重要意义，学会制订供应计划的方法，掌握</w:t>
      </w:r>
      <w:r>
        <w:rPr>
          <w:rFonts w:hint="eastAsia"/>
        </w:rPr>
        <w:t>MRP</w:t>
      </w:r>
      <w:r>
        <w:rPr>
          <w:rFonts w:hint="eastAsia"/>
        </w:rPr>
        <w:t>的运算逻辑，能够制订采购预算。</w:t>
      </w:r>
    </w:p>
    <w:p w:rsidR="001716DD" w:rsidRDefault="00443957">
      <w:pPr>
        <w:spacing w:line="360" w:lineRule="auto"/>
        <w:rPr>
          <w:b/>
          <w:bCs/>
        </w:rPr>
      </w:pPr>
      <w:r>
        <w:rPr>
          <w:rFonts w:hint="eastAsia"/>
          <w:b/>
          <w:bCs/>
        </w:rPr>
        <w:lastRenderedPageBreak/>
        <w:t>二、考核知识点与考核目标</w:t>
      </w:r>
    </w:p>
    <w:p w:rsidR="001716DD" w:rsidRDefault="00443957">
      <w:pPr>
        <w:spacing w:line="360" w:lineRule="auto"/>
      </w:pPr>
      <w:r>
        <w:rPr>
          <w:rFonts w:hint="eastAsia"/>
        </w:rPr>
        <w:t>(</w:t>
      </w:r>
      <w:r>
        <w:rPr>
          <w:rFonts w:hint="eastAsia"/>
        </w:rPr>
        <w:t>一</w:t>
      </w:r>
      <w:r>
        <w:rPr>
          <w:rFonts w:hint="eastAsia"/>
        </w:rPr>
        <w:t xml:space="preserve">) </w:t>
      </w:r>
      <w:r>
        <w:rPr>
          <w:rFonts w:hint="eastAsia"/>
        </w:rPr>
        <w:t>需求管理的重要意义</w:t>
      </w:r>
    </w:p>
    <w:p w:rsidR="001716DD" w:rsidRDefault="00443957">
      <w:pPr>
        <w:spacing w:line="360" w:lineRule="auto"/>
        <w:ind w:firstLineChars="300" w:firstLine="630"/>
        <w:rPr>
          <w:bCs/>
        </w:rPr>
      </w:pPr>
      <w:r>
        <w:rPr>
          <w:rFonts w:hint="eastAsia"/>
          <w:bCs/>
        </w:rPr>
        <w:t>理解：采购管理的实质</w:t>
      </w:r>
    </w:p>
    <w:p w:rsidR="001716DD" w:rsidRDefault="00443957">
      <w:pPr>
        <w:spacing w:line="360" w:lineRule="auto"/>
        <w:ind w:firstLineChars="300" w:firstLine="630"/>
        <w:rPr>
          <w:bCs/>
        </w:rPr>
      </w:pPr>
      <w:r>
        <w:rPr>
          <w:rFonts w:hint="eastAsia"/>
          <w:bCs/>
        </w:rPr>
        <w:t xml:space="preserve">      </w:t>
      </w:r>
      <w:r>
        <w:rPr>
          <w:rFonts w:hint="eastAsia"/>
          <w:bCs/>
        </w:rPr>
        <w:t>采购供应部门在明确需求中的重要性</w:t>
      </w:r>
    </w:p>
    <w:p w:rsidR="001716DD" w:rsidRDefault="00443957">
      <w:pPr>
        <w:tabs>
          <w:tab w:val="left" w:pos="1413"/>
        </w:tabs>
        <w:spacing w:line="360" w:lineRule="auto"/>
        <w:ind w:firstLineChars="600" w:firstLine="1260"/>
        <w:rPr>
          <w:bCs/>
        </w:rPr>
      </w:pPr>
      <w:r>
        <w:rPr>
          <w:rFonts w:hint="eastAsia"/>
          <w:bCs/>
        </w:rPr>
        <w:t>需求管理不当易导致的问题</w:t>
      </w:r>
    </w:p>
    <w:p w:rsidR="001716DD" w:rsidRDefault="00443957">
      <w:pPr>
        <w:spacing w:line="360" w:lineRule="auto"/>
        <w:ind w:firstLineChars="300" w:firstLine="630"/>
        <w:rPr>
          <w:bCs/>
        </w:rPr>
      </w:pPr>
      <w:r>
        <w:rPr>
          <w:rFonts w:hint="eastAsia"/>
          <w:bCs/>
        </w:rPr>
        <w:t>应用：需求管理对企业的战略贡献</w:t>
      </w:r>
    </w:p>
    <w:p w:rsidR="001716DD" w:rsidRDefault="00443957">
      <w:pPr>
        <w:spacing w:line="360" w:lineRule="auto"/>
      </w:pPr>
      <w:r>
        <w:rPr>
          <w:rFonts w:hint="eastAsia"/>
        </w:rPr>
        <w:t>(</w:t>
      </w:r>
      <w:r>
        <w:rPr>
          <w:rFonts w:hint="eastAsia"/>
        </w:rPr>
        <w:t>二</w:t>
      </w:r>
      <w:r>
        <w:rPr>
          <w:rFonts w:hint="eastAsia"/>
        </w:rPr>
        <w:t xml:space="preserve">) </w:t>
      </w:r>
      <w:r>
        <w:rPr>
          <w:rFonts w:hint="eastAsia"/>
        </w:rPr>
        <w:t>明确需求的方法</w:t>
      </w:r>
    </w:p>
    <w:p w:rsidR="001716DD" w:rsidRDefault="00443957">
      <w:pPr>
        <w:spacing w:line="360" w:lineRule="auto"/>
        <w:ind w:firstLineChars="300" w:firstLine="630"/>
        <w:rPr>
          <w:bCs/>
        </w:rPr>
      </w:pPr>
      <w:r>
        <w:rPr>
          <w:rFonts w:hint="eastAsia"/>
          <w:bCs/>
        </w:rPr>
        <w:t>应用：明确产品与服务的基本方法</w:t>
      </w:r>
    </w:p>
    <w:p w:rsidR="001716DD" w:rsidRDefault="00443957">
      <w:pPr>
        <w:spacing w:line="360" w:lineRule="auto"/>
        <w:ind w:firstLineChars="300" w:firstLine="630"/>
        <w:rPr>
          <w:bCs/>
        </w:rPr>
      </w:pPr>
      <w:r>
        <w:rPr>
          <w:rFonts w:hint="eastAsia"/>
          <w:bCs/>
        </w:rPr>
        <w:t xml:space="preserve">      </w:t>
      </w:r>
      <w:r>
        <w:rPr>
          <w:rFonts w:hint="eastAsia"/>
          <w:bCs/>
        </w:rPr>
        <w:t>明确需求的战略杠杆</w:t>
      </w:r>
    </w:p>
    <w:p w:rsidR="001716DD" w:rsidRDefault="00443957">
      <w:pPr>
        <w:spacing w:line="360" w:lineRule="auto"/>
      </w:pPr>
      <w:r>
        <w:rPr>
          <w:rFonts w:hint="eastAsia"/>
        </w:rPr>
        <w:t xml:space="preserve"> (</w:t>
      </w:r>
      <w:r>
        <w:rPr>
          <w:rFonts w:hint="eastAsia"/>
        </w:rPr>
        <w:t>三）采购计划</w:t>
      </w:r>
    </w:p>
    <w:p w:rsidR="001716DD" w:rsidRDefault="00443957">
      <w:pPr>
        <w:spacing w:line="360" w:lineRule="auto"/>
        <w:ind w:firstLineChars="300" w:firstLine="630"/>
        <w:rPr>
          <w:bCs/>
        </w:rPr>
      </w:pPr>
      <w:r>
        <w:rPr>
          <w:rFonts w:hint="eastAsia"/>
          <w:bCs/>
        </w:rPr>
        <w:t>应用：计划期物品需要量</w:t>
      </w:r>
    </w:p>
    <w:p w:rsidR="001716DD" w:rsidRDefault="00443957">
      <w:pPr>
        <w:spacing w:line="360" w:lineRule="auto"/>
        <w:ind w:firstLineChars="600" w:firstLine="1260"/>
        <w:rPr>
          <w:bCs/>
        </w:rPr>
      </w:pPr>
      <w:r>
        <w:rPr>
          <w:rFonts w:hint="eastAsia"/>
          <w:bCs/>
        </w:rPr>
        <w:t>计划期末物品储备量</w:t>
      </w:r>
    </w:p>
    <w:p w:rsidR="001716DD" w:rsidRDefault="00443957">
      <w:pPr>
        <w:spacing w:line="360" w:lineRule="auto"/>
        <w:ind w:firstLineChars="600" w:firstLine="1260"/>
        <w:rPr>
          <w:bCs/>
        </w:rPr>
      </w:pPr>
      <w:r>
        <w:rPr>
          <w:rFonts w:hint="eastAsia"/>
          <w:bCs/>
        </w:rPr>
        <w:t>计划期初物品库存量</w:t>
      </w:r>
    </w:p>
    <w:p w:rsidR="001716DD" w:rsidRDefault="00443957">
      <w:pPr>
        <w:spacing w:line="360" w:lineRule="auto"/>
        <w:ind w:firstLineChars="300" w:firstLine="630"/>
        <w:rPr>
          <w:bCs/>
        </w:rPr>
      </w:pPr>
      <w:r>
        <w:rPr>
          <w:rFonts w:hint="eastAsia"/>
          <w:bCs/>
        </w:rPr>
        <w:t xml:space="preserve">      </w:t>
      </w:r>
      <w:r>
        <w:rPr>
          <w:rFonts w:hint="eastAsia"/>
          <w:bCs/>
        </w:rPr>
        <w:t>计划期物品采购总量</w:t>
      </w:r>
    </w:p>
    <w:p w:rsidR="001716DD" w:rsidRDefault="00443957">
      <w:pPr>
        <w:spacing w:line="360" w:lineRule="auto"/>
      </w:pPr>
      <w:r>
        <w:rPr>
          <w:rFonts w:hint="eastAsia"/>
        </w:rPr>
        <w:t>（四）物料需求计划</w:t>
      </w:r>
    </w:p>
    <w:p w:rsidR="001716DD" w:rsidRDefault="00443957">
      <w:pPr>
        <w:spacing w:line="360" w:lineRule="auto"/>
        <w:ind w:firstLineChars="300" w:firstLine="630"/>
        <w:rPr>
          <w:bCs/>
        </w:rPr>
      </w:pPr>
      <w:r>
        <w:rPr>
          <w:rFonts w:hint="eastAsia"/>
          <w:bCs/>
        </w:rPr>
        <w:t>识记：物料需求计划的概念</w:t>
      </w:r>
    </w:p>
    <w:p w:rsidR="001716DD" w:rsidRDefault="00443957">
      <w:pPr>
        <w:spacing w:line="360" w:lineRule="auto"/>
        <w:ind w:firstLineChars="300" w:firstLine="630"/>
        <w:rPr>
          <w:bCs/>
        </w:rPr>
      </w:pPr>
      <w:r>
        <w:rPr>
          <w:rFonts w:hint="eastAsia"/>
          <w:bCs/>
        </w:rPr>
        <w:t>理解：</w:t>
      </w:r>
      <w:r>
        <w:rPr>
          <w:rFonts w:hint="eastAsia"/>
          <w:bCs/>
        </w:rPr>
        <w:t>MRP</w:t>
      </w:r>
      <w:r>
        <w:rPr>
          <w:rFonts w:hint="eastAsia"/>
          <w:bCs/>
        </w:rPr>
        <w:t>的重要意义</w:t>
      </w:r>
    </w:p>
    <w:p w:rsidR="001716DD" w:rsidRDefault="00443957">
      <w:pPr>
        <w:spacing w:line="360" w:lineRule="auto"/>
        <w:ind w:firstLineChars="300" w:firstLine="630"/>
        <w:rPr>
          <w:bCs/>
        </w:rPr>
      </w:pPr>
      <w:r>
        <w:rPr>
          <w:rFonts w:hint="eastAsia"/>
          <w:bCs/>
        </w:rPr>
        <w:t xml:space="preserve">      MRP</w:t>
      </w:r>
      <w:r>
        <w:rPr>
          <w:rFonts w:hint="eastAsia"/>
          <w:bCs/>
        </w:rPr>
        <w:t>的前提条件和基本假设</w:t>
      </w:r>
    </w:p>
    <w:p w:rsidR="001716DD" w:rsidRDefault="00443957">
      <w:pPr>
        <w:spacing w:line="360" w:lineRule="auto"/>
        <w:ind w:firstLineChars="300" w:firstLine="630"/>
        <w:rPr>
          <w:bCs/>
        </w:rPr>
      </w:pPr>
      <w:r>
        <w:rPr>
          <w:rFonts w:hint="eastAsia"/>
          <w:bCs/>
        </w:rPr>
        <w:t>MRP</w:t>
      </w:r>
      <w:r>
        <w:rPr>
          <w:rFonts w:hint="eastAsia"/>
          <w:bCs/>
        </w:rPr>
        <w:t>的逻辑流程图</w:t>
      </w:r>
    </w:p>
    <w:p w:rsidR="001716DD" w:rsidRDefault="00443957">
      <w:pPr>
        <w:spacing w:line="360" w:lineRule="auto"/>
        <w:rPr>
          <w:bCs/>
        </w:rPr>
      </w:pPr>
      <w:r>
        <w:rPr>
          <w:bCs/>
        </w:rPr>
        <w:t>（</w:t>
      </w:r>
      <w:r>
        <w:rPr>
          <w:rFonts w:hint="eastAsia"/>
          <w:bCs/>
        </w:rPr>
        <w:t>五</w:t>
      </w:r>
      <w:r>
        <w:rPr>
          <w:bCs/>
        </w:rPr>
        <w:t>）采购预算</w:t>
      </w:r>
    </w:p>
    <w:p w:rsidR="001716DD" w:rsidRDefault="00443957">
      <w:pPr>
        <w:spacing w:line="360" w:lineRule="auto"/>
        <w:rPr>
          <w:bCs/>
        </w:rPr>
      </w:pPr>
      <w:r>
        <w:rPr>
          <w:rFonts w:hint="eastAsia"/>
          <w:bCs/>
        </w:rPr>
        <w:t xml:space="preserve">      </w:t>
      </w:r>
      <w:r>
        <w:rPr>
          <w:rFonts w:hint="eastAsia"/>
          <w:bCs/>
        </w:rPr>
        <w:t>理解：采购预算概要</w:t>
      </w:r>
    </w:p>
    <w:p w:rsidR="001716DD" w:rsidRDefault="00443957">
      <w:pPr>
        <w:spacing w:line="360" w:lineRule="auto"/>
        <w:rPr>
          <w:bCs/>
        </w:rPr>
      </w:pPr>
      <w:r>
        <w:rPr>
          <w:rFonts w:hint="eastAsia"/>
          <w:bCs/>
        </w:rPr>
        <w:t xml:space="preserve">      </w:t>
      </w:r>
      <w:r>
        <w:rPr>
          <w:rFonts w:hint="eastAsia"/>
          <w:bCs/>
        </w:rPr>
        <w:t>应用：业务性需求预算</w:t>
      </w:r>
    </w:p>
    <w:p w:rsidR="001716DD" w:rsidRDefault="00443957">
      <w:pPr>
        <w:spacing w:line="360" w:lineRule="auto"/>
        <w:rPr>
          <w:bCs/>
        </w:rPr>
      </w:pPr>
      <w:r>
        <w:rPr>
          <w:rFonts w:hint="eastAsia"/>
          <w:bCs/>
        </w:rPr>
        <w:t>资本性需求预算</w:t>
      </w:r>
    </w:p>
    <w:p w:rsidR="001716DD" w:rsidRDefault="00443957">
      <w:pPr>
        <w:spacing w:line="360" w:lineRule="auto"/>
        <w:jc w:val="center"/>
        <w:rPr>
          <w:b/>
          <w:bCs/>
        </w:rPr>
      </w:pPr>
      <w:r>
        <w:rPr>
          <w:rFonts w:hint="eastAsia"/>
          <w:b/>
          <w:bCs/>
        </w:rPr>
        <w:t>第五章</w:t>
      </w:r>
      <w:r>
        <w:rPr>
          <w:rFonts w:hint="eastAsia"/>
          <w:b/>
          <w:bCs/>
        </w:rPr>
        <w:t xml:space="preserve"> </w:t>
      </w:r>
      <w:r>
        <w:rPr>
          <w:rFonts w:hint="eastAsia"/>
          <w:b/>
          <w:bCs/>
        </w:rPr>
        <w:t>供应商管理</w:t>
      </w:r>
    </w:p>
    <w:p w:rsidR="001716DD" w:rsidRDefault="00443957">
      <w:pPr>
        <w:spacing w:line="360" w:lineRule="auto"/>
        <w:rPr>
          <w:b/>
          <w:bCs/>
        </w:rPr>
      </w:pPr>
      <w:r>
        <w:rPr>
          <w:rFonts w:hint="eastAsia"/>
          <w:b/>
          <w:bCs/>
        </w:rPr>
        <w:t>一、学习目的与要求</w:t>
      </w:r>
    </w:p>
    <w:p w:rsidR="001716DD" w:rsidRDefault="00443957">
      <w:pPr>
        <w:spacing w:line="360" w:lineRule="auto"/>
        <w:ind w:firstLineChars="200" w:firstLine="420"/>
      </w:pPr>
      <w:r>
        <w:rPr>
          <w:rFonts w:hint="eastAsia"/>
        </w:rPr>
        <w:t>通过本章的学习，掌握供应商认证的方法与流程，正确处理与供应商的关系，能够对供应商的绩效进行考核。</w:t>
      </w:r>
    </w:p>
    <w:p w:rsidR="001716DD" w:rsidRDefault="00443957">
      <w:pPr>
        <w:spacing w:line="360" w:lineRule="auto"/>
        <w:rPr>
          <w:b/>
          <w:bCs/>
        </w:rPr>
      </w:pPr>
      <w:r>
        <w:rPr>
          <w:rFonts w:hint="eastAsia"/>
          <w:b/>
          <w:bCs/>
        </w:rPr>
        <w:t>二、考核知识点与考核目标</w:t>
      </w:r>
    </w:p>
    <w:p w:rsidR="001716DD" w:rsidRDefault="00443957">
      <w:pPr>
        <w:spacing w:line="360" w:lineRule="auto"/>
      </w:pPr>
      <w:r>
        <w:rPr>
          <w:rFonts w:hint="eastAsia"/>
        </w:rPr>
        <w:t>(</w:t>
      </w:r>
      <w:r>
        <w:rPr>
          <w:rFonts w:hint="eastAsia"/>
        </w:rPr>
        <w:t>一</w:t>
      </w:r>
      <w:r>
        <w:rPr>
          <w:rFonts w:hint="eastAsia"/>
        </w:rPr>
        <w:t xml:space="preserve">) </w:t>
      </w:r>
      <w:r>
        <w:rPr>
          <w:rFonts w:hint="eastAsia"/>
        </w:rPr>
        <w:t>供应商认证</w:t>
      </w:r>
    </w:p>
    <w:p w:rsidR="001716DD" w:rsidRDefault="00443957">
      <w:pPr>
        <w:spacing w:line="360" w:lineRule="auto"/>
        <w:ind w:firstLineChars="300" w:firstLine="630"/>
        <w:rPr>
          <w:bCs/>
        </w:rPr>
      </w:pPr>
      <w:r>
        <w:rPr>
          <w:rFonts w:hint="eastAsia"/>
          <w:bCs/>
        </w:rPr>
        <w:t>识记：供应商的分类</w:t>
      </w:r>
    </w:p>
    <w:p w:rsidR="001716DD" w:rsidRDefault="00443957">
      <w:pPr>
        <w:spacing w:line="360" w:lineRule="auto"/>
        <w:ind w:firstLineChars="300" w:firstLine="630"/>
        <w:rPr>
          <w:bCs/>
        </w:rPr>
      </w:pPr>
      <w:r>
        <w:rPr>
          <w:rFonts w:hint="eastAsia"/>
          <w:bCs/>
        </w:rPr>
        <w:lastRenderedPageBreak/>
        <w:t>理解：供应商认证的意义</w:t>
      </w:r>
    </w:p>
    <w:p w:rsidR="001716DD" w:rsidRDefault="00443957">
      <w:pPr>
        <w:spacing w:line="360" w:lineRule="auto"/>
        <w:ind w:firstLineChars="300" w:firstLine="630"/>
        <w:rPr>
          <w:bCs/>
        </w:rPr>
      </w:pPr>
      <w:r>
        <w:rPr>
          <w:rFonts w:hint="eastAsia"/>
          <w:bCs/>
        </w:rPr>
        <w:t xml:space="preserve">      </w:t>
      </w:r>
      <w:r>
        <w:rPr>
          <w:rFonts w:hint="eastAsia"/>
          <w:bCs/>
        </w:rPr>
        <w:t>供应商认证的方法</w:t>
      </w:r>
    </w:p>
    <w:p w:rsidR="001716DD" w:rsidRDefault="00443957">
      <w:pPr>
        <w:tabs>
          <w:tab w:val="left" w:pos="1413"/>
        </w:tabs>
        <w:spacing w:line="360" w:lineRule="auto"/>
        <w:ind w:firstLineChars="600" w:firstLine="1260"/>
        <w:rPr>
          <w:bCs/>
        </w:rPr>
      </w:pPr>
      <w:r>
        <w:rPr>
          <w:rFonts w:hint="eastAsia"/>
          <w:bCs/>
        </w:rPr>
        <w:t>供应商选择的标准</w:t>
      </w:r>
    </w:p>
    <w:p w:rsidR="001716DD" w:rsidRDefault="00443957">
      <w:pPr>
        <w:tabs>
          <w:tab w:val="left" w:pos="1413"/>
        </w:tabs>
        <w:spacing w:line="360" w:lineRule="auto"/>
        <w:ind w:firstLineChars="600" w:firstLine="1260"/>
        <w:rPr>
          <w:bCs/>
        </w:rPr>
      </w:pPr>
      <w:r>
        <w:rPr>
          <w:rFonts w:hint="eastAsia"/>
          <w:bCs/>
        </w:rPr>
        <w:t>认证供应商时应注意的问题</w:t>
      </w:r>
    </w:p>
    <w:p w:rsidR="001716DD" w:rsidRDefault="00443957">
      <w:pPr>
        <w:spacing w:line="360" w:lineRule="auto"/>
        <w:ind w:firstLineChars="300" w:firstLine="630"/>
        <w:rPr>
          <w:bCs/>
        </w:rPr>
      </w:pPr>
      <w:r>
        <w:rPr>
          <w:rFonts w:hint="eastAsia"/>
          <w:bCs/>
        </w:rPr>
        <w:t>应用：供应商认证的流程</w:t>
      </w:r>
    </w:p>
    <w:p w:rsidR="001716DD" w:rsidRDefault="00443957">
      <w:pPr>
        <w:spacing w:line="360" w:lineRule="auto"/>
        <w:ind w:firstLineChars="300" w:firstLine="630"/>
        <w:rPr>
          <w:bCs/>
        </w:rPr>
      </w:pPr>
      <w:r>
        <w:rPr>
          <w:rFonts w:hint="eastAsia"/>
          <w:bCs/>
        </w:rPr>
        <w:t xml:space="preserve">      </w:t>
      </w:r>
      <w:r>
        <w:rPr>
          <w:rFonts w:hint="eastAsia"/>
          <w:bCs/>
        </w:rPr>
        <w:t>供应商的识别与筛选</w:t>
      </w:r>
    </w:p>
    <w:p w:rsidR="001716DD" w:rsidRDefault="00443957">
      <w:pPr>
        <w:spacing w:line="360" w:lineRule="auto"/>
        <w:ind w:firstLineChars="600" w:firstLine="1260"/>
        <w:rPr>
          <w:bCs/>
        </w:rPr>
      </w:pPr>
      <w:r>
        <w:rPr>
          <w:rFonts w:hint="eastAsia"/>
          <w:bCs/>
        </w:rPr>
        <w:t>供应商深入调研</w:t>
      </w:r>
    </w:p>
    <w:p w:rsidR="001716DD" w:rsidRDefault="00443957">
      <w:pPr>
        <w:spacing w:line="360" w:lineRule="auto"/>
      </w:pPr>
      <w:r>
        <w:rPr>
          <w:rFonts w:hint="eastAsia"/>
        </w:rPr>
        <w:t>(</w:t>
      </w:r>
      <w:r>
        <w:rPr>
          <w:rFonts w:hint="eastAsia"/>
        </w:rPr>
        <w:t>二</w:t>
      </w:r>
      <w:r>
        <w:rPr>
          <w:rFonts w:hint="eastAsia"/>
        </w:rPr>
        <w:t xml:space="preserve">) </w:t>
      </w:r>
      <w:r>
        <w:rPr>
          <w:rFonts w:hint="eastAsia"/>
        </w:rPr>
        <w:t>供应商关系管理</w:t>
      </w:r>
    </w:p>
    <w:p w:rsidR="001716DD" w:rsidRDefault="00443957">
      <w:pPr>
        <w:spacing w:line="360" w:lineRule="auto"/>
        <w:ind w:firstLineChars="300" w:firstLine="630"/>
        <w:rPr>
          <w:bCs/>
        </w:rPr>
      </w:pPr>
      <w:r>
        <w:rPr>
          <w:rFonts w:hint="eastAsia"/>
          <w:bCs/>
        </w:rPr>
        <w:t>理解：供应商关系的演变</w:t>
      </w:r>
    </w:p>
    <w:p w:rsidR="001716DD" w:rsidRDefault="00443957">
      <w:pPr>
        <w:spacing w:line="360" w:lineRule="auto"/>
        <w:ind w:firstLineChars="300" w:firstLine="630"/>
        <w:rPr>
          <w:bCs/>
        </w:rPr>
      </w:pPr>
      <w:r>
        <w:rPr>
          <w:rFonts w:hint="eastAsia"/>
          <w:bCs/>
        </w:rPr>
        <w:t>长期伙伴关系的含义及特点</w:t>
      </w:r>
    </w:p>
    <w:p w:rsidR="001716DD" w:rsidRDefault="00443957">
      <w:pPr>
        <w:spacing w:line="360" w:lineRule="auto"/>
        <w:ind w:firstLineChars="300" w:firstLine="630"/>
        <w:rPr>
          <w:bCs/>
        </w:rPr>
      </w:pPr>
      <w:r>
        <w:rPr>
          <w:rFonts w:hint="eastAsia"/>
          <w:bCs/>
        </w:rPr>
        <w:t>应用：供应商细分</w:t>
      </w:r>
    </w:p>
    <w:p w:rsidR="001716DD" w:rsidRDefault="00443957">
      <w:pPr>
        <w:spacing w:line="360" w:lineRule="auto"/>
        <w:ind w:firstLineChars="300" w:firstLine="630"/>
        <w:rPr>
          <w:bCs/>
        </w:rPr>
      </w:pPr>
      <w:r>
        <w:rPr>
          <w:rFonts w:hint="eastAsia"/>
          <w:bCs/>
        </w:rPr>
        <w:t xml:space="preserve">      </w:t>
      </w:r>
      <w:r>
        <w:rPr>
          <w:rFonts w:hint="eastAsia"/>
          <w:bCs/>
        </w:rPr>
        <w:t>如何建立长期伙伴关系</w:t>
      </w:r>
    </w:p>
    <w:p w:rsidR="001716DD" w:rsidRDefault="00443957">
      <w:pPr>
        <w:spacing w:line="360" w:lineRule="auto"/>
      </w:pPr>
      <w:r>
        <w:rPr>
          <w:rFonts w:hint="eastAsia"/>
        </w:rPr>
        <w:t>（三）供应商的绩效管理</w:t>
      </w:r>
    </w:p>
    <w:p w:rsidR="001716DD" w:rsidRDefault="00443957">
      <w:pPr>
        <w:spacing w:line="360" w:lineRule="auto"/>
        <w:ind w:firstLineChars="300" w:firstLine="630"/>
        <w:rPr>
          <w:bCs/>
        </w:rPr>
      </w:pPr>
      <w:r>
        <w:rPr>
          <w:rFonts w:hint="eastAsia"/>
          <w:bCs/>
        </w:rPr>
        <w:t>识记：供应商绩效管理的目的</w:t>
      </w:r>
    </w:p>
    <w:p w:rsidR="001716DD" w:rsidRDefault="00443957">
      <w:pPr>
        <w:spacing w:line="360" w:lineRule="auto"/>
        <w:ind w:firstLineChars="300" w:firstLine="630"/>
        <w:rPr>
          <w:bCs/>
        </w:rPr>
      </w:pPr>
      <w:r>
        <w:rPr>
          <w:rFonts w:hint="eastAsia"/>
          <w:bCs/>
        </w:rPr>
        <w:t>理解：供应商绩效管理的基本原则</w:t>
      </w:r>
    </w:p>
    <w:p w:rsidR="001716DD" w:rsidRDefault="00443957">
      <w:pPr>
        <w:spacing w:line="360" w:lineRule="auto"/>
        <w:ind w:firstLineChars="300" w:firstLine="630"/>
        <w:rPr>
          <w:bCs/>
        </w:rPr>
      </w:pPr>
      <w:r>
        <w:rPr>
          <w:rFonts w:hint="eastAsia"/>
          <w:bCs/>
        </w:rPr>
        <w:t>应用：供应商绩效评价的指标体系</w:t>
      </w:r>
    </w:p>
    <w:p w:rsidR="001716DD" w:rsidRDefault="00443957">
      <w:pPr>
        <w:spacing w:line="360" w:lineRule="auto"/>
        <w:jc w:val="center"/>
        <w:rPr>
          <w:b/>
          <w:bCs/>
        </w:rPr>
      </w:pPr>
      <w:r>
        <w:rPr>
          <w:rFonts w:hint="eastAsia"/>
          <w:b/>
          <w:bCs/>
        </w:rPr>
        <w:t>第六章</w:t>
      </w:r>
      <w:r>
        <w:rPr>
          <w:rFonts w:hint="eastAsia"/>
          <w:b/>
          <w:bCs/>
        </w:rPr>
        <w:t xml:space="preserve"> </w:t>
      </w:r>
      <w:r>
        <w:rPr>
          <w:rFonts w:hint="eastAsia"/>
          <w:b/>
          <w:bCs/>
        </w:rPr>
        <w:t>询比价与谈判</w:t>
      </w:r>
    </w:p>
    <w:p w:rsidR="001716DD" w:rsidRDefault="00443957">
      <w:pPr>
        <w:spacing w:line="360" w:lineRule="auto"/>
        <w:rPr>
          <w:b/>
          <w:bCs/>
        </w:rPr>
      </w:pPr>
      <w:r>
        <w:rPr>
          <w:rFonts w:hint="eastAsia"/>
          <w:b/>
          <w:bCs/>
        </w:rPr>
        <w:t>一、学习目的与要求</w:t>
      </w:r>
    </w:p>
    <w:p w:rsidR="001716DD" w:rsidRDefault="00443957">
      <w:pPr>
        <w:spacing w:line="360" w:lineRule="auto"/>
        <w:ind w:firstLineChars="200" w:firstLine="420"/>
      </w:pPr>
      <w:r>
        <w:rPr>
          <w:rFonts w:hint="eastAsia"/>
        </w:rPr>
        <w:t>通过本章的学习，掌握各种获取报价的方法，能够对报价进行科学的评估，掌握采购谈判技能。</w:t>
      </w:r>
    </w:p>
    <w:p w:rsidR="001716DD" w:rsidRDefault="00443957">
      <w:pPr>
        <w:spacing w:line="360" w:lineRule="auto"/>
        <w:rPr>
          <w:b/>
          <w:bCs/>
        </w:rPr>
      </w:pPr>
      <w:r>
        <w:rPr>
          <w:rFonts w:hint="eastAsia"/>
          <w:b/>
          <w:bCs/>
        </w:rPr>
        <w:t>二、考核知识点与考核目标</w:t>
      </w:r>
    </w:p>
    <w:p w:rsidR="001716DD" w:rsidRDefault="00443957">
      <w:pPr>
        <w:spacing w:line="360" w:lineRule="auto"/>
      </w:pPr>
      <w:r>
        <w:rPr>
          <w:rFonts w:hint="eastAsia"/>
        </w:rPr>
        <w:t>(</w:t>
      </w:r>
      <w:r>
        <w:rPr>
          <w:rFonts w:hint="eastAsia"/>
        </w:rPr>
        <w:t>一</w:t>
      </w:r>
      <w:r>
        <w:rPr>
          <w:rFonts w:hint="eastAsia"/>
        </w:rPr>
        <w:t xml:space="preserve">) </w:t>
      </w:r>
      <w:r>
        <w:rPr>
          <w:rFonts w:hint="eastAsia"/>
        </w:rPr>
        <w:t>获取报价</w:t>
      </w:r>
    </w:p>
    <w:p w:rsidR="001716DD" w:rsidRDefault="00443957">
      <w:pPr>
        <w:spacing w:line="360" w:lineRule="auto"/>
        <w:ind w:firstLineChars="300" w:firstLine="630"/>
        <w:rPr>
          <w:bCs/>
        </w:rPr>
      </w:pPr>
      <w:r>
        <w:rPr>
          <w:rFonts w:hint="eastAsia"/>
          <w:bCs/>
        </w:rPr>
        <w:t>识记：获取</w:t>
      </w:r>
      <w:r>
        <w:rPr>
          <w:rFonts w:ascii="宋体" w:hAnsi="宋体" w:hint="eastAsia"/>
          <w:bCs/>
        </w:rPr>
        <w:t>报价的方法</w:t>
      </w:r>
    </w:p>
    <w:p w:rsidR="001716DD" w:rsidRDefault="00443957">
      <w:pPr>
        <w:spacing w:line="360" w:lineRule="auto"/>
        <w:ind w:firstLineChars="300" w:firstLine="630"/>
        <w:rPr>
          <w:bCs/>
        </w:rPr>
      </w:pPr>
      <w:r>
        <w:rPr>
          <w:rFonts w:hint="eastAsia"/>
          <w:bCs/>
        </w:rPr>
        <w:t>理解：报价正式性的衡量标准</w:t>
      </w:r>
    </w:p>
    <w:p w:rsidR="001716DD" w:rsidRDefault="00443957">
      <w:pPr>
        <w:spacing w:line="360" w:lineRule="auto"/>
        <w:ind w:firstLineChars="300" w:firstLine="630"/>
        <w:rPr>
          <w:bCs/>
        </w:rPr>
      </w:pPr>
      <w:r>
        <w:rPr>
          <w:rFonts w:hint="eastAsia"/>
          <w:bCs/>
        </w:rPr>
        <w:t>应用：非正式方法</w:t>
      </w:r>
    </w:p>
    <w:p w:rsidR="001716DD" w:rsidRDefault="00443957">
      <w:pPr>
        <w:tabs>
          <w:tab w:val="left" w:pos="1413"/>
        </w:tabs>
        <w:spacing w:line="360" w:lineRule="auto"/>
        <w:ind w:firstLineChars="600" w:firstLine="1260"/>
        <w:rPr>
          <w:bCs/>
        </w:rPr>
      </w:pPr>
      <w:r>
        <w:rPr>
          <w:rFonts w:hint="eastAsia"/>
          <w:bCs/>
        </w:rPr>
        <w:t>询价</w:t>
      </w:r>
      <w:r>
        <w:rPr>
          <w:rFonts w:hint="eastAsia"/>
          <w:bCs/>
        </w:rPr>
        <w:t>-</w:t>
      </w:r>
      <w:r>
        <w:rPr>
          <w:rFonts w:hint="eastAsia"/>
          <w:bCs/>
        </w:rPr>
        <w:t>报价法</w:t>
      </w:r>
    </w:p>
    <w:p w:rsidR="001716DD" w:rsidRDefault="00443957">
      <w:pPr>
        <w:tabs>
          <w:tab w:val="left" w:pos="1413"/>
        </w:tabs>
        <w:spacing w:line="360" w:lineRule="auto"/>
        <w:ind w:firstLineChars="600" w:firstLine="1260"/>
        <w:rPr>
          <w:bCs/>
        </w:rPr>
      </w:pPr>
      <w:r>
        <w:rPr>
          <w:rFonts w:hint="eastAsia"/>
          <w:bCs/>
        </w:rPr>
        <w:t>正式招标法</w:t>
      </w:r>
    </w:p>
    <w:p w:rsidR="001716DD" w:rsidRDefault="00443957">
      <w:pPr>
        <w:tabs>
          <w:tab w:val="left" w:pos="1413"/>
        </w:tabs>
        <w:spacing w:line="360" w:lineRule="auto"/>
        <w:ind w:firstLineChars="600" w:firstLine="1260"/>
        <w:rPr>
          <w:bCs/>
        </w:rPr>
      </w:pPr>
      <w:r>
        <w:rPr>
          <w:rFonts w:hint="eastAsia"/>
          <w:bCs/>
        </w:rPr>
        <w:t>利用电子市场获取报价</w:t>
      </w:r>
    </w:p>
    <w:p w:rsidR="001716DD" w:rsidRDefault="00443957">
      <w:pPr>
        <w:spacing w:line="360" w:lineRule="auto"/>
      </w:pPr>
      <w:r>
        <w:rPr>
          <w:rFonts w:hint="eastAsia"/>
        </w:rPr>
        <w:t>(</w:t>
      </w:r>
      <w:r>
        <w:rPr>
          <w:rFonts w:hint="eastAsia"/>
        </w:rPr>
        <w:t>二</w:t>
      </w:r>
      <w:r>
        <w:rPr>
          <w:rFonts w:hint="eastAsia"/>
        </w:rPr>
        <w:t xml:space="preserve">) </w:t>
      </w:r>
      <w:r>
        <w:rPr>
          <w:rFonts w:hint="eastAsia"/>
        </w:rPr>
        <w:t>评估报价的方法</w:t>
      </w:r>
    </w:p>
    <w:p w:rsidR="001716DD" w:rsidRDefault="00443957">
      <w:pPr>
        <w:spacing w:line="360" w:lineRule="auto"/>
        <w:ind w:firstLineChars="300" w:firstLine="630"/>
        <w:rPr>
          <w:bCs/>
        </w:rPr>
      </w:pPr>
      <w:r>
        <w:rPr>
          <w:rFonts w:hint="eastAsia"/>
          <w:bCs/>
        </w:rPr>
        <w:t>识记：评估报价的方法</w:t>
      </w:r>
    </w:p>
    <w:p w:rsidR="001716DD" w:rsidRDefault="00443957">
      <w:pPr>
        <w:spacing w:line="360" w:lineRule="auto"/>
        <w:ind w:firstLineChars="300" w:firstLine="630"/>
        <w:rPr>
          <w:bCs/>
        </w:rPr>
      </w:pPr>
      <w:r>
        <w:rPr>
          <w:rFonts w:hint="eastAsia"/>
          <w:bCs/>
        </w:rPr>
        <w:lastRenderedPageBreak/>
        <w:t>应用：最低价格法</w:t>
      </w:r>
    </w:p>
    <w:p w:rsidR="001716DD" w:rsidRDefault="00443957">
      <w:pPr>
        <w:spacing w:line="360" w:lineRule="auto"/>
        <w:ind w:firstLineChars="300" w:firstLine="630"/>
        <w:rPr>
          <w:bCs/>
        </w:rPr>
      </w:pPr>
      <w:r>
        <w:rPr>
          <w:rFonts w:hint="eastAsia"/>
          <w:bCs/>
        </w:rPr>
        <w:t xml:space="preserve">      </w:t>
      </w:r>
      <w:r>
        <w:rPr>
          <w:rFonts w:hint="eastAsia"/>
          <w:bCs/>
        </w:rPr>
        <w:t>最低所有权总成本法</w:t>
      </w:r>
    </w:p>
    <w:p w:rsidR="001716DD" w:rsidRDefault="00443957">
      <w:pPr>
        <w:spacing w:line="360" w:lineRule="auto"/>
        <w:ind w:firstLineChars="300" w:firstLine="630"/>
        <w:rPr>
          <w:bCs/>
        </w:rPr>
      </w:pPr>
      <w:r>
        <w:rPr>
          <w:rFonts w:hint="eastAsia"/>
          <w:bCs/>
        </w:rPr>
        <w:t xml:space="preserve">      </w:t>
      </w:r>
      <w:r>
        <w:rPr>
          <w:rFonts w:hint="eastAsia"/>
          <w:bCs/>
        </w:rPr>
        <w:t>综合评分法</w:t>
      </w:r>
    </w:p>
    <w:p w:rsidR="001716DD" w:rsidRDefault="00443957">
      <w:pPr>
        <w:spacing w:line="360" w:lineRule="auto"/>
      </w:pPr>
      <w:r>
        <w:rPr>
          <w:rFonts w:hint="eastAsia"/>
        </w:rPr>
        <w:t>(</w:t>
      </w:r>
      <w:r>
        <w:rPr>
          <w:rFonts w:hint="eastAsia"/>
        </w:rPr>
        <w:t>三）采购谈判</w:t>
      </w:r>
    </w:p>
    <w:p w:rsidR="001716DD" w:rsidRDefault="00443957">
      <w:pPr>
        <w:spacing w:line="360" w:lineRule="auto"/>
        <w:ind w:firstLineChars="300" w:firstLine="630"/>
        <w:rPr>
          <w:bCs/>
        </w:rPr>
      </w:pPr>
      <w:r>
        <w:rPr>
          <w:rFonts w:hint="eastAsia"/>
          <w:bCs/>
        </w:rPr>
        <w:t>识记：采购谈判的三个阶段</w:t>
      </w:r>
    </w:p>
    <w:p w:rsidR="001716DD" w:rsidRDefault="00443957">
      <w:pPr>
        <w:spacing w:line="360" w:lineRule="auto"/>
        <w:ind w:firstLineChars="300" w:firstLine="630"/>
        <w:rPr>
          <w:bCs/>
        </w:rPr>
      </w:pPr>
      <w:r>
        <w:rPr>
          <w:rFonts w:hint="eastAsia"/>
          <w:bCs/>
        </w:rPr>
        <w:t>应用：谈判准备</w:t>
      </w:r>
    </w:p>
    <w:p w:rsidR="001716DD" w:rsidRDefault="00443957">
      <w:pPr>
        <w:spacing w:line="360" w:lineRule="auto"/>
        <w:ind w:firstLineChars="600" w:firstLine="1260"/>
        <w:rPr>
          <w:bCs/>
        </w:rPr>
      </w:pPr>
      <w:r>
        <w:rPr>
          <w:rFonts w:hint="eastAsia"/>
          <w:bCs/>
        </w:rPr>
        <w:t>谈判会议</w:t>
      </w:r>
    </w:p>
    <w:p w:rsidR="001716DD" w:rsidRDefault="00443957">
      <w:pPr>
        <w:spacing w:line="360" w:lineRule="auto"/>
        <w:ind w:firstLineChars="600" w:firstLine="1260"/>
        <w:rPr>
          <w:bCs/>
        </w:rPr>
      </w:pPr>
      <w:r>
        <w:rPr>
          <w:rFonts w:hint="eastAsia"/>
          <w:bCs/>
        </w:rPr>
        <w:t>谈判后续工作</w:t>
      </w:r>
    </w:p>
    <w:p w:rsidR="001716DD" w:rsidRDefault="00443957">
      <w:pPr>
        <w:spacing w:line="360" w:lineRule="auto"/>
        <w:jc w:val="center"/>
        <w:rPr>
          <w:b/>
          <w:bCs/>
        </w:rPr>
      </w:pPr>
      <w:r>
        <w:rPr>
          <w:rFonts w:hint="eastAsia"/>
          <w:b/>
          <w:bCs/>
        </w:rPr>
        <w:t>第七章</w:t>
      </w:r>
      <w:r>
        <w:rPr>
          <w:rFonts w:hint="eastAsia"/>
          <w:b/>
          <w:bCs/>
        </w:rPr>
        <w:t xml:space="preserve"> </w:t>
      </w:r>
      <w:r>
        <w:rPr>
          <w:rFonts w:hint="eastAsia"/>
          <w:b/>
          <w:bCs/>
        </w:rPr>
        <w:t>采购合同管理</w:t>
      </w:r>
    </w:p>
    <w:p w:rsidR="001716DD" w:rsidRDefault="00443957">
      <w:pPr>
        <w:spacing w:line="360" w:lineRule="auto"/>
        <w:rPr>
          <w:b/>
          <w:bCs/>
        </w:rPr>
      </w:pPr>
      <w:r>
        <w:rPr>
          <w:rFonts w:hint="eastAsia"/>
          <w:b/>
          <w:bCs/>
        </w:rPr>
        <w:t>一、学习目的与要求</w:t>
      </w:r>
    </w:p>
    <w:p w:rsidR="001716DD" w:rsidRDefault="00443957">
      <w:pPr>
        <w:spacing w:line="360" w:lineRule="auto"/>
        <w:ind w:firstLineChars="200" w:firstLine="420"/>
        <w:rPr>
          <w:rFonts w:ascii="宋体" w:hAnsi="宋体"/>
          <w:highlight w:val="yellow"/>
        </w:rPr>
      </w:pPr>
      <w:r>
        <w:rPr>
          <w:rFonts w:hint="eastAsia"/>
        </w:rPr>
        <w:t>通过本章的学习，能够掌握合同管理的基本原理和起草合同范本，掌握国际贸易术语，能够对合同进行适当管理。</w:t>
      </w:r>
    </w:p>
    <w:p w:rsidR="001716DD" w:rsidRDefault="00443957">
      <w:pPr>
        <w:spacing w:line="360" w:lineRule="auto"/>
        <w:rPr>
          <w:b/>
          <w:bCs/>
        </w:rPr>
      </w:pPr>
      <w:r>
        <w:rPr>
          <w:rFonts w:hint="eastAsia"/>
          <w:b/>
          <w:bCs/>
        </w:rPr>
        <w:t>二、考核知识点与考核目标</w:t>
      </w:r>
    </w:p>
    <w:p w:rsidR="001716DD" w:rsidRDefault="00443957">
      <w:pPr>
        <w:spacing w:line="360" w:lineRule="auto"/>
      </w:pPr>
      <w:r>
        <w:rPr>
          <w:rFonts w:hint="eastAsia"/>
        </w:rPr>
        <w:t>(</w:t>
      </w:r>
      <w:r>
        <w:rPr>
          <w:rFonts w:hint="eastAsia"/>
        </w:rPr>
        <w:t>一</w:t>
      </w:r>
      <w:r>
        <w:rPr>
          <w:rFonts w:hint="eastAsia"/>
        </w:rPr>
        <w:t xml:space="preserve">) </w:t>
      </w:r>
      <w:r>
        <w:rPr>
          <w:rFonts w:hint="eastAsia"/>
        </w:rPr>
        <w:t>合同基本原理</w:t>
      </w:r>
    </w:p>
    <w:p w:rsidR="001716DD" w:rsidRDefault="00443957">
      <w:pPr>
        <w:spacing w:line="360" w:lineRule="auto"/>
        <w:ind w:firstLineChars="300" w:firstLine="630"/>
        <w:rPr>
          <w:bCs/>
        </w:rPr>
      </w:pPr>
      <w:r>
        <w:rPr>
          <w:rFonts w:hint="eastAsia"/>
          <w:bCs/>
        </w:rPr>
        <w:t>识记：影响合同效力的法律体系</w:t>
      </w:r>
    </w:p>
    <w:p w:rsidR="001716DD" w:rsidRDefault="00443957">
      <w:pPr>
        <w:spacing w:line="360" w:lineRule="auto"/>
        <w:ind w:firstLineChars="300" w:firstLine="630"/>
        <w:rPr>
          <w:bCs/>
        </w:rPr>
      </w:pPr>
      <w:r>
        <w:rPr>
          <w:rFonts w:hint="eastAsia"/>
          <w:bCs/>
        </w:rPr>
        <w:t>理解：合同的概念</w:t>
      </w:r>
    </w:p>
    <w:p w:rsidR="001716DD" w:rsidRDefault="00443957">
      <w:pPr>
        <w:spacing w:line="360" w:lineRule="auto"/>
        <w:ind w:firstLineChars="300" w:firstLine="630"/>
        <w:rPr>
          <w:bCs/>
        </w:rPr>
      </w:pPr>
      <w:r>
        <w:rPr>
          <w:rFonts w:hint="eastAsia"/>
          <w:bCs/>
        </w:rPr>
        <w:t>合同中买卖双方的义务</w:t>
      </w:r>
    </w:p>
    <w:p w:rsidR="001716DD" w:rsidRDefault="00443957">
      <w:pPr>
        <w:spacing w:line="360" w:lineRule="auto"/>
        <w:ind w:firstLineChars="300" w:firstLine="630"/>
        <w:rPr>
          <w:bCs/>
        </w:rPr>
      </w:pPr>
      <w:r>
        <w:rPr>
          <w:rFonts w:hint="eastAsia"/>
          <w:bCs/>
        </w:rPr>
        <w:t>应用：采购合同中常见的问题</w:t>
      </w:r>
    </w:p>
    <w:p w:rsidR="001716DD" w:rsidRDefault="00443957">
      <w:pPr>
        <w:spacing w:line="360" w:lineRule="auto"/>
      </w:pPr>
      <w:r>
        <w:rPr>
          <w:rFonts w:hint="eastAsia"/>
        </w:rPr>
        <w:t>(</w:t>
      </w:r>
      <w:r>
        <w:rPr>
          <w:rFonts w:hint="eastAsia"/>
        </w:rPr>
        <w:t>二</w:t>
      </w:r>
      <w:r>
        <w:rPr>
          <w:rFonts w:hint="eastAsia"/>
        </w:rPr>
        <w:t xml:space="preserve">) </w:t>
      </w:r>
      <w:r>
        <w:rPr>
          <w:rFonts w:hint="eastAsia"/>
        </w:rPr>
        <w:t>合同的起草</w:t>
      </w:r>
    </w:p>
    <w:p w:rsidR="001716DD" w:rsidRDefault="00443957">
      <w:pPr>
        <w:spacing w:line="360" w:lineRule="auto"/>
        <w:ind w:firstLineChars="300" w:firstLine="630"/>
        <w:rPr>
          <w:bCs/>
        </w:rPr>
      </w:pPr>
      <w:r>
        <w:rPr>
          <w:rFonts w:hint="eastAsia"/>
          <w:bCs/>
        </w:rPr>
        <w:t>识记：采购合同的主要内容</w:t>
      </w:r>
    </w:p>
    <w:p w:rsidR="001716DD" w:rsidRDefault="00443957">
      <w:pPr>
        <w:spacing w:line="360" w:lineRule="auto"/>
        <w:ind w:firstLineChars="300" w:firstLine="630"/>
        <w:rPr>
          <w:bCs/>
        </w:rPr>
      </w:pPr>
      <w:r>
        <w:rPr>
          <w:rFonts w:hint="eastAsia"/>
          <w:bCs/>
        </w:rPr>
        <w:t>理解：好合同的判断标准</w:t>
      </w:r>
    </w:p>
    <w:p w:rsidR="001716DD" w:rsidRDefault="00443957">
      <w:pPr>
        <w:spacing w:line="360" w:lineRule="auto"/>
        <w:ind w:firstLineChars="300" w:firstLine="630"/>
        <w:rPr>
          <w:bCs/>
        </w:rPr>
      </w:pPr>
      <w:r>
        <w:rPr>
          <w:rFonts w:hint="eastAsia"/>
          <w:bCs/>
        </w:rPr>
        <w:t>应用：采购合同的主要条款</w:t>
      </w:r>
    </w:p>
    <w:p w:rsidR="001716DD" w:rsidRDefault="00443957">
      <w:pPr>
        <w:spacing w:line="360" w:lineRule="auto"/>
      </w:pPr>
      <w:r>
        <w:rPr>
          <w:rFonts w:hint="eastAsia"/>
        </w:rPr>
        <w:t xml:space="preserve"> (</w:t>
      </w:r>
      <w:r>
        <w:rPr>
          <w:rFonts w:hint="eastAsia"/>
        </w:rPr>
        <w:t>三）国际贸易术语</w:t>
      </w:r>
    </w:p>
    <w:p w:rsidR="001716DD" w:rsidRDefault="00443957">
      <w:pPr>
        <w:spacing w:line="360" w:lineRule="auto"/>
        <w:ind w:firstLineChars="300" w:firstLine="630"/>
        <w:rPr>
          <w:bCs/>
        </w:rPr>
      </w:pPr>
      <w:r>
        <w:rPr>
          <w:rFonts w:hint="eastAsia"/>
          <w:bCs/>
        </w:rPr>
        <w:t>识记：国际贸易术语解释通则基本含义</w:t>
      </w:r>
    </w:p>
    <w:p w:rsidR="001716DD" w:rsidRDefault="00443957">
      <w:pPr>
        <w:spacing w:line="360" w:lineRule="auto"/>
        <w:ind w:firstLineChars="500" w:firstLine="1050"/>
        <w:rPr>
          <w:bCs/>
        </w:rPr>
      </w:pPr>
      <w:r>
        <w:rPr>
          <w:rFonts w:hint="eastAsia"/>
          <w:bCs/>
        </w:rPr>
        <w:t>《</w:t>
      </w:r>
      <w:r>
        <w:rPr>
          <w:rFonts w:hint="eastAsia"/>
          <w:bCs/>
        </w:rPr>
        <w:t>2010</w:t>
      </w:r>
      <w:r>
        <w:rPr>
          <w:rFonts w:hint="eastAsia"/>
          <w:bCs/>
        </w:rPr>
        <w:t>通则》常用术语权利义务介绍</w:t>
      </w:r>
    </w:p>
    <w:p w:rsidR="001716DD" w:rsidRDefault="00443957">
      <w:pPr>
        <w:spacing w:line="360" w:lineRule="auto"/>
        <w:ind w:firstLineChars="300" w:firstLine="630"/>
        <w:rPr>
          <w:bCs/>
        </w:rPr>
      </w:pPr>
      <w:r>
        <w:rPr>
          <w:rFonts w:hint="eastAsia"/>
          <w:bCs/>
        </w:rPr>
        <w:t>理解：《</w:t>
      </w:r>
      <w:r>
        <w:rPr>
          <w:rFonts w:hint="eastAsia"/>
          <w:bCs/>
        </w:rPr>
        <w:t>2010</w:t>
      </w:r>
      <w:r>
        <w:rPr>
          <w:rFonts w:hint="eastAsia"/>
          <w:bCs/>
        </w:rPr>
        <w:t>年国际贸易术语解释通则》的变化</w:t>
      </w:r>
    </w:p>
    <w:p w:rsidR="001716DD" w:rsidRDefault="00443957">
      <w:pPr>
        <w:spacing w:line="360" w:lineRule="auto"/>
        <w:ind w:firstLineChars="300" w:firstLine="630"/>
        <w:rPr>
          <w:bCs/>
        </w:rPr>
      </w:pPr>
      <w:r>
        <w:rPr>
          <w:rFonts w:hint="eastAsia"/>
          <w:bCs/>
        </w:rPr>
        <w:t>适用贸易术语应注意的问题</w:t>
      </w:r>
    </w:p>
    <w:p w:rsidR="001716DD" w:rsidRDefault="00443957">
      <w:pPr>
        <w:spacing w:line="360" w:lineRule="auto"/>
        <w:ind w:firstLineChars="300" w:firstLine="630"/>
        <w:rPr>
          <w:bCs/>
        </w:rPr>
      </w:pPr>
      <w:r>
        <w:rPr>
          <w:rFonts w:hint="eastAsia"/>
          <w:bCs/>
        </w:rPr>
        <w:t>应用：贸易术语的选择</w:t>
      </w:r>
    </w:p>
    <w:p w:rsidR="001716DD" w:rsidRDefault="00443957">
      <w:pPr>
        <w:spacing w:line="360" w:lineRule="auto"/>
      </w:pPr>
      <w:r>
        <w:rPr>
          <w:rFonts w:hint="eastAsia"/>
        </w:rPr>
        <w:t>（四）</w:t>
      </w:r>
      <w:r>
        <w:rPr>
          <w:rFonts w:hint="eastAsia"/>
        </w:rPr>
        <w:t xml:space="preserve"> </w:t>
      </w:r>
      <w:r>
        <w:rPr>
          <w:rFonts w:hint="eastAsia"/>
        </w:rPr>
        <w:t>合同管理</w:t>
      </w:r>
    </w:p>
    <w:p w:rsidR="001716DD" w:rsidRDefault="00443957">
      <w:pPr>
        <w:spacing w:line="360" w:lineRule="auto"/>
        <w:ind w:firstLineChars="300" w:firstLine="630"/>
        <w:rPr>
          <w:bCs/>
        </w:rPr>
      </w:pPr>
      <w:r>
        <w:rPr>
          <w:rFonts w:hint="eastAsia"/>
          <w:bCs/>
        </w:rPr>
        <w:t>应用：建立合同管理团队</w:t>
      </w:r>
    </w:p>
    <w:p w:rsidR="001716DD" w:rsidRDefault="00443957">
      <w:pPr>
        <w:spacing w:line="360" w:lineRule="auto"/>
        <w:ind w:firstLineChars="600" w:firstLine="1260"/>
        <w:rPr>
          <w:bCs/>
        </w:rPr>
      </w:pPr>
      <w:r>
        <w:rPr>
          <w:rFonts w:hint="eastAsia"/>
          <w:bCs/>
        </w:rPr>
        <w:lastRenderedPageBreak/>
        <w:t>制订合同管理计划</w:t>
      </w:r>
    </w:p>
    <w:p w:rsidR="001716DD" w:rsidRDefault="00443957">
      <w:pPr>
        <w:spacing w:line="360" w:lineRule="auto"/>
        <w:ind w:firstLineChars="600" w:firstLine="1260"/>
        <w:rPr>
          <w:bCs/>
        </w:rPr>
      </w:pPr>
      <w:r>
        <w:rPr>
          <w:rFonts w:hint="eastAsia"/>
          <w:bCs/>
        </w:rPr>
        <w:t>合同控制</w:t>
      </w:r>
    </w:p>
    <w:p w:rsidR="001716DD" w:rsidRDefault="00443957">
      <w:pPr>
        <w:spacing w:line="360" w:lineRule="auto"/>
        <w:ind w:firstLineChars="300" w:firstLine="630"/>
        <w:rPr>
          <w:bCs/>
        </w:rPr>
      </w:pPr>
      <w:r>
        <w:rPr>
          <w:rFonts w:hint="eastAsia"/>
          <w:bCs/>
        </w:rPr>
        <w:t xml:space="preserve">      </w:t>
      </w:r>
      <w:r>
        <w:rPr>
          <w:rFonts w:hint="eastAsia"/>
          <w:bCs/>
        </w:rPr>
        <w:t>合同终止</w:t>
      </w:r>
    </w:p>
    <w:p w:rsidR="001716DD" w:rsidRDefault="00443957">
      <w:pPr>
        <w:spacing w:line="360" w:lineRule="auto"/>
        <w:jc w:val="center"/>
        <w:rPr>
          <w:b/>
          <w:bCs/>
        </w:rPr>
      </w:pPr>
      <w:r>
        <w:rPr>
          <w:rFonts w:hint="eastAsia"/>
          <w:b/>
          <w:bCs/>
        </w:rPr>
        <w:t>第八章</w:t>
      </w:r>
      <w:r>
        <w:rPr>
          <w:rFonts w:hint="eastAsia"/>
          <w:b/>
          <w:bCs/>
        </w:rPr>
        <w:t xml:space="preserve"> </w:t>
      </w:r>
      <w:r>
        <w:rPr>
          <w:rFonts w:hint="eastAsia"/>
          <w:b/>
          <w:bCs/>
        </w:rPr>
        <w:t>采购与库存控制</w:t>
      </w:r>
    </w:p>
    <w:p w:rsidR="001716DD" w:rsidRDefault="00443957">
      <w:pPr>
        <w:spacing w:line="360" w:lineRule="auto"/>
        <w:rPr>
          <w:b/>
          <w:bCs/>
        </w:rPr>
      </w:pPr>
      <w:r>
        <w:rPr>
          <w:rFonts w:hint="eastAsia"/>
          <w:b/>
          <w:bCs/>
        </w:rPr>
        <w:t>一、学习目的与要求</w:t>
      </w:r>
    </w:p>
    <w:p w:rsidR="001716DD" w:rsidRDefault="00443957">
      <w:pPr>
        <w:spacing w:line="360" w:lineRule="auto"/>
        <w:ind w:left="420" w:firstLineChars="200" w:firstLine="420"/>
      </w:pPr>
      <w:r>
        <w:rPr>
          <w:rFonts w:hint="eastAsia"/>
        </w:rPr>
        <w:t>通过本章的学习，了解企业库存的类型及成因，掌握企业库存控制的传统方法，理解如何进行供应链中的库存管理。</w:t>
      </w:r>
    </w:p>
    <w:p w:rsidR="001716DD" w:rsidRDefault="00443957">
      <w:pPr>
        <w:spacing w:line="360" w:lineRule="auto"/>
        <w:rPr>
          <w:b/>
          <w:bCs/>
        </w:rPr>
      </w:pPr>
      <w:r>
        <w:rPr>
          <w:rFonts w:hint="eastAsia"/>
          <w:b/>
          <w:bCs/>
        </w:rPr>
        <w:t>二、考核知识点与考核目标</w:t>
      </w:r>
    </w:p>
    <w:p w:rsidR="001716DD" w:rsidRDefault="00443957">
      <w:pPr>
        <w:spacing w:line="360" w:lineRule="auto"/>
      </w:pPr>
      <w:r>
        <w:rPr>
          <w:rFonts w:hint="eastAsia"/>
        </w:rPr>
        <w:t>(</w:t>
      </w:r>
      <w:r>
        <w:rPr>
          <w:rFonts w:hint="eastAsia"/>
        </w:rPr>
        <w:t>一</w:t>
      </w:r>
      <w:r>
        <w:rPr>
          <w:rFonts w:hint="eastAsia"/>
        </w:rPr>
        <w:t xml:space="preserve">) </w:t>
      </w:r>
      <w:r>
        <w:rPr>
          <w:rFonts w:ascii="宋体" w:hAnsi="宋体" w:hint="eastAsia"/>
          <w:bCs/>
        </w:rPr>
        <w:t>企业中的库存</w:t>
      </w:r>
    </w:p>
    <w:p w:rsidR="001716DD" w:rsidRDefault="00443957">
      <w:pPr>
        <w:spacing w:line="360" w:lineRule="auto"/>
        <w:ind w:firstLineChars="300" w:firstLine="630"/>
        <w:rPr>
          <w:bCs/>
        </w:rPr>
      </w:pPr>
      <w:r>
        <w:rPr>
          <w:rFonts w:hint="eastAsia"/>
          <w:bCs/>
        </w:rPr>
        <w:t>识记：库存的定义</w:t>
      </w:r>
    </w:p>
    <w:p w:rsidR="001716DD" w:rsidRDefault="00443957">
      <w:pPr>
        <w:spacing w:line="360" w:lineRule="auto"/>
        <w:ind w:firstLineChars="300" w:firstLine="630"/>
        <w:rPr>
          <w:bCs/>
        </w:rPr>
      </w:pPr>
      <w:r>
        <w:rPr>
          <w:rFonts w:hint="eastAsia"/>
          <w:bCs/>
        </w:rPr>
        <w:t>理解：库存的类型</w:t>
      </w:r>
    </w:p>
    <w:p w:rsidR="001716DD" w:rsidRDefault="00443957">
      <w:pPr>
        <w:spacing w:line="360" w:lineRule="auto"/>
        <w:ind w:firstLineChars="300" w:firstLine="630"/>
        <w:rPr>
          <w:bCs/>
        </w:rPr>
      </w:pPr>
      <w:r>
        <w:rPr>
          <w:rFonts w:hint="eastAsia"/>
          <w:bCs/>
        </w:rPr>
        <w:t xml:space="preserve">      </w:t>
      </w:r>
      <w:r>
        <w:rPr>
          <w:rFonts w:hint="eastAsia"/>
          <w:bCs/>
        </w:rPr>
        <w:t>与库存有关的成本</w:t>
      </w:r>
    </w:p>
    <w:p w:rsidR="001716DD" w:rsidRDefault="00443957">
      <w:pPr>
        <w:tabs>
          <w:tab w:val="left" w:pos="1413"/>
        </w:tabs>
        <w:spacing w:line="360" w:lineRule="auto"/>
        <w:ind w:firstLineChars="300" w:firstLine="630"/>
        <w:rPr>
          <w:bCs/>
        </w:rPr>
      </w:pPr>
      <w:r>
        <w:rPr>
          <w:rFonts w:hint="eastAsia"/>
          <w:bCs/>
        </w:rPr>
        <w:t>应用：企业保有库存的原因</w:t>
      </w:r>
    </w:p>
    <w:p w:rsidR="001716DD" w:rsidRDefault="00443957">
      <w:pPr>
        <w:spacing w:line="360" w:lineRule="auto"/>
        <w:ind w:firstLineChars="600" w:firstLine="1260"/>
        <w:rPr>
          <w:bCs/>
        </w:rPr>
      </w:pPr>
      <w:r>
        <w:rPr>
          <w:rFonts w:hint="eastAsia"/>
          <w:szCs w:val="20"/>
        </w:rPr>
        <w:t>企业保有库存的负面因素</w:t>
      </w:r>
    </w:p>
    <w:p w:rsidR="001716DD" w:rsidRDefault="00443957">
      <w:pPr>
        <w:spacing w:line="360" w:lineRule="auto"/>
        <w:jc w:val="left"/>
      </w:pPr>
      <w:r>
        <w:rPr>
          <w:rFonts w:hint="eastAsia"/>
        </w:rPr>
        <w:t>(</w:t>
      </w:r>
      <w:r>
        <w:rPr>
          <w:rFonts w:hint="eastAsia"/>
        </w:rPr>
        <w:t>二</w:t>
      </w:r>
      <w:r>
        <w:rPr>
          <w:rFonts w:hint="eastAsia"/>
        </w:rPr>
        <w:t>)</w:t>
      </w:r>
      <w:r>
        <w:rPr>
          <w:rFonts w:hint="eastAsia"/>
        </w:rPr>
        <w:t>库存控制的传统方法</w:t>
      </w:r>
    </w:p>
    <w:p w:rsidR="001716DD" w:rsidRDefault="00443957">
      <w:pPr>
        <w:spacing w:line="360" w:lineRule="auto"/>
        <w:ind w:firstLineChars="300" w:firstLine="630"/>
        <w:rPr>
          <w:bCs/>
        </w:rPr>
      </w:pPr>
      <w:r>
        <w:rPr>
          <w:rFonts w:hint="eastAsia"/>
          <w:bCs/>
        </w:rPr>
        <w:t>理解：定量控制与定期控制优缺点的比较</w:t>
      </w:r>
      <w:r>
        <w:rPr>
          <w:rFonts w:hint="eastAsia"/>
          <w:bCs/>
        </w:rPr>
        <w:t xml:space="preserve"> </w:t>
      </w:r>
    </w:p>
    <w:p w:rsidR="001716DD" w:rsidRDefault="00443957">
      <w:pPr>
        <w:spacing w:line="360" w:lineRule="auto"/>
        <w:ind w:firstLineChars="300" w:firstLine="630"/>
        <w:rPr>
          <w:bCs/>
        </w:rPr>
      </w:pPr>
      <w:r>
        <w:rPr>
          <w:rFonts w:hint="eastAsia"/>
          <w:bCs/>
        </w:rPr>
        <w:t>应用：定量库存控制运作</w:t>
      </w:r>
    </w:p>
    <w:p w:rsidR="001716DD" w:rsidRDefault="00443957">
      <w:pPr>
        <w:spacing w:line="360" w:lineRule="auto"/>
        <w:ind w:firstLineChars="600" w:firstLine="1260"/>
        <w:rPr>
          <w:szCs w:val="20"/>
        </w:rPr>
      </w:pPr>
      <w:r>
        <w:rPr>
          <w:rFonts w:hint="eastAsia"/>
          <w:szCs w:val="20"/>
        </w:rPr>
        <w:t>库存定期控制的运作</w:t>
      </w:r>
    </w:p>
    <w:p w:rsidR="001716DD" w:rsidRDefault="00443957">
      <w:pPr>
        <w:spacing w:line="360" w:lineRule="auto"/>
        <w:ind w:firstLineChars="600" w:firstLine="1260"/>
        <w:rPr>
          <w:bCs/>
        </w:rPr>
      </w:pPr>
      <w:r>
        <w:rPr>
          <w:rFonts w:hint="eastAsia"/>
          <w:bCs/>
        </w:rPr>
        <w:t>定量控制与定期控制的适用范围</w:t>
      </w:r>
    </w:p>
    <w:p w:rsidR="001716DD" w:rsidRDefault="00443957">
      <w:pPr>
        <w:spacing w:line="360" w:lineRule="auto"/>
        <w:ind w:firstLineChars="600" w:firstLine="1260"/>
        <w:rPr>
          <w:bCs/>
        </w:rPr>
      </w:pPr>
      <w:r>
        <w:rPr>
          <w:rFonts w:hint="eastAsia"/>
          <w:bCs/>
        </w:rPr>
        <w:t>库存物资</w:t>
      </w:r>
      <w:r>
        <w:rPr>
          <w:rFonts w:hint="eastAsia"/>
          <w:bCs/>
        </w:rPr>
        <w:t>ABC</w:t>
      </w:r>
      <w:r>
        <w:rPr>
          <w:rFonts w:hint="eastAsia"/>
          <w:bCs/>
        </w:rPr>
        <w:t>分类管理</w:t>
      </w:r>
    </w:p>
    <w:p w:rsidR="001716DD" w:rsidRDefault="00443957">
      <w:pPr>
        <w:spacing w:line="360" w:lineRule="auto"/>
      </w:pPr>
      <w:r>
        <w:rPr>
          <w:rFonts w:hint="eastAsia"/>
        </w:rPr>
        <w:t>(</w:t>
      </w:r>
      <w:r>
        <w:rPr>
          <w:rFonts w:hint="eastAsia"/>
        </w:rPr>
        <w:t>三</w:t>
      </w:r>
      <w:r>
        <w:rPr>
          <w:rFonts w:hint="eastAsia"/>
        </w:rPr>
        <w:t xml:space="preserve">) </w:t>
      </w:r>
      <w:r>
        <w:rPr>
          <w:rFonts w:hint="eastAsia"/>
        </w:rPr>
        <w:t>降低物资库存量水平的途径</w:t>
      </w:r>
    </w:p>
    <w:p w:rsidR="001716DD" w:rsidRDefault="00443957">
      <w:pPr>
        <w:spacing w:line="360" w:lineRule="auto"/>
        <w:ind w:firstLineChars="300" w:firstLine="630"/>
        <w:rPr>
          <w:szCs w:val="20"/>
        </w:rPr>
      </w:pPr>
      <w:r>
        <w:rPr>
          <w:rFonts w:hint="eastAsia"/>
          <w:bCs/>
        </w:rPr>
        <w:t>理解：</w:t>
      </w:r>
      <w:r>
        <w:rPr>
          <w:rFonts w:hint="eastAsia"/>
          <w:szCs w:val="20"/>
        </w:rPr>
        <w:t>影响企业物资库存量水平的因素</w:t>
      </w:r>
    </w:p>
    <w:p w:rsidR="001716DD" w:rsidRDefault="00443957">
      <w:pPr>
        <w:spacing w:line="360" w:lineRule="auto"/>
        <w:ind w:firstLineChars="300" w:firstLine="630"/>
        <w:rPr>
          <w:szCs w:val="20"/>
        </w:rPr>
      </w:pPr>
      <w:r>
        <w:rPr>
          <w:rFonts w:hint="eastAsia"/>
          <w:bCs/>
        </w:rPr>
        <w:t>应用：</w:t>
      </w:r>
      <w:r>
        <w:rPr>
          <w:szCs w:val="20"/>
        </w:rPr>
        <w:t>企业自身降低库存量水平的途径</w:t>
      </w:r>
    </w:p>
    <w:p w:rsidR="001716DD" w:rsidRDefault="00443957">
      <w:pPr>
        <w:spacing w:line="360" w:lineRule="auto"/>
      </w:pPr>
      <w:r>
        <w:rPr>
          <w:rFonts w:hint="eastAsia"/>
        </w:rPr>
        <w:t>(</w:t>
      </w:r>
      <w:r>
        <w:rPr>
          <w:rFonts w:hint="eastAsia"/>
        </w:rPr>
        <w:t>四</w:t>
      </w:r>
      <w:r>
        <w:rPr>
          <w:rFonts w:hint="eastAsia"/>
        </w:rPr>
        <w:t xml:space="preserve">) </w:t>
      </w:r>
      <w:r>
        <w:rPr>
          <w:rFonts w:hint="eastAsia"/>
        </w:rPr>
        <w:t>创造精益供应链</w:t>
      </w:r>
    </w:p>
    <w:p w:rsidR="001716DD" w:rsidRDefault="00443957">
      <w:pPr>
        <w:spacing w:line="360" w:lineRule="auto"/>
        <w:ind w:firstLineChars="300" w:firstLine="630"/>
        <w:rPr>
          <w:bCs/>
        </w:rPr>
      </w:pPr>
      <w:r>
        <w:rPr>
          <w:rFonts w:hint="eastAsia"/>
          <w:bCs/>
        </w:rPr>
        <w:t>理解：供应链环境下的库存管理问题</w:t>
      </w:r>
    </w:p>
    <w:p w:rsidR="001716DD" w:rsidRDefault="00443957">
      <w:pPr>
        <w:spacing w:line="360" w:lineRule="auto"/>
        <w:ind w:firstLineChars="300" w:firstLine="630"/>
        <w:rPr>
          <w:bCs/>
        </w:rPr>
      </w:pPr>
      <w:r>
        <w:rPr>
          <w:rFonts w:hint="eastAsia"/>
          <w:bCs/>
        </w:rPr>
        <w:t>应用：供应链环境下的库存控制策略</w:t>
      </w:r>
    </w:p>
    <w:p w:rsidR="001716DD" w:rsidRDefault="00443957">
      <w:pPr>
        <w:spacing w:line="360" w:lineRule="auto"/>
        <w:jc w:val="center"/>
        <w:rPr>
          <w:b/>
          <w:bCs/>
        </w:rPr>
      </w:pPr>
      <w:r>
        <w:rPr>
          <w:rFonts w:hint="eastAsia"/>
          <w:b/>
          <w:bCs/>
        </w:rPr>
        <w:t>第九章</w:t>
      </w:r>
      <w:r>
        <w:rPr>
          <w:rFonts w:hint="eastAsia"/>
          <w:b/>
          <w:bCs/>
        </w:rPr>
        <w:t xml:space="preserve"> </w:t>
      </w:r>
      <w:r>
        <w:rPr>
          <w:rFonts w:hint="eastAsia"/>
          <w:b/>
          <w:bCs/>
        </w:rPr>
        <w:t>采购绩效评估</w:t>
      </w:r>
    </w:p>
    <w:p w:rsidR="001716DD" w:rsidRDefault="00443957">
      <w:pPr>
        <w:spacing w:line="360" w:lineRule="auto"/>
        <w:rPr>
          <w:b/>
          <w:bCs/>
        </w:rPr>
      </w:pPr>
      <w:r>
        <w:rPr>
          <w:rFonts w:hint="eastAsia"/>
          <w:b/>
          <w:bCs/>
        </w:rPr>
        <w:t>一、学习目的与要求</w:t>
      </w:r>
    </w:p>
    <w:p w:rsidR="001716DD" w:rsidRDefault="00443957">
      <w:pPr>
        <w:spacing w:line="360" w:lineRule="auto"/>
        <w:ind w:left="420" w:firstLineChars="200" w:firstLine="420"/>
      </w:pPr>
      <w:r>
        <w:rPr>
          <w:rFonts w:hint="eastAsia"/>
        </w:rPr>
        <w:t>通过本章的学习，了解采购绩效评估的意义，掌握绩效评估的指标、绩效评估的体系以及如何进行采购审计等内容。</w:t>
      </w:r>
    </w:p>
    <w:p w:rsidR="001716DD" w:rsidRDefault="00443957">
      <w:pPr>
        <w:spacing w:line="360" w:lineRule="auto"/>
        <w:rPr>
          <w:b/>
          <w:bCs/>
        </w:rPr>
      </w:pPr>
      <w:r>
        <w:rPr>
          <w:rFonts w:hint="eastAsia"/>
          <w:b/>
          <w:bCs/>
        </w:rPr>
        <w:lastRenderedPageBreak/>
        <w:t>二、考核知识点与考核目标</w:t>
      </w:r>
    </w:p>
    <w:p w:rsidR="001716DD" w:rsidRDefault="00443957">
      <w:pPr>
        <w:spacing w:line="360" w:lineRule="auto"/>
      </w:pPr>
      <w:r>
        <w:rPr>
          <w:rFonts w:hint="eastAsia"/>
        </w:rPr>
        <w:t>(</w:t>
      </w:r>
      <w:r>
        <w:rPr>
          <w:rFonts w:hint="eastAsia"/>
        </w:rPr>
        <w:t>一</w:t>
      </w:r>
      <w:r>
        <w:rPr>
          <w:rFonts w:hint="eastAsia"/>
        </w:rPr>
        <w:t xml:space="preserve">) </w:t>
      </w:r>
      <w:r>
        <w:rPr>
          <w:rFonts w:hint="eastAsia"/>
        </w:rPr>
        <w:t>采购考核的重要性</w:t>
      </w:r>
    </w:p>
    <w:p w:rsidR="001716DD" w:rsidRDefault="00443957">
      <w:pPr>
        <w:spacing w:line="360" w:lineRule="auto"/>
        <w:ind w:firstLineChars="300" w:firstLine="630"/>
        <w:rPr>
          <w:bCs/>
        </w:rPr>
      </w:pPr>
      <w:r>
        <w:rPr>
          <w:rFonts w:hint="eastAsia"/>
          <w:bCs/>
        </w:rPr>
        <w:t>识记：采购绩效定义</w:t>
      </w:r>
    </w:p>
    <w:p w:rsidR="001716DD" w:rsidRDefault="00443957">
      <w:pPr>
        <w:spacing w:line="360" w:lineRule="auto"/>
        <w:ind w:firstLineChars="300" w:firstLine="630"/>
        <w:rPr>
          <w:bCs/>
        </w:rPr>
      </w:pPr>
      <w:r>
        <w:rPr>
          <w:rFonts w:hint="eastAsia"/>
          <w:bCs/>
        </w:rPr>
        <w:t>理解：影响采购绩效评价的因素</w:t>
      </w:r>
    </w:p>
    <w:p w:rsidR="001716DD" w:rsidRDefault="00443957">
      <w:pPr>
        <w:spacing w:line="360" w:lineRule="auto"/>
        <w:ind w:firstLineChars="300" w:firstLine="630"/>
        <w:rPr>
          <w:bCs/>
        </w:rPr>
      </w:pPr>
      <w:r>
        <w:rPr>
          <w:rFonts w:hint="eastAsia"/>
          <w:szCs w:val="21"/>
        </w:rPr>
        <w:t>评估采购绩效的目的</w:t>
      </w:r>
    </w:p>
    <w:p w:rsidR="001716DD" w:rsidRDefault="00443957">
      <w:pPr>
        <w:tabs>
          <w:tab w:val="left" w:pos="1413"/>
        </w:tabs>
        <w:spacing w:line="360" w:lineRule="auto"/>
        <w:ind w:firstLineChars="600" w:firstLine="1260"/>
        <w:rPr>
          <w:bCs/>
        </w:rPr>
      </w:pPr>
      <w:r>
        <w:rPr>
          <w:rFonts w:hint="eastAsia"/>
          <w:szCs w:val="21"/>
        </w:rPr>
        <w:t>采购绩效评估的问题</w:t>
      </w:r>
    </w:p>
    <w:p w:rsidR="001716DD" w:rsidRDefault="00443957">
      <w:pPr>
        <w:spacing w:line="360" w:lineRule="auto"/>
        <w:jc w:val="left"/>
      </w:pPr>
      <w:r>
        <w:rPr>
          <w:rFonts w:hint="eastAsia"/>
        </w:rPr>
        <w:t>(</w:t>
      </w:r>
      <w:r>
        <w:rPr>
          <w:rFonts w:hint="eastAsia"/>
        </w:rPr>
        <w:t>二</w:t>
      </w:r>
      <w:r>
        <w:rPr>
          <w:rFonts w:hint="eastAsia"/>
        </w:rPr>
        <w:t>)</w:t>
      </w:r>
      <w:r>
        <w:rPr>
          <w:rFonts w:hint="eastAsia"/>
        </w:rPr>
        <w:t>采购绩效评价的内容</w:t>
      </w:r>
    </w:p>
    <w:p w:rsidR="001716DD" w:rsidRDefault="00443957">
      <w:pPr>
        <w:spacing w:line="360" w:lineRule="auto"/>
        <w:ind w:firstLineChars="300" w:firstLine="630"/>
        <w:rPr>
          <w:bCs/>
        </w:rPr>
      </w:pPr>
      <w:r>
        <w:rPr>
          <w:rFonts w:hint="eastAsia"/>
          <w:bCs/>
        </w:rPr>
        <w:t>理解：</w:t>
      </w:r>
      <w:r>
        <w:rPr>
          <w:rFonts w:hint="eastAsia"/>
          <w:szCs w:val="21"/>
        </w:rPr>
        <w:t>采购绩效表现</w:t>
      </w:r>
    </w:p>
    <w:p w:rsidR="001716DD" w:rsidRDefault="00443957">
      <w:pPr>
        <w:spacing w:line="360" w:lineRule="auto"/>
        <w:ind w:leftChars="600" w:left="1260"/>
        <w:rPr>
          <w:szCs w:val="21"/>
        </w:rPr>
      </w:pPr>
      <w:r>
        <w:rPr>
          <w:rFonts w:hint="eastAsia"/>
          <w:szCs w:val="21"/>
        </w:rPr>
        <w:t>价格</w:t>
      </w:r>
      <w:r>
        <w:rPr>
          <w:rFonts w:hint="eastAsia"/>
          <w:szCs w:val="21"/>
        </w:rPr>
        <w:t>/</w:t>
      </w:r>
      <w:r>
        <w:rPr>
          <w:rFonts w:hint="eastAsia"/>
          <w:szCs w:val="21"/>
        </w:rPr>
        <w:t>成本控制</w:t>
      </w:r>
    </w:p>
    <w:p w:rsidR="001716DD" w:rsidRDefault="00443957">
      <w:pPr>
        <w:spacing w:line="360" w:lineRule="auto"/>
        <w:ind w:left="420" w:firstLineChars="400" w:firstLine="840"/>
        <w:rPr>
          <w:szCs w:val="21"/>
        </w:rPr>
      </w:pPr>
      <w:r>
        <w:rPr>
          <w:rFonts w:hint="eastAsia"/>
          <w:szCs w:val="21"/>
        </w:rPr>
        <w:t>采购产品</w:t>
      </w:r>
      <w:r>
        <w:rPr>
          <w:rFonts w:hint="eastAsia"/>
          <w:szCs w:val="21"/>
        </w:rPr>
        <w:t>/</w:t>
      </w:r>
      <w:r>
        <w:rPr>
          <w:rFonts w:hint="eastAsia"/>
          <w:szCs w:val="21"/>
        </w:rPr>
        <w:t>质量尺度</w:t>
      </w:r>
    </w:p>
    <w:p w:rsidR="001716DD" w:rsidRDefault="00443957">
      <w:pPr>
        <w:spacing w:line="360" w:lineRule="auto"/>
        <w:ind w:left="420" w:firstLineChars="400" w:firstLine="840"/>
        <w:rPr>
          <w:szCs w:val="21"/>
        </w:rPr>
      </w:pPr>
      <w:r>
        <w:rPr>
          <w:rFonts w:hint="eastAsia"/>
          <w:szCs w:val="21"/>
        </w:rPr>
        <w:t>采购物流尺度</w:t>
      </w:r>
    </w:p>
    <w:p w:rsidR="001716DD" w:rsidRDefault="00443957">
      <w:pPr>
        <w:spacing w:line="360" w:lineRule="auto"/>
        <w:ind w:left="420" w:firstLineChars="400" w:firstLine="840"/>
        <w:rPr>
          <w:szCs w:val="21"/>
        </w:rPr>
      </w:pPr>
      <w:r>
        <w:rPr>
          <w:rFonts w:hint="eastAsia"/>
          <w:szCs w:val="21"/>
        </w:rPr>
        <w:t>采购组织尺度</w:t>
      </w:r>
    </w:p>
    <w:p w:rsidR="001716DD" w:rsidRDefault="00443957">
      <w:pPr>
        <w:spacing w:line="360" w:lineRule="auto"/>
      </w:pPr>
      <w:r>
        <w:rPr>
          <w:rFonts w:hint="eastAsia"/>
        </w:rPr>
        <w:t>(</w:t>
      </w:r>
      <w:r>
        <w:rPr>
          <w:rFonts w:hint="eastAsia"/>
        </w:rPr>
        <w:t>三</w:t>
      </w:r>
      <w:r>
        <w:rPr>
          <w:rFonts w:hint="eastAsia"/>
        </w:rPr>
        <w:t>)</w:t>
      </w:r>
      <w:r>
        <w:rPr>
          <w:rFonts w:hint="eastAsia"/>
        </w:rPr>
        <w:t>开发采购绩效评价系统</w:t>
      </w:r>
    </w:p>
    <w:p w:rsidR="001716DD" w:rsidRDefault="00443957">
      <w:pPr>
        <w:spacing w:line="360" w:lineRule="auto"/>
        <w:ind w:firstLineChars="300" w:firstLine="630"/>
        <w:rPr>
          <w:bCs/>
        </w:rPr>
      </w:pPr>
      <w:r>
        <w:rPr>
          <w:rFonts w:hint="eastAsia"/>
          <w:bCs/>
        </w:rPr>
        <w:t>理解：设定采购绩效标准的原则</w:t>
      </w:r>
    </w:p>
    <w:p w:rsidR="001716DD" w:rsidRDefault="00443957">
      <w:pPr>
        <w:spacing w:line="360" w:lineRule="auto"/>
        <w:ind w:firstLineChars="300" w:firstLine="630"/>
        <w:rPr>
          <w:bCs/>
        </w:rPr>
      </w:pPr>
      <w:r>
        <w:rPr>
          <w:rFonts w:hint="eastAsia"/>
          <w:bCs/>
        </w:rPr>
        <w:t xml:space="preserve">      </w:t>
      </w:r>
      <w:r>
        <w:rPr>
          <w:rFonts w:hint="eastAsia"/>
          <w:bCs/>
        </w:rPr>
        <w:t>为每一评价指标建立绩效标准</w:t>
      </w:r>
    </w:p>
    <w:p w:rsidR="001716DD" w:rsidRDefault="00443957">
      <w:pPr>
        <w:spacing w:line="360" w:lineRule="auto"/>
      </w:pPr>
      <w:r>
        <w:rPr>
          <w:rFonts w:hint="eastAsia"/>
        </w:rPr>
        <w:t>(</w:t>
      </w:r>
      <w:r>
        <w:rPr>
          <w:rFonts w:hint="eastAsia"/>
        </w:rPr>
        <w:t>四</w:t>
      </w:r>
      <w:r>
        <w:rPr>
          <w:rFonts w:hint="eastAsia"/>
        </w:rPr>
        <w:t xml:space="preserve">) </w:t>
      </w:r>
      <w:r>
        <w:rPr>
          <w:rFonts w:hint="eastAsia"/>
          <w:szCs w:val="21"/>
        </w:rPr>
        <w:t>采购管理审计</w:t>
      </w:r>
    </w:p>
    <w:p w:rsidR="001716DD" w:rsidRDefault="00443957">
      <w:pPr>
        <w:spacing w:line="360" w:lineRule="auto"/>
        <w:ind w:firstLineChars="300" w:firstLine="630"/>
        <w:rPr>
          <w:bCs/>
        </w:rPr>
      </w:pPr>
      <w:r>
        <w:rPr>
          <w:rFonts w:hint="eastAsia"/>
          <w:bCs/>
        </w:rPr>
        <w:t>识记：采购管理审计的概念</w:t>
      </w:r>
    </w:p>
    <w:p w:rsidR="001716DD" w:rsidRDefault="00443957">
      <w:pPr>
        <w:spacing w:line="360" w:lineRule="auto"/>
        <w:ind w:firstLineChars="600" w:firstLine="1260"/>
        <w:rPr>
          <w:bCs/>
        </w:rPr>
      </w:pPr>
      <w:r>
        <w:rPr>
          <w:rFonts w:hint="eastAsia"/>
          <w:bCs/>
        </w:rPr>
        <w:t>由谁来实施采购管理的审计</w:t>
      </w:r>
    </w:p>
    <w:p w:rsidR="001716DD" w:rsidRDefault="00443957">
      <w:pPr>
        <w:spacing w:line="360" w:lineRule="auto"/>
        <w:ind w:firstLineChars="300" w:firstLine="630"/>
        <w:rPr>
          <w:bCs/>
        </w:rPr>
      </w:pPr>
      <w:r>
        <w:rPr>
          <w:rFonts w:hint="eastAsia"/>
          <w:bCs/>
        </w:rPr>
        <w:t>理解：采购管理审计的目的</w:t>
      </w:r>
    </w:p>
    <w:p w:rsidR="001716DD" w:rsidRDefault="00443957">
      <w:pPr>
        <w:spacing w:line="360" w:lineRule="auto"/>
        <w:ind w:firstLineChars="300" w:firstLine="630"/>
        <w:rPr>
          <w:bCs/>
        </w:rPr>
      </w:pPr>
      <w:r>
        <w:rPr>
          <w:rFonts w:hint="eastAsia"/>
          <w:bCs/>
        </w:rPr>
        <w:t>应用：采购工作审计的内容</w:t>
      </w:r>
    </w:p>
    <w:p w:rsidR="001716DD" w:rsidRDefault="00443957">
      <w:pPr>
        <w:spacing w:line="360" w:lineRule="auto"/>
        <w:ind w:firstLineChars="300" w:firstLine="630"/>
        <w:rPr>
          <w:bCs/>
        </w:rPr>
      </w:pPr>
      <w:r>
        <w:rPr>
          <w:rFonts w:hint="eastAsia"/>
          <w:szCs w:val="21"/>
        </w:rPr>
        <w:t>采购管理审计报告</w:t>
      </w:r>
    </w:p>
    <w:p w:rsidR="001716DD" w:rsidRDefault="00443957">
      <w:pPr>
        <w:spacing w:line="360" w:lineRule="auto"/>
        <w:ind w:firstLineChars="300" w:firstLine="630"/>
        <w:rPr>
          <w:bCs/>
        </w:rPr>
      </w:pPr>
      <w:r>
        <w:rPr>
          <w:rFonts w:hint="eastAsia"/>
          <w:bCs/>
        </w:rPr>
        <w:t xml:space="preserve">  </w:t>
      </w:r>
      <w:r>
        <w:rPr>
          <w:rFonts w:hint="eastAsia"/>
          <w:bCs/>
        </w:rPr>
        <w:t>采购和诈骗</w:t>
      </w:r>
    </w:p>
    <w:p w:rsidR="001716DD" w:rsidRDefault="00443957">
      <w:pPr>
        <w:ind w:firstLine="420"/>
        <w:jc w:val="center"/>
        <w:rPr>
          <w:b/>
          <w:bCs/>
          <w:sz w:val="28"/>
          <w:szCs w:val="28"/>
        </w:rPr>
      </w:pPr>
      <w:r>
        <w:rPr>
          <w:rFonts w:hint="eastAsia"/>
          <w:b/>
          <w:bCs/>
          <w:sz w:val="28"/>
          <w:szCs w:val="28"/>
        </w:rPr>
        <w:t>第三部分有关说明与实施要求</w:t>
      </w:r>
    </w:p>
    <w:p w:rsidR="001716DD" w:rsidRDefault="00443957">
      <w:pPr>
        <w:spacing w:line="360" w:lineRule="auto"/>
        <w:rPr>
          <w:b/>
          <w:bCs/>
        </w:rPr>
      </w:pPr>
      <w:r>
        <w:rPr>
          <w:rFonts w:hint="eastAsia"/>
          <w:b/>
          <w:bCs/>
        </w:rPr>
        <w:t>一、考核的能力层次表述</w:t>
      </w:r>
    </w:p>
    <w:p w:rsidR="001716DD" w:rsidRDefault="00443957">
      <w:pPr>
        <w:spacing w:line="360" w:lineRule="auto"/>
        <w:ind w:firstLineChars="200" w:firstLine="420"/>
        <w:rPr>
          <w:rFonts w:ascii="宋体"/>
          <w:bCs/>
        </w:rPr>
      </w:pPr>
      <w:r>
        <w:rPr>
          <w:rFonts w:ascii="宋体" w:hint="eastAsia"/>
          <w:bCs/>
        </w:rPr>
        <w:t xml:space="preserve">本大纲在考核目标中，按照“识记”、“理解”、“应用”三个能力层次规定其应达到的能力层次要求。各能力层次为递进等级关系，后者必须建立在前者的基础上，其含义是： </w:t>
      </w:r>
    </w:p>
    <w:p w:rsidR="001716DD" w:rsidRDefault="00443957">
      <w:pPr>
        <w:pStyle w:val="a4"/>
        <w:spacing w:line="360" w:lineRule="auto"/>
        <w:ind w:firstLine="420"/>
        <w:rPr>
          <w:rFonts w:hAnsi="宋体"/>
          <w:bCs/>
        </w:rPr>
      </w:pPr>
      <w:r>
        <w:rPr>
          <w:rFonts w:hAnsi="宋体" w:hint="eastAsia"/>
          <w:bCs/>
        </w:rPr>
        <w:t>识记：能知道有关的名词、概念、知识的含义，并能正确认识和表述，是低层次的要求。</w:t>
      </w:r>
    </w:p>
    <w:p w:rsidR="001716DD" w:rsidRDefault="00443957">
      <w:pPr>
        <w:pStyle w:val="a4"/>
        <w:spacing w:line="360" w:lineRule="auto"/>
        <w:ind w:firstLine="420"/>
        <w:rPr>
          <w:rFonts w:hAnsi="宋体"/>
          <w:bCs/>
        </w:rPr>
      </w:pPr>
      <w:r>
        <w:rPr>
          <w:rFonts w:hAnsi="宋体" w:hint="eastAsia"/>
          <w:bCs/>
        </w:rPr>
        <w:t>理解：在识记的基础上，能全面把握基本概念、基本原理、基本方法，能掌握有关概念、原理、方法的区别与联系，是较高层次的要求。</w:t>
      </w:r>
    </w:p>
    <w:p w:rsidR="001716DD" w:rsidRDefault="00443957">
      <w:pPr>
        <w:pStyle w:val="a4"/>
        <w:spacing w:line="360" w:lineRule="auto"/>
        <w:ind w:firstLineChars="200" w:firstLine="420"/>
        <w:rPr>
          <w:rFonts w:hAnsi="宋体"/>
          <w:bCs/>
        </w:rPr>
      </w:pPr>
      <w:r>
        <w:rPr>
          <w:rFonts w:hAnsi="宋体" w:hint="eastAsia"/>
          <w:bCs/>
        </w:rPr>
        <w:lastRenderedPageBreak/>
        <w:t>应用：在理解的基础上，能运用基本概念、基本原理、基本方法联系学过的多个知识点分析和解决有关的理论问题和实际问题，是最高层次的要求。</w:t>
      </w:r>
    </w:p>
    <w:p w:rsidR="001716DD" w:rsidRDefault="00443957">
      <w:pPr>
        <w:spacing w:line="360" w:lineRule="auto"/>
        <w:rPr>
          <w:b/>
          <w:bCs/>
        </w:rPr>
      </w:pPr>
      <w:r>
        <w:rPr>
          <w:rFonts w:hint="eastAsia"/>
          <w:b/>
          <w:bCs/>
        </w:rPr>
        <w:t>二、指定教材</w:t>
      </w:r>
    </w:p>
    <w:p w:rsidR="001716DD" w:rsidRDefault="00443957">
      <w:pPr>
        <w:spacing w:line="360" w:lineRule="auto"/>
        <w:ind w:firstLineChars="200" w:firstLine="420"/>
        <w:rPr>
          <w:rFonts w:ascii="宋体" w:hAnsi="宋体"/>
        </w:rPr>
      </w:pPr>
      <w:r>
        <w:rPr>
          <w:rFonts w:ascii="宋体" w:hAnsi="宋体" w:hint="eastAsia"/>
        </w:rPr>
        <w:t>《采购管理（第2版）》，宋玉卿、沈小静、杨丽 编著，中国财富出版社，2018年版。</w:t>
      </w:r>
    </w:p>
    <w:p w:rsidR="001716DD" w:rsidRDefault="00443957">
      <w:pPr>
        <w:spacing w:line="360" w:lineRule="auto"/>
        <w:rPr>
          <w:b/>
          <w:bCs/>
        </w:rPr>
      </w:pPr>
      <w:r>
        <w:rPr>
          <w:rFonts w:hint="eastAsia"/>
          <w:b/>
          <w:bCs/>
        </w:rPr>
        <w:t>三、自学方法指导</w:t>
      </w:r>
    </w:p>
    <w:p w:rsidR="001716DD" w:rsidRDefault="00443957">
      <w:pPr>
        <w:spacing w:line="360" w:lineRule="auto"/>
        <w:ind w:firstLineChars="200" w:firstLine="420"/>
        <w:rPr>
          <w:rFonts w:ascii="宋体" w:hAnsi="宋体"/>
          <w:bCs/>
        </w:rPr>
      </w:pPr>
      <w:r>
        <w:rPr>
          <w:rFonts w:ascii="宋体" w:hAnsi="宋体" w:hint="eastAsia"/>
          <w:bCs/>
        </w:rPr>
        <w:t>1、在开始阅读指定教材某一章之前，先翻阅大纲中有关这一章的考核知识点及对知识点的能力层次要求和考核目标，以便在阅读教材时做到心中有数，有的放矢。</w:t>
      </w:r>
    </w:p>
    <w:p w:rsidR="001716DD" w:rsidRDefault="00443957">
      <w:pPr>
        <w:spacing w:line="360" w:lineRule="auto"/>
        <w:ind w:firstLineChars="200" w:firstLine="420"/>
        <w:rPr>
          <w:rFonts w:ascii="宋体" w:hAnsi="宋体"/>
          <w:bCs/>
        </w:rPr>
      </w:pPr>
      <w:r>
        <w:rPr>
          <w:rFonts w:ascii="宋体" w:hAnsi="宋体" w:hint="eastAsia"/>
          <w:bCs/>
        </w:rPr>
        <w:t>2、阅读教材时，要逐段细读，逐句推敲，集中精力，吃透每一个知识点，对基本概念必须深刻理解，对基本理论必须彻底弄清，对基本方法必须牢固掌握。</w:t>
      </w:r>
    </w:p>
    <w:p w:rsidR="001716DD" w:rsidRDefault="00443957">
      <w:pPr>
        <w:spacing w:line="360" w:lineRule="auto"/>
        <w:ind w:firstLineChars="200" w:firstLine="420"/>
        <w:rPr>
          <w:rFonts w:ascii="宋体" w:hAnsi="宋体"/>
          <w:bCs/>
        </w:rPr>
      </w:pPr>
      <w:r>
        <w:rPr>
          <w:rFonts w:ascii="宋体" w:hAnsi="宋体" w:hint="eastAsia"/>
          <w:bCs/>
        </w:rPr>
        <w:t>3、在自学过程中，既要思考问题，也要做好阅读笔记，把教材中的基本概念、原理、方法等加以整理，这可从中加深对问题的认知、理解和记忆，以利于突出重点，并涵盖整个内容，可以不断提高自学能力。</w:t>
      </w:r>
    </w:p>
    <w:p w:rsidR="001716DD" w:rsidRDefault="00443957">
      <w:pPr>
        <w:spacing w:line="360" w:lineRule="auto"/>
        <w:ind w:firstLineChars="200" w:firstLine="420"/>
        <w:rPr>
          <w:rFonts w:ascii="宋体" w:hAnsi="宋体"/>
          <w:bCs/>
        </w:rPr>
      </w:pPr>
      <w:r>
        <w:rPr>
          <w:rFonts w:ascii="宋体" w:hAnsi="宋体" w:hint="eastAsia"/>
          <w:bCs/>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rsidR="001716DD" w:rsidRDefault="00443957">
      <w:pPr>
        <w:spacing w:line="360" w:lineRule="auto"/>
        <w:rPr>
          <w:b/>
          <w:bCs/>
        </w:rPr>
      </w:pPr>
      <w:r>
        <w:rPr>
          <w:rFonts w:hint="eastAsia"/>
          <w:b/>
          <w:bCs/>
        </w:rPr>
        <w:t>四、对社会助学的要求</w:t>
      </w:r>
    </w:p>
    <w:p w:rsidR="001716DD" w:rsidRDefault="00443957">
      <w:pPr>
        <w:spacing w:line="360" w:lineRule="auto"/>
        <w:ind w:left="720" w:hanging="360"/>
        <w:rPr>
          <w:rFonts w:ascii="宋体" w:hAnsi="宋体"/>
          <w:bCs/>
        </w:rPr>
      </w:pPr>
      <w:r>
        <w:rPr>
          <w:rFonts w:ascii="宋体" w:hAnsi="宋体" w:hint="eastAsia"/>
          <w:bCs/>
        </w:rPr>
        <w:t xml:space="preserve">1、应熟知考试大纲对课程提出的总要求和各章的知识点。 </w:t>
      </w:r>
    </w:p>
    <w:p w:rsidR="001716DD" w:rsidRDefault="00443957">
      <w:pPr>
        <w:spacing w:line="360" w:lineRule="auto"/>
        <w:ind w:left="720" w:hanging="360"/>
        <w:rPr>
          <w:rFonts w:ascii="宋体" w:hAnsi="宋体"/>
          <w:bCs/>
        </w:rPr>
      </w:pPr>
      <w:r>
        <w:rPr>
          <w:rFonts w:ascii="宋体" w:hAnsi="宋体" w:hint="eastAsia"/>
          <w:bCs/>
        </w:rPr>
        <w:t xml:space="preserve">2、应掌握各知识点要求达到的能力层次，并深刻理解对各知识点的考核目标。 </w:t>
      </w:r>
    </w:p>
    <w:p w:rsidR="001716DD" w:rsidRDefault="00443957">
      <w:pPr>
        <w:spacing w:line="360" w:lineRule="auto"/>
        <w:ind w:firstLine="360"/>
        <w:rPr>
          <w:rFonts w:ascii="宋体" w:hAnsi="宋体"/>
          <w:bCs/>
        </w:rPr>
      </w:pPr>
      <w:r>
        <w:rPr>
          <w:rFonts w:ascii="宋体" w:hAnsi="宋体" w:hint="eastAsia"/>
          <w:bCs/>
        </w:rPr>
        <w:t>3、辅导时，应以考试大纲为依据，指定的教材为基础，不要随意增删内容，以免与大纲脱节。</w:t>
      </w:r>
    </w:p>
    <w:p w:rsidR="001716DD" w:rsidRDefault="00443957">
      <w:pPr>
        <w:spacing w:line="360" w:lineRule="auto"/>
        <w:ind w:firstLine="360"/>
        <w:rPr>
          <w:rFonts w:ascii="宋体" w:hAnsi="宋体"/>
          <w:bCs/>
        </w:rPr>
      </w:pPr>
      <w:r>
        <w:rPr>
          <w:rFonts w:ascii="宋体" w:hAnsi="宋体" w:hint="eastAsia"/>
          <w:bCs/>
        </w:rPr>
        <w:t xml:space="preserve">4、辅导时，应对学习方法进行指导，宜提倡"认真阅读教材，刻苦钻研教材，主动争取帮助，依靠自己学通"的方法。 </w:t>
      </w:r>
    </w:p>
    <w:p w:rsidR="001716DD" w:rsidRDefault="00443957">
      <w:pPr>
        <w:spacing w:line="360" w:lineRule="auto"/>
        <w:ind w:left="720" w:hanging="360"/>
        <w:rPr>
          <w:rFonts w:ascii="宋体" w:hAnsi="宋体"/>
          <w:bCs/>
        </w:rPr>
      </w:pPr>
      <w:r>
        <w:rPr>
          <w:rFonts w:ascii="宋体" w:hAnsi="宋体" w:hint="eastAsia"/>
          <w:bCs/>
        </w:rPr>
        <w:t xml:space="preserve">5、辅导时，要注意突出重点，对考生提出的问题，不要有问即答，要积极启发引导。 </w:t>
      </w:r>
    </w:p>
    <w:p w:rsidR="001716DD" w:rsidRDefault="00443957">
      <w:pPr>
        <w:spacing w:line="360" w:lineRule="auto"/>
        <w:ind w:firstLine="360"/>
        <w:rPr>
          <w:rFonts w:ascii="宋体" w:hAnsi="宋体"/>
          <w:bCs/>
        </w:rPr>
      </w:pPr>
      <w:r>
        <w:rPr>
          <w:rFonts w:ascii="宋体" w:hAnsi="宋体" w:hint="eastAsia"/>
          <w:bCs/>
        </w:rPr>
        <w:t xml:space="preserve">6、注意对应考者能力的培养，特别是自学能力的培养，要引导考生逐步学会独立学习，在自学过程中善于提出问题，分析问题，做出判断，解决问题。 </w:t>
      </w:r>
    </w:p>
    <w:p w:rsidR="001716DD" w:rsidRDefault="00443957">
      <w:pPr>
        <w:spacing w:line="360" w:lineRule="auto"/>
        <w:ind w:firstLine="360"/>
        <w:rPr>
          <w:rFonts w:ascii="宋体" w:hAnsi="宋体"/>
          <w:bCs/>
        </w:rPr>
      </w:pPr>
      <w:r>
        <w:rPr>
          <w:rFonts w:ascii="宋体" w:hAnsi="宋体" w:hint="eastAsia"/>
          <w:bCs/>
        </w:rPr>
        <w:t xml:space="preserve">7、要使考生了解试题的难易与能力层次高低两者不完全是一回事，在各个能力层次中会存在着不同难度的试题。 </w:t>
      </w:r>
    </w:p>
    <w:p w:rsidR="001716DD" w:rsidRDefault="00443957">
      <w:pPr>
        <w:spacing w:line="360" w:lineRule="auto"/>
        <w:ind w:left="284" w:firstLine="76"/>
        <w:rPr>
          <w:rFonts w:ascii="宋体" w:hAnsi="宋体"/>
          <w:bCs/>
        </w:rPr>
      </w:pPr>
      <w:r>
        <w:rPr>
          <w:rFonts w:ascii="宋体" w:hAnsi="宋体" w:hint="eastAsia"/>
          <w:bCs/>
        </w:rPr>
        <w:t xml:space="preserve">8、助学学时：本课程共6学分，建议总课时108学时，其中助学课时分配如下： </w:t>
      </w:r>
    </w:p>
    <w:tbl>
      <w:tblPr>
        <w:tblW w:w="0" w:type="auto"/>
        <w:tblInd w:w="1008" w:type="dxa"/>
        <w:tblBorders>
          <w:top w:val="single" w:sz="4" w:space="0" w:color="auto"/>
          <w:left w:val="single" w:sz="4" w:space="0" w:color="auto"/>
          <w:bottom w:val="single" w:sz="4" w:space="0" w:color="auto"/>
          <w:right w:val="single" w:sz="4" w:space="0" w:color="auto"/>
        </w:tblBorders>
        <w:tblLayout w:type="fixed"/>
        <w:tblLook w:val="04A0"/>
      </w:tblPr>
      <w:tblGrid>
        <w:gridCol w:w="1832"/>
        <w:gridCol w:w="2841"/>
        <w:gridCol w:w="1807"/>
      </w:tblGrid>
      <w:tr w:rsidR="001716DD">
        <w:trPr>
          <w:trHeight w:val="141"/>
        </w:trPr>
        <w:tc>
          <w:tcPr>
            <w:tcW w:w="1832" w:type="dxa"/>
            <w:tcBorders>
              <w:top w:val="single" w:sz="4" w:space="0" w:color="auto"/>
              <w:left w:val="single" w:sz="4" w:space="0" w:color="auto"/>
              <w:bottom w:val="single" w:sz="4" w:space="0" w:color="auto"/>
              <w:right w:val="single" w:sz="4" w:space="0" w:color="auto"/>
            </w:tcBorders>
          </w:tcPr>
          <w:p w:rsidR="001716DD" w:rsidRDefault="00443957">
            <w:pPr>
              <w:spacing w:before="30" w:after="30" w:line="360" w:lineRule="auto"/>
              <w:jc w:val="center"/>
              <w:rPr>
                <w:rFonts w:ascii="宋体" w:hAnsi="宋体"/>
                <w:bCs/>
                <w:color w:val="000000"/>
              </w:rPr>
            </w:pPr>
            <w:r>
              <w:rPr>
                <w:rFonts w:ascii="宋体" w:hAnsi="宋体" w:hint="eastAsia"/>
                <w:bCs/>
              </w:rPr>
              <w:lastRenderedPageBreak/>
              <w:t>章</w:t>
            </w:r>
            <w:r>
              <w:rPr>
                <w:rFonts w:ascii="宋体" w:hAnsi="宋体"/>
                <w:bCs/>
              </w:rPr>
              <w:t xml:space="preserve"> 次 </w:t>
            </w:r>
          </w:p>
        </w:tc>
        <w:tc>
          <w:tcPr>
            <w:tcW w:w="2841" w:type="dxa"/>
            <w:tcBorders>
              <w:top w:val="single" w:sz="4" w:space="0" w:color="auto"/>
              <w:left w:val="single" w:sz="4" w:space="0" w:color="auto"/>
              <w:bottom w:val="single" w:sz="4" w:space="0" w:color="auto"/>
              <w:right w:val="single" w:sz="4" w:space="0" w:color="auto"/>
            </w:tcBorders>
          </w:tcPr>
          <w:p w:rsidR="001716DD" w:rsidRDefault="00443957">
            <w:pPr>
              <w:spacing w:before="30" w:after="30" w:line="360" w:lineRule="auto"/>
              <w:jc w:val="center"/>
              <w:rPr>
                <w:rFonts w:ascii="宋体" w:hAnsi="宋体"/>
                <w:bCs/>
                <w:color w:val="000000"/>
              </w:rPr>
            </w:pPr>
            <w:r>
              <w:rPr>
                <w:rFonts w:ascii="宋体" w:hAnsi="宋体" w:hint="eastAsia"/>
                <w:bCs/>
              </w:rPr>
              <w:t>内</w:t>
            </w:r>
            <w:r>
              <w:rPr>
                <w:rFonts w:ascii="宋体" w:hAnsi="宋体"/>
                <w:bCs/>
              </w:rPr>
              <w:t xml:space="preserve"> 容 </w:t>
            </w:r>
          </w:p>
        </w:tc>
        <w:tc>
          <w:tcPr>
            <w:tcW w:w="1807" w:type="dxa"/>
            <w:tcBorders>
              <w:top w:val="single" w:sz="4" w:space="0" w:color="auto"/>
              <w:left w:val="single" w:sz="4" w:space="0" w:color="auto"/>
              <w:bottom w:val="single" w:sz="4" w:space="0" w:color="auto"/>
              <w:right w:val="single" w:sz="4" w:space="0" w:color="auto"/>
            </w:tcBorders>
          </w:tcPr>
          <w:p w:rsidR="001716DD" w:rsidRDefault="00443957">
            <w:pPr>
              <w:spacing w:before="30" w:after="30" w:line="360" w:lineRule="auto"/>
              <w:jc w:val="center"/>
              <w:rPr>
                <w:rFonts w:ascii="宋体" w:hAnsi="宋体"/>
                <w:bCs/>
                <w:color w:val="000000"/>
              </w:rPr>
            </w:pPr>
            <w:r>
              <w:rPr>
                <w:rFonts w:ascii="宋体" w:hAnsi="宋体" w:hint="eastAsia"/>
                <w:bCs/>
              </w:rPr>
              <w:t>学</w:t>
            </w:r>
            <w:r>
              <w:rPr>
                <w:rFonts w:ascii="宋体" w:hAnsi="宋体"/>
                <w:bCs/>
              </w:rPr>
              <w:t xml:space="preserve"> 时 </w:t>
            </w:r>
          </w:p>
        </w:tc>
      </w:tr>
      <w:tr w:rsidR="001716DD">
        <w:tc>
          <w:tcPr>
            <w:tcW w:w="1832" w:type="dxa"/>
            <w:tcBorders>
              <w:top w:val="single" w:sz="4" w:space="0" w:color="auto"/>
              <w:left w:val="single" w:sz="4" w:space="0" w:color="auto"/>
              <w:bottom w:val="single" w:sz="4" w:space="0" w:color="auto"/>
              <w:right w:val="single" w:sz="4" w:space="0" w:color="auto"/>
            </w:tcBorders>
            <w:vAlign w:val="center"/>
          </w:tcPr>
          <w:p w:rsidR="001716DD" w:rsidRDefault="00443957">
            <w:pPr>
              <w:spacing w:line="360" w:lineRule="auto"/>
              <w:jc w:val="center"/>
            </w:pPr>
            <w:r>
              <w:rPr>
                <w:rFonts w:hint="eastAsia"/>
              </w:rPr>
              <w:t>第一章</w:t>
            </w:r>
          </w:p>
        </w:tc>
        <w:tc>
          <w:tcPr>
            <w:tcW w:w="2841" w:type="dxa"/>
            <w:tcBorders>
              <w:top w:val="single" w:sz="4" w:space="0" w:color="auto"/>
              <w:left w:val="single" w:sz="4" w:space="0" w:color="auto"/>
              <w:bottom w:val="single" w:sz="4" w:space="0" w:color="auto"/>
              <w:right w:val="single" w:sz="4" w:space="0" w:color="auto"/>
            </w:tcBorders>
            <w:vAlign w:val="center"/>
          </w:tcPr>
          <w:p w:rsidR="001716DD" w:rsidRDefault="00443957">
            <w:pPr>
              <w:spacing w:line="360" w:lineRule="auto"/>
              <w:jc w:val="center"/>
            </w:pPr>
            <w:r>
              <w:rPr>
                <w:rFonts w:hint="eastAsia"/>
              </w:rPr>
              <w:t>采购管理内涵</w:t>
            </w:r>
          </w:p>
        </w:tc>
        <w:tc>
          <w:tcPr>
            <w:tcW w:w="1807" w:type="dxa"/>
            <w:tcBorders>
              <w:top w:val="single" w:sz="4" w:space="0" w:color="auto"/>
              <w:left w:val="single" w:sz="4" w:space="0" w:color="auto"/>
              <w:bottom w:val="single" w:sz="4" w:space="0" w:color="auto"/>
              <w:right w:val="single" w:sz="4" w:space="0" w:color="auto"/>
            </w:tcBorders>
            <w:vAlign w:val="center"/>
          </w:tcPr>
          <w:p w:rsidR="001716DD" w:rsidRDefault="00443957">
            <w:pPr>
              <w:spacing w:line="360" w:lineRule="auto"/>
              <w:jc w:val="center"/>
            </w:pPr>
            <w:r>
              <w:rPr>
                <w:rFonts w:hint="eastAsia"/>
              </w:rPr>
              <w:t>12</w:t>
            </w:r>
          </w:p>
        </w:tc>
      </w:tr>
      <w:tr w:rsidR="001716DD">
        <w:tc>
          <w:tcPr>
            <w:tcW w:w="1832" w:type="dxa"/>
            <w:tcBorders>
              <w:top w:val="single" w:sz="4" w:space="0" w:color="auto"/>
              <w:left w:val="single" w:sz="4" w:space="0" w:color="auto"/>
              <w:bottom w:val="single" w:sz="4" w:space="0" w:color="auto"/>
              <w:right w:val="single" w:sz="4" w:space="0" w:color="auto"/>
            </w:tcBorders>
          </w:tcPr>
          <w:p w:rsidR="001716DD" w:rsidRDefault="00443957">
            <w:pPr>
              <w:spacing w:before="30" w:after="30" w:line="360" w:lineRule="auto"/>
              <w:jc w:val="center"/>
              <w:rPr>
                <w:rFonts w:ascii="宋体" w:hAnsi="宋体"/>
                <w:bCs/>
                <w:color w:val="000000"/>
              </w:rPr>
            </w:pPr>
            <w:r>
              <w:rPr>
                <w:rFonts w:hint="eastAsia"/>
              </w:rPr>
              <w:t>第二章</w:t>
            </w:r>
          </w:p>
        </w:tc>
        <w:tc>
          <w:tcPr>
            <w:tcW w:w="2841" w:type="dxa"/>
            <w:tcBorders>
              <w:top w:val="single" w:sz="4" w:space="0" w:color="auto"/>
              <w:left w:val="single" w:sz="4" w:space="0" w:color="auto"/>
              <w:bottom w:val="single" w:sz="4" w:space="0" w:color="auto"/>
              <w:right w:val="single" w:sz="4" w:space="0" w:color="auto"/>
            </w:tcBorders>
          </w:tcPr>
          <w:p w:rsidR="001716DD" w:rsidRDefault="00443957">
            <w:pPr>
              <w:spacing w:before="30" w:after="30" w:line="360" w:lineRule="auto"/>
              <w:jc w:val="center"/>
              <w:rPr>
                <w:rFonts w:ascii="宋体" w:hAnsi="宋体"/>
                <w:bCs/>
                <w:color w:val="000000"/>
              </w:rPr>
            </w:pPr>
            <w:r>
              <w:rPr>
                <w:rFonts w:ascii="宋体" w:hAnsi="宋体" w:hint="eastAsia"/>
                <w:bCs/>
                <w:color w:val="000000"/>
              </w:rPr>
              <w:t>卓越采购管理系统</w:t>
            </w:r>
          </w:p>
        </w:tc>
        <w:tc>
          <w:tcPr>
            <w:tcW w:w="1807" w:type="dxa"/>
            <w:tcBorders>
              <w:top w:val="single" w:sz="4" w:space="0" w:color="auto"/>
              <w:left w:val="single" w:sz="4" w:space="0" w:color="auto"/>
              <w:bottom w:val="single" w:sz="4" w:space="0" w:color="auto"/>
              <w:right w:val="single" w:sz="4" w:space="0" w:color="auto"/>
            </w:tcBorders>
          </w:tcPr>
          <w:p w:rsidR="001716DD" w:rsidRDefault="00443957">
            <w:pPr>
              <w:spacing w:before="30" w:after="30" w:line="360" w:lineRule="auto"/>
              <w:jc w:val="center"/>
              <w:rPr>
                <w:rFonts w:ascii="宋体" w:hAnsi="宋体"/>
                <w:bCs/>
                <w:color w:val="000000"/>
              </w:rPr>
            </w:pPr>
            <w:r>
              <w:rPr>
                <w:rFonts w:ascii="宋体" w:hAnsi="宋体" w:hint="eastAsia"/>
                <w:bCs/>
                <w:color w:val="000000"/>
              </w:rPr>
              <w:t>12</w:t>
            </w:r>
          </w:p>
        </w:tc>
      </w:tr>
      <w:tr w:rsidR="001716DD">
        <w:tc>
          <w:tcPr>
            <w:tcW w:w="1832" w:type="dxa"/>
            <w:tcBorders>
              <w:top w:val="single" w:sz="4" w:space="0" w:color="auto"/>
              <w:left w:val="single" w:sz="4" w:space="0" w:color="auto"/>
              <w:bottom w:val="single" w:sz="4" w:space="0" w:color="auto"/>
              <w:right w:val="single" w:sz="4" w:space="0" w:color="auto"/>
            </w:tcBorders>
          </w:tcPr>
          <w:p w:rsidR="001716DD" w:rsidRDefault="00443957">
            <w:pPr>
              <w:spacing w:before="30" w:after="30" w:line="360" w:lineRule="auto"/>
              <w:jc w:val="center"/>
              <w:rPr>
                <w:rFonts w:ascii="宋体" w:hAnsi="宋体"/>
                <w:bCs/>
                <w:color w:val="000000"/>
              </w:rPr>
            </w:pPr>
            <w:r>
              <w:rPr>
                <w:rFonts w:hint="eastAsia"/>
              </w:rPr>
              <w:t>第三章</w:t>
            </w:r>
          </w:p>
        </w:tc>
        <w:tc>
          <w:tcPr>
            <w:tcW w:w="2841" w:type="dxa"/>
            <w:tcBorders>
              <w:top w:val="single" w:sz="4" w:space="0" w:color="auto"/>
              <w:left w:val="single" w:sz="4" w:space="0" w:color="auto"/>
              <w:bottom w:val="single" w:sz="4" w:space="0" w:color="auto"/>
              <w:right w:val="single" w:sz="4" w:space="0" w:color="auto"/>
            </w:tcBorders>
          </w:tcPr>
          <w:p w:rsidR="001716DD" w:rsidRDefault="00443957">
            <w:pPr>
              <w:spacing w:before="30" w:after="30" w:line="360" w:lineRule="auto"/>
              <w:jc w:val="center"/>
              <w:rPr>
                <w:rFonts w:ascii="宋体" w:hAnsi="宋体"/>
                <w:bCs/>
                <w:color w:val="000000"/>
              </w:rPr>
            </w:pPr>
            <w:r>
              <w:rPr>
                <w:rFonts w:ascii="宋体" w:hAnsi="宋体" w:hint="eastAsia"/>
                <w:bCs/>
                <w:color w:val="000000"/>
              </w:rPr>
              <w:t>采购战略规划</w:t>
            </w:r>
          </w:p>
        </w:tc>
        <w:tc>
          <w:tcPr>
            <w:tcW w:w="1807" w:type="dxa"/>
            <w:tcBorders>
              <w:top w:val="single" w:sz="4" w:space="0" w:color="auto"/>
              <w:left w:val="single" w:sz="4" w:space="0" w:color="auto"/>
              <w:bottom w:val="single" w:sz="4" w:space="0" w:color="auto"/>
              <w:right w:val="single" w:sz="4" w:space="0" w:color="auto"/>
            </w:tcBorders>
          </w:tcPr>
          <w:p w:rsidR="001716DD" w:rsidRDefault="00443957">
            <w:pPr>
              <w:spacing w:before="30" w:after="30" w:line="360" w:lineRule="auto"/>
              <w:jc w:val="center"/>
              <w:rPr>
                <w:rFonts w:ascii="宋体" w:hAnsi="宋体"/>
                <w:bCs/>
                <w:color w:val="000000"/>
              </w:rPr>
            </w:pPr>
            <w:r>
              <w:rPr>
                <w:rFonts w:ascii="宋体" w:hAnsi="宋体" w:hint="eastAsia"/>
                <w:bCs/>
                <w:color w:val="000000"/>
              </w:rPr>
              <w:t>12</w:t>
            </w:r>
          </w:p>
        </w:tc>
      </w:tr>
      <w:tr w:rsidR="001716DD">
        <w:tc>
          <w:tcPr>
            <w:tcW w:w="1832" w:type="dxa"/>
            <w:tcBorders>
              <w:top w:val="single" w:sz="4" w:space="0" w:color="auto"/>
              <w:left w:val="single" w:sz="4" w:space="0" w:color="auto"/>
              <w:bottom w:val="single" w:sz="4" w:space="0" w:color="auto"/>
              <w:right w:val="single" w:sz="4" w:space="0" w:color="auto"/>
            </w:tcBorders>
          </w:tcPr>
          <w:p w:rsidR="001716DD" w:rsidRDefault="00443957">
            <w:pPr>
              <w:spacing w:before="30" w:after="30" w:line="360" w:lineRule="auto"/>
              <w:jc w:val="center"/>
              <w:rPr>
                <w:rFonts w:ascii="宋体" w:hAnsi="宋体"/>
                <w:bCs/>
                <w:color w:val="000000"/>
              </w:rPr>
            </w:pPr>
            <w:r>
              <w:rPr>
                <w:rFonts w:hint="eastAsia"/>
              </w:rPr>
              <w:t>第四章</w:t>
            </w:r>
          </w:p>
        </w:tc>
        <w:tc>
          <w:tcPr>
            <w:tcW w:w="2841" w:type="dxa"/>
            <w:tcBorders>
              <w:top w:val="single" w:sz="4" w:space="0" w:color="auto"/>
              <w:left w:val="single" w:sz="4" w:space="0" w:color="auto"/>
              <w:bottom w:val="single" w:sz="4" w:space="0" w:color="auto"/>
              <w:right w:val="single" w:sz="4" w:space="0" w:color="auto"/>
            </w:tcBorders>
          </w:tcPr>
          <w:p w:rsidR="001716DD" w:rsidRDefault="00443957">
            <w:pPr>
              <w:spacing w:before="30" w:after="30" w:line="360" w:lineRule="auto"/>
              <w:jc w:val="center"/>
              <w:rPr>
                <w:rFonts w:ascii="宋体" w:hAnsi="宋体"/>
                <w:bCs/>
                <w:color w:val="000000"/>
              </w:rPr>
            </w:pPr>
            <w:r>
              <w:rPr>
                <w:rFonts w:ascii="宋体" w:hAnsi="宋体" w:hint="eastAsia"/>
                <w:bCs/>
                <w:color w:val="000000"/>
              </w:rPr>
              <w:t>采购需求、计划与预算</w:t>
            </w:r>
          </w:p>
        </w:tc>
        <w:tc>
          <w:tcPr>
            <w:tcW w:w="1807" w:type="dxa"/>
            <w:tcBorders>
              <w:top w:val="single" w:sz="4" w:space="0" w:color="auto"/>
              <w:left w:val="single" w:sz="4" w:space="0" w:color="auto"/>
              <w:bottom w:val="single" w:sz="4" w:space="0" w:color="auto"/>
              <w:right w:val="single" w:sz="4" w:space="0" w:color="auto"/>
            </w:tcBorders>
          </w:tcPr>
          <w:p w:rsidR="001716DD" w:rsidRDefault="00443957">
            <w:pPr>
              <w:spacing w:before="30" w:after="30" w:line="360" w:lineRule="auto"/>
              <w:jc w:val="center"/>
              <w:rPr>
                <w:rFonts w:ascii="宋体" w:hAnsi="宋体"/>
                <w:bCs/>
                <w:color w:val="000000"/>
              </w:rPr>
            </w:pPr>
            <w:r>
              <w:rPr>
                <w:rFonts w:ascii="宋体" w:hAnsi="宋体" w:hint="eastAsia"/>
                <w:bCs/>
                <w:color w:val="000000"/>
              </w:rPr>
              <w:t>15</w:t>
            </w:r>
          </w:p>
        </w:tc>
      </w:tr>
      <w:tr w:rsidR="001716DD">
        <w:tc>
          <w:tcPr>
            <w:tcW w:w="1832" w:type="dxa"/>
            <w:tcBorders>
              <w:top w:val="single" w:sz="4" w:space="0" w:color="auto"/>
              <w:left w:val="single" w:sz="4" w:space="0" w:color="auto"/>
              <w:bottom w:val="single" w:sz="4" w:space="0" w:color="auto"/>
              <w:right w:val="single" w:sz="4" w:space="0" w:color="auto"/>
            </w:tcBorders>
          </w:tcPr>
          <w:p w:rsidR="001716DD" w:rsidRDefault="00443957">
            <w:pPr>
              <w:spacing w:before="30" w:after="30" w:line="360" w:lineRule="auto"/>
              <w:jc w:val="center"/>
              <w:rPr>
                <w:rFonts w:ascii="宋体" w:hAnsi="宋体"/>
                <w:bCs/>
                <w:color w:val="000000"/>
              </w:rPr>
            </w:pPr>
            <w:r>
              <w:rPr>
                <w:rFonts w:hint="eastAsia"/>
              </w:rPr>
              <w:t>第五章</w:t>
            </w:r>
          </w:p>
        </w:tc>
        <w:tc>
          <w:tcPr>
            <w:tcW w:w="2841" w:type="dxa"/>
            <w:tcBorders>
              <w:top w:val="single" w:sz="4" w:space="0" w:color="auto"/>
              <w:left w:val="single" w:sz="4" w:space="0" w:color="auto"/>
              <w:bottom w:val="single" w:sz="4" w:space="0" w:color="auto"/>
              <w:right w:val="single" w:sz="4" w:space="0" w:color="auto"/>
            </w:tcBorders>
          </w:tcPr>
          <w:p w:rsidR="001716DD" w:rsidRDefault="00443957">
            <w:pPr>
              <w:spacing w:before="30" w:after="30" w:line="360" w:lineRule="auto"/>
              <w:jc w:val="center"/>
              <w:rPr>
                <w:rFonts w:ascii="宋体" w:hAnsi="宋体"/>
                <w:bCs/>
                <w:color w:val="000000"/>
              </w:rPr>
            </w:pPr>
            <w:r>
              <w:rPr>
                <w:rFonts w:ascii="宋体" w:hAnsi="宋体" w:hint="eastAsia"/>
                <w:bCs/>
                <w:color w:val="000000"/>
              </w:rPr>
              <w:t>供应商管理</w:t>
            </w:r>
          </w:p>
        </w:tc>
        <w:tc>
          <w:tcPr>
            <w:tcW w:w="1807" w:type="dxa"/>
            <w:tcBorders>
              <w:top w:val="single" w:sz="4" w:space="0" w:color="auto"/>
              <w:left w:val="single" w:sz="4" w:space="0" w:color="auto"/>
              <w:bottom w:val="single" w:sz="4" w:space="0" w:color="auto"/>
              <w:right w:val="single" w:sz="4" w:space="0" w:color="auto"/>
            </w:tcBorders>
          </w:tcPr>
          <w:p w:rsidR="001716DD" w:rsidRDefault="00443957">
            <w:pPr>
              <w:spacing w:before="30" w:after="30" w:line="360" w:lineRule="auto"/>
              <w:jc w:val="center"/>
              <w:rPr>
                <w:rFonts w:ascii="宋体" w:hAnsi="宋体"/>
                <w:bCs/>
                <w:color w:val="000000"/>
              </w:rPr>
            </w:pPr>
            <w:r>
              <w:rPr>
                <w:rFonts w:ascii="宋体" w:hAnsi="宋体" w:hint="eastAsia"/>
                <w:bCs/>
                <w:color w:val="000000"/>
              </w:rPr>
              <w:t>15</w:t>
            </w:r>
          </w:p>
        </w:tc>
      </w:tr>
      <w:tr w:rsidR="001716DD">
        <w:tc>
          <w:tcPr>
            <w:tcW w:w="1832" w:type="dxa"/>
            <w:tcBorders>
              <w:top w:val="single" w:sz="4" w:space="0" w:color="auto"/>
              <w:left w:val="single" w:sz="4" w:space="0" w:color="auto"/>
              <w:bottom w:val="single" w:sz="4" w:space="0" w:color="auto"/>
              <w:right w:val="single" w:sz="4" w:space="0" w:color="auto"/>
            </w:tcBorders>
          </w:tcPr>
          <w:p w:rsidR="001716DD" w:rsidRDefault="00443957">
            <w:pPr>
              <w:spacing w:before="30" w:after="30" w:line="360" w:lineRule="auto"/>
              <w:jc w:val="center"/>
              <w:rPr>
                <w:rFonts w:ascii="宋体" w:hAnsi="宋体"/>
                <w:bCs/>
                <w:color w:val="000000"/>
              </w:rPr>
            </w:pPr>
            <w:r>
              <w:rPr>
                <w:rFonts w:hint="eastAsia"/>
              </w:rPr>
              <w:t>第六章</w:t>
            </w:r>
          </w:p>
        </w:tc>
        <w:tc>
          <w:tcPr>
            <w:tcW w:w="2841" w:type="dxa"/>
            <w:tcBorders>
              <w:top w:val="single" w:sz="4" w:space="0" w:color="auto"/>
              <w:left w:val="single" w:sz="4" w:space="0" w:color="auto"/>
              <w:bottom w:val="single" w:sz="4" w:space="0" w:color="auto"/>
              <w:right w:val="single" w:sz="4" w:space="0" w:color="auto"/>
            </w:tcBorders>
          </w:tcPr>
          <w:p w:rsidR="001716DD" w:rsidRDefault="00443957">
            <w:pPr>
              <w:spacing w:before="30" w:after="30" w:line="360" w:lineRule="auto"/>
              <w:jc w:val="center"/>
              <w:rPr>
                <w:rFonts w:ascii="宋体" w:hAnsi="宋体"/>
                <w:bCs/>
                <w:color w:val="000000"/>
              </w:rPr>
            </w:pPr>
            <w:r>
              <w:rPr>
                <w:rFonts w:ascii="宋体" w:hAnsi="宋体" w:hint="eastAsia"/>
                <w:bCs/>
                <w:color w:val="000000"/>
              </w:rPr>
              <w:t>询比价与谈判</w:t>
            </w:r>
          </w:p>
        </w:tc>
        <w:tc>
          <w:tcPr>
            <w:tcW w:w="1807" w:type="dxa"/>
            <w:tcBorders>
              <w:top w:val="single" w:sz="4" w:space="0" w:color="auto"/>
              <w:left w:val="single" w:sz="4" w:space="0" w:color="auto"/>
              <w:bottom w:val="single" w:sz="4" w:space="0" w:color="auto"/>
              <w:right w:val="single" w:sz="4" w:space="0" w:color="auto"/>
            </w:tcBorders>
          </w:tcPr>
          <w:p w:rsidR="001716DD" w:rsidRDefault="00443957">
            <w:pPr>
              <w:spacing w:before="30" w:after="30" w:line="360" w:lineRule="auto"/>
              <w:jc w:val="center"/>
              <w:rPr>
                <w:rFonts w:ascii="宋体" w:hAnsi="宋体"/>
                <w:bCs/>
                <w:color w:val="000000"/>
              </w:rPr>
            </w:pPr>
            <w:r>
              <w:rPr>
                <w:rFonts w:ascii="宋体" w:hAnsi="宋体" w:hint="eastAsia"/>
                <w:bCs/>
                <w:color w:val="000000"/>
              </w:rPr>
              <w:t>15</w:t>
            </w:r>
          </w:p>
        </w:tc>
      </w:tr>
      <w:tr w:rsidR="001716DD">
        <w:tc>
          <w:tcPr>
            <w:tcW w:w="1832" w:type="dxa"/>
            <w:tcBorders>
              <w:top w:val="single" w:sz="4" w:space="0" w:color="auto"/>
              <w:left w:val="single" w:sz="4" w:space="0" w:color="auto"/>
              <w:bottom w:val="single" w:sz="4" w:space="0" w:color="auto"/>
              <w:right w:val="single" w:sz="4" w:space="0" w:color="auto"/>
            </w:tcBorders>
          </w:tcPr>
          <w:p w:rsidR="001716DD" w:rsidRDefault="00443957">
            <w:pPr>
              <w:spacing w:before="30" w:after="30" w:line="360" w:lineRule="auto"/>
              <w:jc w:val="center"/>
              <w:rPr>
                <w:rFonts w:ascii="宋体" w:hAnsi="宋体"/>
                <w:bCs/>
                <w:color w:val="000000"/>
              </w:rPr>
            </w:pPr>
            <w:r>
              <w:rPr>
                <w:rFonts w:hint="eastAsia"/>
              </w:rPr>
              <w:t>第七章</w:t>
            </w:r>
          </w:p>
        </w:tc>
        <w:tc>
          <w:tcPr>
            <w:tcW w:w="2841" w:type="dxa"/>
            <w:tcBorders>
              <w:top w:val="single" w:sz="4" w:space="0" w:color="auto"/>
              <w:left w:val="single" w:sz="4" w:space="0" w:color="auto"/>
              <w:bottom w:val="single" w:sz="4" w:space="0" w:color="auto"/>
              <w:right w:val="single" w:sz="4" w:space="0" w:color="auto"/>
            </w:tcBorders>
          </w:tcPr>
          <w:p w:rsidR="001716DD" w:rsidRDefault="00443957">
            <w:pPr>
              <w:spacing w:before="30" w:after="30" w:line="360" w:lineRule="auto"/>
              <w:jc w:val="center"/>
              <w:rPr>
                <w:rFonts w:ascii="宋体" w:hAnsi="宋体"/>
                <w:bCs/>
                <w:color w:val="000000"/>
              </w:rPr>
            </w:pPr>
            <w:r>
              <w:rPr>
                <w:rFonts w:ascii="宋体" w:hAnsi="宋体" w:hint="eastAsia"/>
                <w:bCs/>
                <w:color w:val="000000"/>
              </w:rPr>
              <w:t>采购合同管理</w:t>
            </w:r>
          </w:p>
        </w:tc>
        <w:tc>
          <w:tcPr>
            <w:tcW w:w="1807" w:type="dxa"/>
            <w:tcBorders>
              <w:top w:val="single" w:sz="4" w:space="0" w:color="auto"/>
              <w:left w:val="single" w:sz="4" w:space="0" w:color="auto"/>
              <w:bottom w:val="single" w:sz="4" w:space="0" w:color="auto"/>
              <w:right w:val="single" w:sz="4" w:space="0" w:color="auto"/>
            </w:tcBorders>
          </w:tcPr>
          <w:p w:rsidR="001716DD" w:rsidRDefault="00443957">
            <w:pPr>
              <w:spacing w:before="30" w:after="30" w:line="360" w:lineRule="auto"/>
              <w:jc w:val="center"/>
              <w:rPr>
                <w:rFonts w:ascii="宋体" w:hAnsi="宋体"/>
                <w:bCs/>
                <w:color w:val="000000"/>
              </w:rPr>
            </w:pPr>
            <w:r>
              <w:rPr>
                <w:rFonts w:ascii="宋体" w:hAnsi="宋体" w:hint="eastAsia"/>
                <w:bCs/>
                <w:color w:val="000000"/>
              </w:rPr>
              <w:t>9</w:t>
            </w:r>
          </w:p>
        </w:tc>
      </w:tr>
      <w:tr w:rsidR="001716DD">
        <w:tc>
          <w:tcPr>
            <w:tcW w:w="1832" w:type="dxa"/>
            <w:tcBorders>
              <w:top w:val="single" w:sz="4" w:space="0" w:color="auto"/>
              <w:left w:val="single" w:sz="4" w:space="0" w:color="auto"/>
              <w:bottom w:val="single" w:sz="4" w:space="0" w:color="auto"/>
              <w:right w:val="single" w:sz="4" w:space="0" w:color="auto"/>
            </w:tcBorders>
          </w:tcPr>
          <w:p w:rsidR="001716DD" w:rsidRDefault="00443957">
            <w:pPr>
              <w:spacing w:before="30" w:after="30" w:line="360" w:lineRule="auto"/>
              <w:jc w:val="center"/>
              <w:rPr>
                <w:rFonts w:ascii="宋体" w:hAnsi="宋体"/>
                <w:bCs/>
                <w:color w:val="000000"/>
              </w:rPr>
            </w:pPr>
            <w:r>
              <w:rPr>
                <w:rFonts w:hint="eastAsia"/>
              </w:rPr>
              <w:t>第八章</w:t>
            </w:r>
          </w:p>
        </w:tc>
        <w:tc>
          <w:tcPr>
            <w:tcW w:w="2841" w:type="dxa"/>
            <w:tcBorders>
              <w:top w:val="single" w:sz="4" w:space="0" w:color="auto"/>
              <w:left w:val="single" w:sz="4" w:space="0" w:color="auto"/>
              <w:bottom w:val="single" w:sz="4" w:space="0" w:color="auto"/>
              <w:right w:val="single" w:sz="4" w:space="0" w:color="auto"/>
            </w:tcBorders>
          </w:tcPr>
          <w:p w:rsidR="001716DD" w:rsidRDefault="00443957">
            <w:pPr>
              <w:spacing w:before="30" w:after="30" w:line="360" w:lineRule="auto"/>
              <w:jc w:val="center"/>
              <w:rPr>
                <w:rFonts w:ascii="宋体" w:hAnsi="宋体"/>
                <w:bCs/>
                <w:color w:val="000000"/>
              </w:rPr>
            </w:pPr>
            <w:r>
              <w:rPr>
                <w:rFonts w:ascii="宋体" w:hAnsi="宋体" w:hint="eastAsia"/>
                <w:bCs/>
                <w:color w:val="000000"/>
              </w:rPr>
              <w:t>采购与库存控制</w:t>
            </w:r>
          </w:p>
        </w:tc>
        <w:tc>
          <w:tcPr>
            <w:tcW w:w="1807" w:type="dxa"/>
            <w:tcBorders>
              <w:top w:val="single" w:sz="4" w:space="0" w:color="auto"/>
              <w:left w:val="single" w:sz="4" w:space="0" w:color="auto"/>
              <w:bottom w:val="single" w:sz="4" w:space="0" w:color="auto"/>
              <w:right w:val="single" w:sz="4" w:space="0" w:color="auto"/>
            </w:tcBorders>
          </w:tcPr>
          <w:p w:rsidR="001716DD" w:rsidRDefault="00443957">
            <w:pPr>
              <w:spacing w:before="30" w:after="30" w:line="360" w:lineRule="auto"/>
              <w:jc w:val="center"/>
              <w:rPr>
                <w:rFonts w:ascii="宋体" w:hAnsi="宋体"/>
                <w:bCs/>
                <w:color w:val="000000"/>
              </w:rPr>
            </w:pPr>
            <w:r>
              <w:rPr>
                <w:rFonts w:ascii="宋体" w:hAnsi="宋体" w:hint="eastAsia"/>
                <w:bCs/>
                <w:color w:val="000000"/>
              </w:rPr>
              <w:t>9</w:t>
            </w:r>
          </w:p>
        </w:tc>
      </w:tr>
      <w:tr w:rsidR="001716DD">
        <w:tc>
          <w:tcPr>
            <w:tcW w:w="1832" w:type="dxa"/>
            <w:tcBorders>
              <w:top w:val="single" w:sz="4" w:space="0" w:color="auto"/>
              <w:left w:val="single" w:sz="4" w:space="0" w:color="auto"/>
              <w:bottom w:val="single" w:sz="4" w:space="0" w:color="auto"/>
              <w:right w:val="single" w:sz="4" w:space="0" w:color="auto"/>
            </w:tcBorders>
          </w:tcPr>
          <w:p w:rsidR="001716DD" w:rsidRDefault="00443957">
            <w:pPr>
              <w:spacing w:before="30" w:after="30" w:line="360" w:lineRule="auto"/>
              <w:jc w:val="center"/>
            </w:pPr>
            <w:r>
              <w:rPr>
                <w:rFonts w:hint="eastAsia"/>
              </w:rPr>
              <w:t>第九章</w:t>
            </w:r>
          </w:p>
        </w:tc>
        <w:tc>
          <w:tcPr>
            <w:tcW w:w="2841" w:type="dxa"/>
            <w:tcBorders>
              <w:top w:val="single" w:sz="4" w:space="0" w:color="auto"/>
              <w:left w:val="single" w:sz="4" w:space="0" w:color="auto"/>
              <w:bottom w:val="single" w:sz="4" w:space="0" w:color="auto"/>
              <w:right w:val="single" w:sz="4" w:space="0" w:color="auto"/>
            </w:tcBorders>
          </w:tcPr>
          <w:p w:rsidR="001716DD" w:rsidRDefault="00443957">
            <w:pPr>
              <w:spacing w:before="30" w:after="30" w:line="360" w:lineRule="auto"/>
              <w:jc w:val="center"/>
              <w:rPr>
                <w:rFonts w:ascii="宋体" w:hAnsi="宋体"/>
                <w:bCs/>
                <w:color w:val="000000"/>
              </w:rPr>
            </w:pPr>
            <w:r>
              <w:rPr>
                <w:rFonts w:ascii="宋体" w:hAnsi="宋体" w:hint="eastAsia"/>
                <w:bCs/>
                <w:color w:val="000000"/>
              </w:rPr>
              <w:t>采购绩效管理</w:t>
            </w:r>
          </w:p>
        </w:tc>
        <w:tc>
          <w:tcPr>
            <w:tcW w:w="1807" w:type="dxa"/>
            <w:tcBorders>
              <w:top w:val="single" w:sz="4" w:space="0" w:color="auto"/>
              <w:left w:val="single" w:sz="4" w:space="0" w:color="auto"/>
              <w:bottom w:val="single" w:sz="4" w:space="0" w:color="auto"/>
              <w:right w:val="single" w:sz="4" w:space="0" w:color="auto"/>
            </w:tcBorders>
          </w:tcPr>
          <w:p w:rsidR="001716DD" w:rsidRDefault="00443957">
            <w:pPr>
              <w:spacing w:before="30" w:after="30" w:line="360" w:lineRule="auto"/>
              <w:jc w:val="center"/>
              <w:rPr>
                <w:rFonts w:ascii="宋体" w:hAnsi="宋体"/>
                <w:bCs/>
                <w:color w:val="000000"/>
              </w:rPr>
            </w:pPr>
            <w:r>
              <w:rPr>
                <w:rFonts w:ascii="宋体" w:hAnsi="宋体" w:hint="eastAsia"/>
                <w:bCs/>
                <w:color w:val="000000"/>
              </w:rPr>
              <w:t>9</w:t>
            </w:r>
          </w:p>
        </w:tc>
      </w:tr>
      <w:tr w:rsidR="001716DD">
        <w:trPr>
          <w:cantSplit/>
          <w:trHeight w:val="481"/>
        </w:trPr>
        <w:tc>
          <w:tcPr>
            <w:tcW w:w="4673" w:type="dxa"/>
            <w:gridSpan w:val="2"/>
            <w:tcBorders>
              <w:top w:val="single" w:sz="4" w:space="0" w:color="auto"/>
              <w:left w:val="single" w:sz="4" w:space="0" w:color="auto"/>
              <w:bottom w:val="single" w:sz="4" w:space="0" w:color="auto"/>
              <w:right w:val="single" w:sz="4" w:space="0" w:color="auto"/>
            </w:tcBorders>
          </w:tcPr>
          <w:p w:rsidR="001716DD" w:rsidRDefault="00443957">
            <w:pPr>
              <w:spacing w:before="30" w:after="30" w:line="360" w:lineRule="auto"/>
              <w:jc w:val="center"/>
              <w:rPr>
                <w:rFonts w:ascii="宋体" w:hAnsi="宋体"/>
                <w:bCs/>
                <w:color w:val="000000"/>
              </w:rPr>
            </w:pPr>
            <w:r>
              <w:rPr>
                <w:rFonts w:ascii="宋体" w:hAnsi="宋体" w:hint="eastAsia"/>
                <w:bCs/>
                <w:color w:val="000000"/>
              </w:rPr>
              <w:t>合     计</w:t>
            </w:r>
          </w:p>
        </w:tc>
        <w:tc>
          <w:tcPr>
            <w:tcW w:w="1807" w:type="dxa"/>
            <w:tcBorders>
              <w:top w:val="single" w:sz="4" w:space="0" w:color="auto"/>
              <w:left w:val="single" w:sz="4" w:space="0" w:color="auto"/>
              <w:bottom w:val="single" w:sz="4" w:space="0" w:color="auto"/>
              <w:right w:val="single" w:sz="4" w:space="0" w:color="auto"/>
            </w:tcBorders>
          </w:tcPr>
          <w:p w:rsidR="001716DD" w:rsidRDefault="00443957">
            <w:pPr>
              <w:spacing w:before="30" w:after="30" w:line="360" w:lineRule="auto"/>
              <w:jc w:val="center"/>
              <w:rPr>
                <w:rFonts w:ascii="宋体" w:hAnsi="宋体"/>
                <w:bCs/>
                <w:color w:val="000000"/>
              </w:rPr>
            </w:pPr>
            <w:r>
              <w:rPr>
                <w:rFonts w:ascii="宋体" w:hAnsi="宋体" w:hint="eastAsia"/>
                <w:bCs/>
                <w:color w:val="000000"/>
              </w:rPr>
              <w:t>108</w:t>
            </w:r>
          </w:p>
        </w:tc>
      </w:tr>
    </w:tbl>
    <w:p w:rsidR="001716DD" w:rsidRDefault="00443957">
      <w:pPr>
        <w:spacing w:line="360" w:lineRule="auto"/>
        <w:rPr>
          <w:b/>
          <w:bCs/>
        </w:rPr>
      </w:pPr>
      <w:r>
        <w:rPr>
          <w:rFonts w:hint="eastAsia"/>
          <w:b/>
          <w:bCs/>
        </w:rPr>
        <w:t>五、关于命题考试的若干规定</w:t>
      </w:r>
    </w:p>
    <w:p w:rsidR="001716DD" w:rsidRDefault="00443957">
      <w:pPr>
        <w:pStyle w:val="a4"/>
        <w:spacing w:line="360" w:lineRule="auto"/>
        <w:ind w:firstLineChars="200" w:firstLine="420"/>
        <w:rPr>
          <w:rFonts w:hAnsi="宋体"/>
          <w:bCs/>
        </w:rPr>
      </w:pPr>
      <w:r>
        <w:rPr>
          <w:rFonts w:hAnsi="宋体" w:hint="eastAsia"/>
          <w:bCs/>
        </w:rPr>
        <w:t>1．本大纲各章所提到的内容和考核目标都是考试内容。试题覆盖到章，适当突出重点。</w:t>
      </w:r>
    </w:p>
    <w:p w:rsidR="001716DD" w:rsidRDefault="00443957">
      <w:pPr>
        <w:pStyle w:val="a4"/>
        <w:spacing w:line="360" w:lineRule="auto"/>
        <w:ind w:firstLineChars="200" w:firstLine="420"/>
        <w:rPr>
          <w:rFonts w:hAnsi="宋体"/>
          <w:bCs/>
        </w:rPr>
      </w:pPr>
      <w:r>
        <w:rPr>
          <w:rFonts w:hAnsi="宋体" w:hint="eastAsia"/>
          <w:bCs/>
        </w:rPr>
        <w:t>2．笔试的比例一般为识记占40%，理解占40%，应用占20%。</w:t>
      </w:r>
    </w:p>
    <w:p w:rsidR="001716DD" w:rsidRDefault="00443957">
      <w:pPr>
        <w:pStyle w:val="a4"/>
        <w:spacing w:line="360" w:lineRule="auto"/>
        <w:ind w:firstLineChars="200" w:firstLine="420"/>
        <w:rPr>
          <w:rFonts w:hAnsi="宋体"/>
          <w:bCs/>
        </w:rPr>
      </w:pPr>
      <w:r>
        <w:rPr>
          <w:rFonts w:hAnsi="宋体" w:hint="eastAsia"/>
          <w:bCs/>
        </w:rPr>
        <w:t>3. 试题难易程度应合理：易、中等难度、难。难题部分比例不超过20%。</w:t>
      </w:r>
    </w:p>
    <w:p w:rsidR="001716DD" w:rsidRDefault="00443957">
      <w:pPr>
        <w:pStyle w:val="a4"/>
        <w:spacing w:line="360" w:lineRule="auto"/>
        <w:ind w:firstLineChars="200" w:firstLine="420"/>
        <w:rPr>
          <w:rFonts w:hAnsi="宋体"/>
          <w:bCs/>
        </w:rPr>
      </w:pPr>
      <w:r>
        <w:rPr>
          <w:rFonts w:hAnsi="宋体" w:hint="eastAsia"/>
          <w:bCs/>
        </w:rPr>
        <w:t xml:space="preserve">4．笔试试题类型一般分为：填空题、单项选择题、多项选择题、简答题、论述题。 </w:t>
      </w:r>
    </w:p>
    <w:p w:rsidR="001716DD" w:rsidRDefault="00443957">
      <w:pPr>
        <w:pStyle w:val="a4"/>
        <w:spacing w:line="360" w:lineRule="auto"/>
        <w:ind w:firstLineChars="200" w:firstLine="420"/>
        <w:rPr>
          <w:rFonts w:hAnsi="宋体"/>
          <w:bCs/>
        </w:rPr>
      </w:pPr>
      <w:r>
        <w:rPr>
          <w:rFonts w:hAnsi="宋体" w:hint="eastAsia"/>
          <w:bCs/>
        </w:rPr>
        <w:t>5．笔试采用闭卷考核方式，考试时间150分钟，按百分制计分，60分为及格。</w:t>
      </w:r>
    </w:p>
    <w:p w:rsidR="001716DD" w:rsidRDefault="00443957">
      <w:pPr>
        <w:spacing w:line="360" w:lineRule="auto"/>
      </w:pPr>
      <w:r>
        <w:rPr>
          <w:rFonts w:hint="eastAsia"/>
          <w:b/>
          <w:bCs/>
        </w:rPr>
        <w:t>六、题型示例</w:t>
      </w:r>
    </w:p>
    <w:p w:rsidR="001716DD" w:rsidRDefault="00443957">
      <w:pPr>
        <w:spacing w:line="360" w:lineRule="auto"/>
        <w:rPr>
          <w:rFonts w:ascii="宋体" w:hAnsi="宋体"/>
        </w:rPr>
      </w:pPr>
      <w:r>
        <w:rPr>
          <w:rFonts w:ascii="宋体" w:hAnsi="宋体" w:hint="eastAsia"/>
        </w:rPr>
        <w:t xml:space="preserve">（一）填空题  </w:t>
      </w:r>
    </w:p>
    <w:p w:rsidR="001716DD" w:rsidRDefault="00443957">
      <w:pPr>
        <w:spacing w:line="360" w:lineRule="auto"/>
        <w:ind w:firstLineChars="200" w:firstLine="420"/>
        <w:rPr>
          <w:rFonts w:ascii="宋体" w:hAnsi="宋体"/>
        </w:rPr>
      </w:pPr>
      <w:r>
        <w:rPr>
          <w:rFonts w:ascii="宋体" w:hAnsi="宋体" w:hint="eastAsia"/>
        </w:rPr>
        <w:t>采购的作用就是满足组织不能够或不愿意内部提供（即自制）的或的需求。</w:t>
      </w:r>
    </w:p>
    <w:p w:rsidR="001716DD" w:rsidRDefault="00443957">
      <w:pPr>
        <w:spacing w:line="360" w:lineRule="auto"/>
        <w:rPr>
          <w:rFonts w:ascii="宋体" w:hAnsi="宋体"/>
        </w:rPr>
      </w:pPr>
      <w:r>
        <w:rPr>
          <w:rFonts w:ascii="宋体" w:hAnsi="宋体" w:hint="eastAsia"/>
        </w:rPr>
        <w:t>（二）单项选择题</w:t>
      </w:r>
    </w:p>
    <w:p w:rsidR="001716DD" w:rsidRDefault="00443957">
      <w:pPr>
        <w:spacing w:line="360" w:lineRule="auto"/>
        <w:ind w:firstLineChars="200" w:firstLine="420"/>
        <w:rPr>
          <w:rFonts w:ascii="宋体" w:hAnsi="宋体"/>
        </w:rPr>
      </w:pPr>
      <w:r>
        <w:rPr>
          <w:rFonts w:ascii="宋体" w:hAnsi="宋体" w:hint="eastAsia"/>
        </w:rPr>
        <w:t>采购领域对于宏观环境中经济环境评估重要的指标是</w:t>
      </w:r>
    </w:p>
    <w:p w:rsidR="001716DD" w:rsidRDefault="00443957">
      <w:pPr>
        <w:spacing w:line="360" w:lineRule="auto"/>
        <w:ind w:firstLineChars="200" w:firstLine="420"/>
        <w:rPr>
          <w:rFonts w:ascii="宋体" w:hAnsi="宋体"/>
        </w:rPr>
      </w:pPr>
      <w:r>
        <w:rPr>
          <w:rFonts w:ascii="宋体" w:hAnsi="宋体" w:hint="eastAsia"/>
        </w:rPr>
        <w:t>A．PMI    B．GDP    C．SOP    D．CPI</w:t>
      </w:r>
    </w:p>
    <w:p w:rsidR="001716DD" w:rsidRDefault="00443957">
      <w:pPr>
        <w:spacing w:line="360" w:lineRule="auto"/>
        <w:rPr>
          <w:rFonts w:ascii="宋体" w:hAnsi="宋体"/>
        </w:rPr>
      </w:pPr>
      <w:r>
        <w:rPr>
          <w:rFonts w:ascii="宋体" w:hAnsi="宋体" w:hint="eastAsia"/>
        </w:rPr>
        <w:t>（三）多项选择题</w:t>
      </w:r>
    </w:p>
    <w:p w:rsidR="001716DD" w:rsidRDefault="00443957">
      <w:pPr>
        <w:spacing w:line="360" w:lineRule="auto"/>
        <w:ind w:firstLineChars="200" w:firstLine="420"/>
        <w:rPr>
          <w:rFonts w:ascii="宋体" w:hAnsi="宋体"/>
        </w:rPr>
      </w:pPr>
      <w:r>
        <w:rPr>
          <w:rFonts w:ascii="宋体" w:hAnsi="宋体" w:hint="eastAsia"/>
        </w:rPr>
        <w:t>企业采购满足需求偏差图包括的部分有</w:t>
      </w:r>
    </w:p>
    <w:p w:rsidR="001716DD" w:rsidRDefault="00443957">
      <w:pPr>
        <w:spacing w:line="360" w:lineRule="auto"/>
        <w:ind w:firstLineChars="200" w:firstLine="420"/>
        <w:rPr>
          <w:rFonts w:ascii="宋体" w:hAnsi="宋体"/>
        </w:rPr>
      </w:pPr>
      <w:r>
        <w:rPr>
          <w:rFonts w:ascii="宋体" w:hAnsi="宋体" w:hint="eastAsia"/>
        </w:rPr>
        <w:t>A．需求   B．说明    C．供货    D．成本</w:t>
      </w:r>
    </w:p>
    <w:p w:rsidR="001716DD" w:rsidRDefault="00443957">
      <w:pPr>
        <w:spacing w:line="360" w:lineRule="auto"/>
        <w:rPr>
          <w:rFonts w:ascii="宋体" w:hAnsi="宋体"/>
        </w:rPr>
      </w:pPr>
      <w:r>
        <w:rPr>
          <w:rFonts w:ascii="宋体" w:hAnsi="宋体" w:hint="eastAsia"/>
        </w:rPr>
        <w:t>（四）简答题</w:t>
      </w:r>
    </w:p>
    <w:p w:rsidR="001716DD" w:rsidRDefault="00443957">
      <w:pPr>
        <w:spacing w:line="360" w:lineRule="auto"/>
        <w:ind w:firstLineChars="200" w:firstLine="420"/>
        <w:rPr>
          <w:rFonts w:ascii="宋体" w:hAnsi="宋体"/>
        </w:rPr>
      </w:pPr>
      <w:r>
        <w:rPr>
          <w:rFonts w:ascii="宋体" w:hAnsi="宋体" w:hint="eastAsia"/>
        </w:rPr>
        <w:t>在采购管理过程中，供应商认证有什么意义?</w:t>
      </w:r>
    </w:p>
    <w:p w:rsidR="001716DD" w:rsidRDefault="00443957">
      <w:pPr>
        <w:spacing w:line="360" w:lineRule="auto"/>
        <w:rPr>
          <w:rFonts w:ascii="宋体" w:hAnsi="宋体"/>
        </w:rPr>
      </w:pPr>
      <w:r>
        <w:rPr>
          <w:rFonts w:ascii="宋体" w:hAnsi="宋体" w:hint="eastAsia"/>
        </w:rPr>
        <w:lastRenderedPageBreak/>
        <w:t>（五）论述题</w:t>
      </w:r>
    </w:p>
    <w:p w:rsidR="001716DD" w:rsidRDefault="00443957">
      <w:pPr>
        <w:spacing w:line="360" w:lineRule="auto"/>
        <w:ind w:firstLineChars="200" w:firstLine="420"/>
        <w:rPr>
          <w:rFonts w:ascii="宋体" w:hAnsi="宋体"/>
        </w:rPr>
      </w:pPr>
      <w:r>
        <w:rPr>
          <w:rFonts w:ascii="宋体" w:hAnsi="宋体" w:hint="eastAsia"/>
        </w:rPr>
        <w:t>如何理解采购管理KPI的相对重要性？</w:t>
      </w:r>
    </w:p>
    <w:p w:rsidR="001716DD" w:rsidRDefault="001716DD">
      <w:pPr>
        <w:spacing w:line="360" w:lineRule="auto"/>
        <w:ind w:firstLineChars="200" w:firstLine="420"/>
        <w:rPr>
          <w:rFonts w:ascii="宋体" w:hAnsi="宋体"/>
          <w:highlight w:val="yellow"/>
        </w:rPr>
      </w:pPr>
    </w:p>
    <w:sectPr w:rsidR="001716DD" w:rsidSect="001716DD">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6934" w:rsidRDefault="00C66934" w:rsidP="000B1B39">
      <w:r>
        <w:separator/>
      </w:r>
    </w:p>
  </w:endnote>
  <w:endnote w:type="continuationSeparator" w:id="1">
    <w:p w:rsidR="00C66934" w:rsidRDefault="00C66934" w:rsidP="000B1B3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6934" w:rsidRDefault="00C66934" w:rsidP="000B1B39">
      <w:r>
        <w:separator/>
      </w:r>
    </w:p>
  </w:footnote>
  <w:footnote w:type="continuationSeparator" w:id="1">
    <w:p w:rsidR="00C66934" w:rsidRDefault="00C66934" w:rsidP="000B1B3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trackRevisions/>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3E22E6"/>
    <w:rsid w:val="00007B20"/>
    <w:rsid w:val="000109F7"/>
    <w:rsid w:val="00083F13"/>
    <w:rsid w:val="000B1B39"/>
    <w:rsid w:val="000B56AE"/>
    <w:rsid w:val="000F5545"/>
    <w:rsid w:val="000F668A"/>
    <w:rsid w:val="001170E5"/>
    <w:rsid w:val="00122305"/>
    <w:rsid w:val="001629C4"/>
    <w:rsid w:val="001665DF"/>
    <w:rsid w:val="001716DD"/>
    <w:rsid w:val="00194A1A"/>
    <w:rsid w:val="001A6190"/>
    <w:rsid w:val="00210720"/>
    <w:rsid w:val="00252F42"/>
    <w:rsid w:val="002630C7"/>
    <w:rsid w:val="0026362A"/>
    <w:rsid w:val="00274682"/>
    <w:rsid w:val="002815D7"/>
    <w:rsid w:val="002C02DC"/>
    <w:rsid w:val="002D3C84"/>
    <w:rsid w:val="002E2E7E"/>
    <w:rsid w:val="002F3B92"/>
    <w:rsid w:val="003074AE"/>
    <w:rsid w:val="003143E8"/>
    <w:rsid w:val="00357853"/>
    <w:rsid w:val="003A5878"/>
    <w:rsid w:val="003B701B"/>
    <w:rsid w:val="003E22E6"/>
    <w:rsid w:val="00415090"/>
    <w:rsid w:val="00443957"/>
    <w:rsid w:val="00486D4E"/>
    <w:rsid w:val="004E251C"/>
    <w:rsid w:val="004E515E"/>
    <w:rsid w:val="004E53CC"/>
    <w:rsid w:val="00557969"/>
    <w:rsid w:val="005B1E86"/>
    <w:rsid w:val="005E1A52"/>
    <w:rsid w:val="006063F7"/>
    <w:rsid w:val="00637269"/>
    <w:rsid w:val="00662A74"/>
    <w:rsid w:val="006F647D"/>
    <w:rsid w:val="00707C4B"/>
    <w:rsid w:val="007350D7"/>
    <w:rsid w:val="007579C4"/>
    <w:rsid w:val="00776FF7"/>
    <w:rsid w:val="007D4683"/>
    <w:rsid w:val="00800737"/>
    <w:rsid w:val="00842C9E"/>
    <w:rsid w:val="00870476"/>
    <w:rsid w:val="0087499E"/>
    <w:rsid w:val="0089540A"/>
    <w:rsid w:val="008A5625"/>
    <w:rsid w:val="008D0564"/>
    <w:rsid w:val="008D3585"/>
    <w:rsid w:val="0090753C"/>
    <w:rsid w:val="00936886"/>
    <w:rsid w:val="009457E6"/>
    <w:rsid w:val="00946E3D"/>
    <w:rsid w:val="009B6C2F"/>
    <w:rsid w:val="009E54D3"/>
    <w:rsid w:val="00A06ABF"/>
    <w:rsid w:val="00AD2E1C"/>
    <w:rsid w:val="00AD7088"/>
    <w:rsid w:val="00BD1677"/>
    <w:rsid w:val="00BF40C0"/>
    <w:rsid w:val="00C15B50"/>
    <w:rsid w:val="00C5311D"/>
    <w:rsid w:val="00C6115E"/>
    <w:rsid w:val="00C66934"/>
    <w:rsid w:val="00C74E45"/>
    <w:rsid w:val="00C86CA2"/>
    <w:rsid w:val="00CA1C5B"/>
    <w:rsid w:val="00CD190D"/>
    <w:rsid w:val="00CE785E"/>
    <w:rsid w:val="00CF5B06"/>
    <w:rsid w:val="00D06927"/>
    <w:rsid w:val="00D206E3"/>
    <w:rsid w:val="00D42BD0"/>
    <w:rsid w:val="00D42BF4"/>
    <w:rsid w:val="00DF648C"/>
    <w:rsid w:val="00E02F68"/>
    <w:rsid w:val="00E217BD"/>
    <w:rsid w:val="00E3402C"/>
    <w:rsid w:val="00E43A69"/>
    <w:rsid w:val="00E82C51"/>
    <w:rsid w:val="00ED2E0F"/>
    <w:rsid w:val="00EF3102"/>
    <w:rsid w:val="00F0514E"/>
    <w:rsid w:val="00F11213"/>
    <w:rsid w:val="00F12DF4"/>
    <w:rsid w:val="00F31294"/>
    <w:rsid w:val="00F612FF"/>
    <w:rsid w:val="0BE36B4A"/>
    <w:rsid w:val="0FBE191C"/>
    <w:rsid w:val="12D763FD"/>
    <w:rsid w:val="16F82AAA"/>
    <w:rsid w:val="2A141DCC"/>
    <w:rsid w:val="35FA64D4"/>
    <w:rsid w:val="3AFE24B7"/>
    <w:rsid w:val="43671FA8"/>
    <w:rsid w:val="45725722"/>
    <w:rsid w:val="45D5211E"/>
    <w:rsid w:val="4E58476E"/>
    <w:rsid w:val="56C0101E"/>
    <w:rsid w:val="5BA65551"/>
    <w:rsid w:val="61BC2BA7"/>
    <w:rsid w:val="640E1212"/>
    <w:rsid w:val="69BC1CCB"/>
    <w:rsid w:val="6ABD0F3A"/>
    <w:rsid w:val="6E23409E"/>
    <w:rsid w:val="6F26374C"/>
    <w:rsid w:val="6F4C1572"/>
    <w:rsid w:val="769D7984"/>
    <w:rsid w:val="779677E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Body Text Indent" w:semiHidden="0" w:uiPriority="0" w:unhideWhenUsed="0" w:qFormat="1"/>
    <w:lsdException w:name="Subtitle" w:semiHidden="0" w:uiPriority="11" w:unhideWhenUsed="0" w:qFormat="1"/>
    <w:lsdException w:name="Body Text Indent 3" w:semiHidden="0" w:uiPriority="0"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16DD"/>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qFormat/>
    <w:rsid w:val="001716DD"/>
    <w:pPr>
      <w:adjustRightInd w:val="0"/>
      <w:spacing w:line="390" w:lineRule="exact"/>
      <w:ind w:firstLineChars="200" w:firstLine="560"/>
      <w:textAlignment w:val="baseline"/>
    </w:pPr>
    <w:rPr>
      <w:rFonts w:ascii="黑体" w:eastAsia="楷体_GB2312"/>
      <w:kern w:val="0"/>
      <w:sz w:val="28"/>
      <w:szCs w:val="20"/>
    </w:rPr>
  </w:style>
  <w:style w:type="paragraph" w:styleId="a4">
    <w:name w:val="Plain Text"/>
    <w:basedOn w:val="a"/>
    <w:link w:val="Char0"/>
    <w:qFormat/>
    <w:rsid w:val="001716DD"/>
    <w:rPr>
      <w:rFonts w:ascii="宋体" w:hAnsi="Courier New"/>
      <w:szCs w:val="20"/>
    </w:rPr>
  </w:style>
  <w:style w:type="paragraph" w:styleId="a5">
    <w:name w:val="footer"/>
    <w:basedOn w:val="a"/>
    <w:link w:val="Char1"/>
    <w:uiPriority w:val="99"/>
    <w:unhideWhenUsed/>
    <w:qFormat/>
    <w:rsid w:val="001716DD"/>
    <w:pPr>
      <w:tabs>
        <w:tab w:val="center" w:pos="4153"/>
        <w:tab w:val="right" w:pos="8306"/>
      </w:tabs>
      <w:snapToGrid w:val="0"/>
      <w:jc w:val="left"/>
    </w:pPr>
    <w:rPr>
      <w:rFonts w:asciiTheme="minorHAnsi" w:eastAsiaTheme="minorEastAsia" w:hAnsiTheme="minorHAnsi" w:cstheme="minorBidi"/>
      <w:sz w:val="18"/>
      <w:szCs w:val="18"/>
    </w:rPr>
  </w:style>
  <w:style w:type="paragraph" w:styleId="a6">
    <w:name w:val="header"/>
    <w:basedOn w:val="a"/>
    <w:link w:val="Char2"/>
    <w:uiPriority w:val="99"/>
    <w:unhideWhenUsed/>
    <w:qFormat/>
    <w:rsid w:val="001716DD"/>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3">
    <w:name w:val="Body Text Indent 3"/>
    <w:basedOn w:val="a"/>
    <w:link w:val="3Char"/>
    <w:qFormat/>
    <w:rsid w:val="001716DD"/>
    <w:pPr>
      <w:ind w:left="900" w:hanging="690"/>
    </w:pPr>
    <w:rPr>
      <w:rFonts w:eastAsia="楷体_GB2312"/>
      <w:b/>
      <w:szCs w:val="20"/>
    </w:rPr>
  </w:style>
  <w:style w:type="character" w:customStyle="1" w:styleId="Char2">
    <w:name w:val="页眉 Char"/>
    <w:basedOn w:val="a0"/>
    <w:link w:val="a6"/>
    <w:uiPriority w:val="99"/>
    <w:qFormat/>
    <w:rsid w:val="001716DD"/>
    <w:rPr>
      <w:sz w:val="18"/>
      <w:szCs w:val="18"/>
    </w:rPr>
  </w:style>
  <w:style w:type="character" w:customStyle="1" w:styleId="Char1">
    <w:name w:val="页脚 Char"/>
    <w:basedOn w:val="a0"/>
    <w:link w:val="a5"/>
    <w:uiPriority w:val="99"/>
    <w:qFormat/>
    <w:rsid w:val="001716DD"/>
    <w:rPr>
      <w:sz w:val="18"/>
      <w:szCs w:val="18"/>
    </w:rPr>
  </w:style>
  <w:style w:type="character" w:customStyle="1" w:styleId="Char">
    <w:name w:val="正文文本缩进 Char"/>
    <w:basedOn w:val="a0"/>
    <w:link w:val="a3"/>
    <w:qFormat/>
    <w:rsid w:val="001716DD"/>
    <w:rPr>
      <w:rFonts w:ascii="黑体" w:eastAsia="楷体_GB2312" w:hAnsi="Times New Roman" w:cs="Times New Roman"/>
      <w:kern w:val="0"/>
      <w:sz w:val="28"/>
      <w:szCs w:val="20"/>
    </w:rPr>
  </w:style>
  <w:style w:type="character" w:customStyle="1" w:styleId="3Char">
    <w:name w:val="正文文本缩进 3 Char"/>
    <w:basedOn w:val="a0"/>
    <w:link w:val="3"/>
    <w:qFormat/>
    <w:rsid w:val="001716DD"/>
    <w:rPr>
      <w:rFonts w:ascii="Times New Roman" w:eastAsia="楷体_GB2312" w:hAnsi="Times New Roman" w:cs="Times New Roman"/>
      <w:b/>
      <w:szCs w:val="20"/>
    </w:rPr>
  </w:style>
  <w:style w:type="character" w:customStyle="1" w:styleId="Char0">
    <w:name w:val="纯文本 Char"/>
    <w:basedOn w:val="a0"/>
    <w:link w:val="a4"/>
    <w:qFormat/>
    <w:rsid w:val="001716DD"/>
    <w:rPr>
      <w:rFonts w:ascii="宋体" w:eastAsia="宋体" w:hAnsi="Courier New" w:cs="Times New Roman"/>
      <w:szCs w:val="20"/>
    </w:rPr>
  </w:style>
  <w:style w:type="paragraph" w:customStyle="1" w:styleId="1">
    <w:name w:val="修订1"/>
    <w:hidden/>
    <w:uiPriority w:val="99"/>
    <w:unhideWhenUsed/>
    <w:qFormat/>
    <w:rsid w:val="001716DD"/>
    <w:rPr>
      <w:rFonts w:ascii="Times New Roman" w:eastAsia="宋体" w:hAnsi="Times New Roman" w:cs="Times New Roman"/>
      <w:kern w:val="2"/>
      <w:sz w:val="21"/>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165</TotalTime>
  <Pages>11</Pages>
  <Words>776</Words>
  <Characters>4428</Characters>
  <Application>Microsoft Office Word</Application>
  <DocSecurity>0</DocSecurity>
  <Lines>36</Lines>
  <Paragraphs>10</Paragraphs>
  <ScaleCrop>false</ScaleCrop>
  <Company/>
  <LinksUpToDate>false</LinksUpToDate>
  <CharactersWithSpaces>5194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郑永旺</cp:lastModifiedBy>
  <cp:revision>29</cp:revision>
  <dcterms:created xsi:type="dcterms:W3CDTF">2023-09-19T12:20:00Z</dcterms:created>
  <dcterms:modified xsi:type="dcterms:W3CDTF">2024-03-22T11:24:00Z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7F34B17991B748BEA2E13CEBF5E1357C</vt:lpwstr>
  </property>
  <property fmtid="{D5CDD505-2E9C-101B-9397-08002B2CF9AE}" pid="4" name="fileWhereFroms">
    <vt:lpwstr>PpjeLB1gRN0lwrPqMaCTksMzc6Pe2TBdFcSNjrnP9gsV0l1eJU/ovEQ6u5QfdbnG3eZpf1Sm9VXkM/4hwP108DLCTGlgzjmz74oZaYni0HSL1Kex5PfDuKQOg5o6epURYtxO86IOndDmKdH77LU7tJmZT4NPXvLzWFY1fFoyjYINCzWKQBN4/HrAg4KJ9y+9lx4ZE0xrErjQm5FjAwdufgB/dfjc0VPMc4hxxBieO3TJHYy4TGP3tziZUnK/o+aInetVs7/L0fUZIM69MZj/dg==</vt:lpwstr>
  </property>
</Properties>
</file>