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C04" w:rsidRDefault="00CA345B">
      <w:pPr>
        <w:jc w:val="center"/>
        <w:rPr>
          <w:b/>
          <w:sz w:val="36"/>
          <w:szCs w:val="22"/>
        </w:rPr>
      </w:pPr>
      <w:r>
        <w:rPr>
          <w:b/>
          <w:sz w:val="36"/>
          <w:szCs w:val="22"/>
        </w:rPr>
        <w:t>北京市高等教育自学考试课程考试大纲</w:t>
      </w:r>
    </w:p>
    <w:p w:rsidR="00262C04" w:rsidRDefault="00262C04">
      <w:pPr>
        <w:spacing w:line="360" w:lineRule="auto"/>
        <w:ind w:firstLine="420"/>
        <w:jc w:val="center"/>
      </w:pPr>
    </w:p>
    <w:p w:rsidR="00262C04" w:rsidRDefault="00CA345B">
      <w:pPr>
        <w:spacing w:line="360" w:lineRule="auto"/>
        <w:ind w:leftChars="107" w:left="4125" w:hangingChars="1850" w:hanging="3900"/>
        <w:rPr>
          <w:b/>
          <w:bCs/>
        </w:rPr>
      </w:pPr>
      <w:r>
        <w:rPr>
          <w:b/>
          <w:bCs/>
        </w:rPr>
        <w:t>课程名称：</w:t>
      </w:r>
      <w:r>
        <w:rPr>
          <w:rFonts w:hint="eastAsia"/>
          <w:b/>
          <w:bCs/>
        </w:rPr>
        <w:t>计算机</w:t>
      </w:r>
      <w:r>
        <w:rPr>
          <w:b/>
          <w:bCs/>
        </w:rPr>
        <w:t>辅助产品设计</w:t>
      </w:r>
      <w:r w:rsidR="00B47B95">
        <w:rPr>
          <w:rFonts w:hint="eastAsia"/>
          <w:b/>
          <w:bCs/>
        </w:rPr>
        <w:t xml:space="preserve">     </w:t>
      </w:r>
      <w:r>
        <w:rPr>
          <w:b/>
          <w:bCs/>
        </w:rPr>
        <w:t>课程代码：</w:t>
      </w:r>
      <w:r>
        <w:rPr>
          <w:b/>
          <w:bCs/>
        </w:rPr>
        <w:t>13799</w:t>
      </w:r>
      <w:r>
        <w:rPr>
          <w:b/>
          <w:bCs/>
        </w:rPr>
        <w:t>（笔试）</w:t>
      </w:r>
      <w:r w:rsidR="00B47B95">
        <w:rPr>
          <w:rFonts w:hint="eastAsia"/>
          <w:b/>
          <w:bCs/>
        </w:rPr>
        <w:t xml:space="preserve">       </w:t>
      </w:r>
      <w:r>
        <w:rPr>
          <w:rFonts w:hint="eastAsia"/>
          <w:b/>
          <w:bCs/>
        </w:rPr>
        <w:t>2024</w:t>
      </w:r>
      <w:r>
        <w:rPr>
          <w:b/>
          <w:bCs/>
        </w:rPr>
        <w:t>年</w:t>
      </w:r>
      <w:r>
        <w:rPr>
          <w:rFonts w:hint="eastAsia"/>
          <w:b/>
          <w:bCs/>
        </w:rPr>
        <w:t>3</w:t>
      </w:r>
      <w:r>
        <w:rPr>
          <w:b/>
          <w:bCs/>
        </w:rPr>
        <w:t>月版</w:t>
      </w:r>
    </w:p>
    <w:p w:rsidR="00262C04" w:rsidRDefault="00262C04">
      <w:pPr>
        <w:spacing w:line="360" w:lineRule="auto"/>
        <w:rPr>
          <w:rFonts w:eastAsia="黑体"/>
        </w:rPr>
      </w:pPr>
    </w:p>
    <w:p w:rsidR="00262C04" w:rsidRDefault="00CA345B">
      <w:pPr>
        <w:ind w:firstLine="420"/>
        <w:jc w:val="center"/>
        <w:rPr>
          <w:b/>
          <w:bCs/>
          <w:sz w:val="28"/>
          <w:szCs w:val="28"/>
        </w:rPr>
      </w:pPr>
      <w:r>
        <w:rPr>
          <w:rFonts w:hint="eastAsia"/>
          <w:b/>
          <w:bCs/>
          <w:sz w:val="28"/>
          <w:szCs w:val="28"/>
        </w:rPr>
        <w:t>第一部分</w:t>
      </w:r>
      <w:r>
        <w:rPr>
          <w:rFonts w:hint="eastAsia"/>
          <w:b/>
          <w:bCs/>
          <w:sz w:val="28"/>
          <w:szCs w:val="28"/>
        </w:rPr>
        <w:t xml:space="preserve">  </w:t>
      </w:r>
      <w:r>
        <w:rPr>
          <w:rFonts w:hint="eastAsia"/>
          <w:b/>
          <w:bCs/>
          <w:sz w:val="28"/>
          <w:szCs w:val="28"/>
        </w:rPr>
        <w:t>课程性质与设置目的</w:t>
      </w:r>
    </w:p>
    <w:p w:rsidR="00262C04" w:rsidRDefault="00CA345B">
      <w:pPr>
        <w:spacing w:line="360" w:lineRule="auto"/>
        <w:rPr>
          <w:b/>
          <w:bCs/>
        </w:rPr>
      </w:pPr>
      <w:r>
        <w:rPr>
          <w:rFonts w:hint="eastAsia"/>
          <w:b/>
          <w:bCs/>
        </w:rPr>
        <w:t>一、课程性质与特点</w:t>
      </w:r>
    </w:p>
    <w:p w:rsidR="00262C04" w:rsidRDefault="00CA345B">
      <w:pPr>
        <w:spacing w:line="360" w:lineRule="auto"/>
        <w:ind w:firstLineChars="200" w:firstLine="420"/>
      </w:pPr>
      <w:r>
        <w:rPr>
          <w:rFonts w:hint="eastAsia"/>
        </w:rPr>
        <w:t>《计算机辅助产品设计》是产品设计（专升本）专业的专业必考课程。本课程在产品设计（专升本）专业教学中具有承上启下、紧密过渡的地位，是学生从手绘逐步发展到用计算机准确表达创意，能够利用计算机软件对工业产品进行创新设计的重要课程。本课程是</w:t>
      </w:r>
      <w:r>
        <w:t>必考课程，</w:t>
      </w:r>
      <w:r>
        <w:rPr>
          <w:rFonts w:hint="eastAsia"/>
        </w:rPr>
        <w:t>以</w:t>
      </w:r>
      <w:r>
        <w:t>产品设计为主线，从设计、材料、工艺、建模、渲染、后期处理到排版等流程，循序渐进地讲解四个软件在产品设计中的运用</w:t>
      </w:r>
      <w:r>
        <w:rPr>
          <w:rFonts w:hint="eastAsia"/>
        </w:rPr>
        <w:t>。旨在培养学生在产品设计过程中熟练运用计算机软件的能力，提高设计能力和实践应用能力。</w:t>
      </w:r>
    </w:p>
    <w:p w:rsidR="00262C04" w:rsidRDefault="00CA345B">
      <w:pPr>
        <w:spacing w:line="360" w:lineRule="auto"/>
        <w:rPr>
          <w:b/>
          <w:bCs/>
        </w:rPr>
      </w:pPr>
      <w:r>
        <w:rPr>
          <w:rFonts w:hint="eastAsia"/>
          <w:b/>
          <w:bCs/>
        </w:rPr>
        <w:t>二、课程目标与基本要求</w:t>
      </w:r>
    </w:p>
    <w:p w:rsidR="00262C04" w:rsidRDefault="00CA345B">
      <w:pPr>
        <w:spacing w:line="360" w:lineRule="auto"/>
        <w:ind w:firstLineChars="200" w:firstLine="420"/>
        <w:rPr>
          <w:bCs/>
          <w:szCs w:val="21"/>
          <w:highlight w:val="yellow"/>
        </w:rPr>
      </w:pPr>
      <w:r>
        <w:rPr>
          <w:rFonts w:hint="eastAsia"/>
        </w:rPr>
        <w:t>本课程的目标是全面贯彻落实立德树人根本任务，</w:t>
      </w:r>
      <w:r>
        <w:rPr>
          <w:rFonts w:hint="eastAsia"/>
          <w:bCs/>
          <w:szCs w:val="21"/>
        </w:rPr>
        <w:t>让学习者通过学习和实践，掌握产品设计中常用的计算机辅助设计软件的使用技巧，了解不同软件在设计过程中的优势和应用领域，培养学生的设计思维和创新能力。通过本课程的学习，学生将能够熟练使用四款最佳软件组合，从无到有地完成一个产品设计，能够融会贯通地应用于实际设计项目。并学会欣赏和分析优秀的产品设计作品，拓展设计眼界，向国际大师和本领域高手学习，培养审美意识和创新思维，为从事设计工作打下坚实基础。</w:t>
      </w:r>
    </w:p>
    <w:p w:rsidR="00262C04" w:rsidRDefault="00CA345B">
      <w:pPr>
        <w:spacing w:line="360" w:lineRule="auto"/>
        <w:ind w:firstLineChars="200" w:firstLine="420"/>
      </w:pPr>
      <w:r>
        <w:rPr>
          <w:rFonts w:hint="eastAsia"/>
        </w:rPr>
        <w:t>本课程的考核章节为第一到第三章，重点章节是：第一章，第二章；无不考核章节。</w:t>
      </w:r>
    </w:p>
    <w:p w:rsidR="00262C04" w:rsidRDefault="00CA345B">
      <w:pPr>
        <w:spacing w:line="360" w:lineRule="auto"/>
        <w:ind w:firstLineChars="200" w:firstLine="422"/>
        <w:rPr>
          <w:b/>
          <w:bCs/>
        </w:rPr>
      </w:pPr>
      <w:r>
        <w:rPr>
          <w:rFonts w:hint="eastAsia"/>
          <w:b/>
          <w:bCs/>
        </w:rPr>
        <w:t>三、与本专业其他课程的关系</w:t>
      </w:r>
    </w:p>
    <w:p w:rsidR="00262C04" w:rsidRDefault="00CA345B">
      <w:pPr>
        <w:spacing w:line="360" w:lineRule="auto"/>
        <w:ind w:firstLineChars="200" w:firstLine="420"/>
      </w:pPr>
      <w:r>
        <w:rPr>
          <w:rFonts w:hint="eastAsia"/>
        </w:rPr>
        <w:t>《计算机</w:t>
      </w:r>
      <w:r>
        <w:t>辅助产品设计</w:t>
      </w:r>
      <w:r>
        <w:rPr>
          <w:rFonts w:hint="eastAsia"/>
        </w:rPr>
        <w:t>》课程是产品设计（专升本）专业的专业必修课，本课程与《工业设计史论》、《工业设计表现技法》、《人机工程学应用》、《产品开发设计》等课程之间有承前启后的相互联系作用，是《设计管理》、《产品构造》、《产品系统化设计》等课程的先导课，本课程的学习对全面掌握产品设计专业各学科的知识起到重要的桥梁作用。</w:t>
      </w:r>
    </w:p>
    <w:p w:rsidR="00262C04" w:rsidRDefault="00CA345B">
      <w:pPr>
        <w:jc w:val="center"/>
        <w:rPr>
          <w:b/>
          <w:bCs/>
          <w:sz w:val="28"/>
          <w:szCs w:val="28"/>
        </w:rPr>
      </w:pPr>
      <w:r>
        <w:rPr>
          <w:rFonts w:hint="eastAsia"/>
          <w:b/>
          <w:bCs/>
          <w:sz w:val="28"/>
          <w:szCs w:val="28"/>
        </w:rPr>
        <w:t>第二部分</w:t>
      </w:r>
      <w:r>
        <w:rPr>
          <w:rFonts w:hint="eastAsia"/>
          <w:b/>
          <w:bCs/>
          <w:sz w:val="28"/>
          <w:szCs w:val="28"/>
        </w:rPr>
        <w:t xml:space="preserve">  </w:t>
      </w:r>
      <w:r>
        <w:rPr>
          <w:rFonts w:hint="eastAsia"/>
          <w:b/>
          <w:bCs/>
          <w:sz w:val="28"/>
          <w:szCs w:val="28"/>
        </w:rPr>
        <w:t>考核内容与考核目标</w:t>
      </w:r>
    </w:p>
    <w:p w:rsidR="00262C04" w:rsidRDefault="00CA345B">
      <w:pPr>
        <w:spacing w:line="360" w:lineRule="auto"/>
        <w:jc w:val="center"/>
        <w:rPr>
          <w:b/>
          <w:bCs/>
        </w:rPr>
      </w:pPr>
      <w:r>
        <w:rPr>
          <w:rFonts w:hint="eastAsia"/>
          <w:b/>
          <w:bCs/>
        </w:rPr>
        <w:t>第一章</w:t>
      </w:r>
      <w:r>
        <w:rPr>
          <w:rFonts w:hint="eastAsia"/>
          <w:b/>
          <w:bCs/>
        </w:rPr>
        <w:t xml:space="preserve">  </w:t>
      </w:r>
      <w:r>
        <w:rPr>
          <w:rFonts w:hint="eastAsia"/>
          <w:b/>
          <w:bCs/>
        </w:rPr>
        <w:t>产品设计常用软件</w:t>
      </w:r>
      <w:r>
        <w:rPr>
          <w:rFonts w:hint="eastAsia"/>
          <w:b/>
          <w:bCs/>
        </w:rPr>
        <w:t>--</w:t>
      </w:r>
      <w:r>
        <w:rPr>
          <w:rFonts w:hint="eastAsia"/>
          <w:b/>
          <w:bCs/>
        </w:rPr>
        <w:t>基础理论篇</w:t>
      </w:r>
    </w:p>
    <w:p w:rsidR="00262C04" w:rsidRDefault="00CA345B">
      <w:pPr>
        <w:spacing w:line="360" w:lineRule="auto"/>
        <w:rPr>
          <w:b/>
          <w:bCs/>
        </w:rPr>
      </w:pPr>
      <w:r>
        <w:rPr>
          <w:rFonts w:hint="eastAsia"/>
          <w:b/>
          <w:bCs/>
        </w:rPr>
        <w:t>一、学习目的与要求</w:t>
      </w:r>
    </w:p>
    <w:p w:rsidR="00262C04" w:rsidRDefault="00CA345B">
      <w:pPr>
        <w:spacing w:line="360" w:lineRule="auto"/>
        <w:ind w:firstLineChars="200" w:firstLine="420"/>
      </w:pPr>
      <w:r>
        <w:rPr>
          <w:rFonts w:hint="eastAsia"/>
        </w:rPr>
        <w:t>通过本章的学习，了解产品设计</w:t>
      </w:r>
      <w:r>
        <w:t>常用软件概述及分析，掌握各个软件的基础操作技巧和</w:t>
      </w:r>
      <w:r>
        <w:lastRenderedPageBreak/>
        <w:t>常用工具，能够灵活运用进行设计</w:t>
      </w:r>
      <w:r>
        <w:rPr>
          <w:rFonts w:hint="eastAsia"/>
        </w:rPr>
        <w:t>。</w:t>
      </w:r>
    </w:p>
    <w:p w:rsidR="00262C04" w:rsidRDefault="00CA345B">
      <w:pPr>
        <w:spacing w:line="360" w:lineRule="auto"/>
        <w:rPr>
          <w:b/>
          <w:bCs/>
        </w:rPr>
      </w:pPr>
      <w:r>
        <w:rPr>
          <w:rFonts w:hint="eastAsia"/>
          <w:b/>
          <w:bCs/>
        </w:rPr>
        <w:t>二、考核知识点与考核目标</w:t>
      </w:r>
    </w:p>
    <w:p w:rsidR="00262C04" w:rsidRDefault="00CA345B">
      <w:pPr>
        <w:spacing w:line="360" w:lineRule="auto"/>
      </w:pPr>
      <w:r>
        <w:rPr>
          <w:rFonts w:hint="eastAsia"/>
        </w:rPr>
        <w:t>（一）产品设计常用软件概述和比较分析</w:t>
      </w:r>
    </w:p>
    <w:p w:rsidR="00262C04" w:rsidRDefault="00CA345B">
      <w:pPr>
        <w:spacing w:line="360" w:lineRule="auto"/>
        <w:ind w:firstLineChars="300" w:firstLine="630"/>
      </w:pPr>
      <w:r>
        <w:rPr>
          <w:rFonts w:hint="eastAsia"/>
        </w:rPr>
        <w:t>识记</w:t>
      </w:r>
      <w:r>
        <w:t>：软件概述和比较分析</w:t>
      </w:r>
    </w:p>
    <w:p w:rsidR="00262C04" w:rsidRDefault="00CA345B">
      <w:pPr>
        <w:spacing w:line="360" w:lineRule="auto"/>
      </w:pPr>
      <w:r>
        <w:rPr>
          <w:rFonts w:hint="eastAsia"/>
        </w:rPr>
        <w:t>（二）走进</w:t>
      </w:r>
      <w:r>
        <w:rPr>
          <w:rFonts w:hint="eastAsia"/>
        </w:rPr>
        <w:t>Rhino4.0</w:t>
      </w:r>
    </w:p>
    <w:p w:rsidR="00262C04" w:rsidRDefault="00CA345B">
      <w:pPr>
        <w:spacing w:line="360" w:lineRule="auto"/>
        <w:ind w:firstLineChars="300" w:firstLine="630"/>
      </w:pPr>
      <w:r>
        <w:rPr>
          <w:rFonts w:hint="eastAsia"/>
        </w:rPr>
        <w:t>识记</w:t>
      </w:r>
      <w:r>
        <w:t>：</w:t>
      </w:r>
      <w:r>
        <w:t>Rhino4.0</w:t>
      </w:r>
      <w:r>
        <w:rPr>
          <w:rFonts w:hint="eastAsia"/>
        </w:rPr>
        <w:t>界面介绍及基本操作</w:t>
      </w:r>
    </w:p>
    <w:p w:rsidR="00262C04" w:rsidRDefault="00CA345B">
      <w:pPr>
        <w:spacing w:line="360" w:lineRule="auto"/>
        <w:ind w:firstLineChars="300" w:firstLine="630"/>
      </w:pPr>
      <w:r>
        <w:rPr>
          <w:rFonts w:hint="eastAsia"/>
        </w:rPr>
        <w:t>理解</w:t>
      </w:r>
      <w:r>
        <w:t>：</w:t>
      </w:r>
      <w:r>
        <w:t>Rhino4.0</w:t>
      </w:r>
      <w:r>
        <w:rPr>
          <w:rFonts w:hint="eastAsia"/>
        </w:rPr>
        <w:t>常用操作和常用工具详解</w:t>
      </w:r>
    </w:p>
    <w:p w:rsidR="00262C04" w:rsidRDefault="00CA345B">
      <w:pPr>
        <w:spacing w:line="360" w:lineRule="auto"/>
      </w:pPr>
      <w:r>
        <w:rPr>
          <w:rFonts w:hint="eastAsia"/>
        </w:rPr>
        <w:t>（三）走进</w:t>
      </w:r>
      <w:r>
        <w:rPr>
          <w:rFonts w:hint="eastAsia"/>
        </w:rPr>
        <w:t>Keyshot 4.0</w:t>
      </w:r>
    </w:p>
    <w:p w:rsidR="00262C04" w:rsidRDefault="00CA345B">
      <w:pPr>
        <w:spacing w:line="360" w:lineRule="auto"/>
        <w:ind w:firstLineChars="300" w:firstLine="630"/>
      </w:pPr>
      <w:r>
        <w:rPr>
          <w:rFonts w:hint="eastAsia"/>
        </w:rPr>
        <w:t>识记：</w:t>
      </w:r>
      <w:r>
        <w:t>Keyshot 4.0</w:t>
      </w:r>
      <w:r>
        <w:rPr>
          <w:rFonts w:hint="eastAsia"/>
        </w:rPr>
        <w:t>界面介绍及基本操作</w:t>
      </w:r>
    </w:p>
    <w:p w:rsidR="00262C04" w:rsidRDefault="00CA345B">
      <w:pPr>
        <w:spacing w:line="360" w:lineRule="auto"/>
        <w:ind w:firstLineChars="300" w:firstLine="630"/>
      </w:pPr>
      <w:r>
        <w:rPr>
          <w:rFonts w:hint="eastAsia"/>
        </w:rPr>
        <w:t>理解：</w:t>
      </w:r>
      <w:r>
        <w:t>Keyshot 4.0</w:t>
      </w:r>
      <w:r>
        <w:rPr>
          <w:rFonts w:hint="eastAsia"/>
        </w:rPr>
        <w:t>常用操作和常用工具详解</w:t>
      </w:r>
    </w:p>
    <w:p w:rsidR="00262C04" w:rsidRDefault="00CA345B">
      <w:pPr>
        <w:spacing w:line="360" w:lineRule="auto"/>
      </w:pPr>
      <w:r>
        <w:rPr>
          <w:rFonts w:hint="eastAsia"/>
        </w:rPr>
        <w:t>（四）走进</w:t>
      </w:r>
      <w:r>
        <w:rPr>
          <w:rFonts w:hint="eastAsia"/>
        </w:rPr>
        <w:t>CorelDRAW X4</w:t>
      </w:r>
      <w:r>
        <w:rPr>
          <w:rFonts w:hint="eastAsia"/>
        </w:rPr>
        <w:tab/>
      </w:r>
    </w:p>
    <w:p w:rsidR="00262C04" w:rsidRDefault="00CA345B">
      <w:pPr>
        <w:spacing w:line="360" w:lineRule="auto"/>
        <w:ind w:firstLineChars="300" w:firstLine="630"/>
      </w:pPr>
      <w:r>
        <w:rPr>
          <w:rFonts w:hint="eastAsia"/>
        </w:rPr>
        <w:t>识记：</w:t>
      </w:r>
      <w:r>
        <w:t>CorelDRAW X4</w:t>
      </w:r>
      <w:r>
        <w:tab/>
      </w:r>
      <w:r>
        <w:rPr>
          <w:rFonts w:hint="eastAsia"/>
        </w:rPr>
        <w:t>界面介绍及基本操作</w:t>
      </w:r>
    </w:p>
    <w:p w:rsidR="00262C04" w:rsidRDefault="00CA345B">
      <w:pPr>
        <w:spacing w:line="360" w:lineRule="auto"/>
        <w:ind w:firstLineChars="300" w:firstLine="630"/>
      </w:pPr>
      <w:r>
        <w:rPr>
          <w:rFonts w:hint="eastAsia"/>
        </w:rPr>
        <w:t>理解：</w:t>
      </w:r>
      <w:r>
        <w:t>CorelDRAW X4</w:t>
      </w:r>
      <w:r>
        <w:tab/>
      </w:r>
      <w:r>
        <w:rPr>
          <w:rFonts w:hint="eastAsia"/>
        </w:rPr>
        <w:t>常用操作和常用工具详解</w:t>
      </w:r>
    </w:p>
    <w:p w:rsidR="00262C04" w:rsidRDefault="00CA345B">
      <w:pPr>
        <w:spacing w:line="360" w:lineRule="auto"/>
      </w:pPr>
      <w:r>
        <w:rPr>
          <w:rFonts w:hint="eastAsia"/>
        </w:rPr>
        <w:t>（五）走进</w:t>
      </w:r>
      <w:r>
        <w:rPr>
          <w:rFonts w:hint="eastAsia"/>
        </w:rPr>
        <w:t xml:space="preserve"> Photoshop CS5</w:t>
      </w:r>
    </w:p>
    <w:p w:rsidR="00262C04" w:rsidRDefault="00CA345B">
      <w:pPr>
        <w:spacing w:line="360" w:lineRule="auto"/>
        <w:ind w:firstLineChars="300" w:firstLine="630"/>
      </w:pPr>
      <w:r>
        <w:rPr>
          <w:rFonts w:hint="eastAsia"/>
        </w:rPr>
        <w:t>识记：</w:t>
      </w:r>
      <w:r>
        <w:t>Photoshop CS5</w:t>
      </w:r>
      <w:r>
        <w:rPr>
          <w:rFonts w:hint="eastAsia"/>
        </w:rPr>
        <w:t>界面介绍及基本操作</w:t>
      </w:r>
    </w:p>
    <w:p w:rsidR="00262C04" w:rsidRDefault="00CA345B">
      <w:pPr>
        <w:spacing w:line="360" w:lineRule="auto"/>
        <w:ind w:firstLineChars="300" w:firstLine="630"/>
      </w:pPr>
      <w:r>
        <w:rPr>
          <w:rFonts w:hint="eastAsia"/>
        </w:rPr>
        <w:t>理解：</w:t>
      </w:r>
      <w:r>
        <w:t>Photoshop CS5</w:t>
      </w:r>
      <w:r>
        <w:rPr>
          <w:rFonts w:hint="eastAsia"/>
        </w:rPr>
        <w:t>常用操作和常用工具详解</w:t>
      </w:r>
    </w:p>
    <w:p w:rsidR="00262C04" w:rsidRDefault="00CA345B">
      <w:pPr>
        <w:spacing w:line="360" w:lineRule="auto"/>
        <w:jc w:val="center"/>
        <w:rPr>
          <w:b/>
          <w:bCs/>
        </w:rPr>
      </w:pPr>
      <w:r>
        <w:rPr>
          <w:rFonts w:hint="eastAsia"/>
          <w:b/>
          <w:bCs/>
        </w:rPr>
        <w:t>第二章</w:t>
      </w:r>
      <w:r>
        <w:rPr>
          <w:rFonts w:hint="eastAsia"/>
          <w:b/>
          <w:bCs/>
        </w:rPr>
        <w:t xml:space="preserve">  </w:t>
      </w:r>
      <w:r>
        <w:rPr>
          <w:rFonts w:hint="eastAsia"/>
          <w:b/>
          <w:bCs/>
        </w:rPr>
        <w:t>产品设计常用软件</w:t>
      </w:r>
      <w:r>
        <w:rPr>
          <w:rFonts w:hint="eastAsia"/>
          <w:b/>
          <w:bCs/>
        </w:rPr>
        <w:t>--</w:t>
      </w:r>
      <w:r>
        <w:rPr>
          <w:rFonts w:hint="eastAsia"/>
          <w:b/>
          <w:bCs/>
        </w:rPr>
        <w:t>融会贯通篇</w:t>
      </w:r>
    </w:p>
    <w:p w:rsidR="00262C04" w:rsidRDefault="00CA345B">
      <w:pPr>
        <w:spacing w:line="360" w:lineRule="auto"/>
        <w:rPr>
          <w:b/>
          <w:bCs/>
        </w:rPr>
      </w:pPr>
      <w:r>
        <w:rPr>
          <w:rFonts w:hint="eastAsia"/>
          <w:b/>
          <w:bCs/>
        </w:rPr>
        <w:t>一、学习目的与要求</w:t>
      </w:r>
    </w:p>
    <w:p w:rsidR="00262C04" w:rsidRDefault="00CA345B">
      <w:pPr>
        <w:spacing w:line="360" w:lineRule="auto"/>
        <w:ind w:firstLineChars="200" w:firstLine="420"/>
      </w:pPr>
      <w:r>
        <w:rPr>
          <w:rFonts w:hint="eastAsia"/>
        </w:rPr>
        <w:t>通过本章的学习，熟练</w:t>
      </w:r>
      <w:r>
        <w:t>运用</w:t>
      </w:r>
      <w:r>
        <w:rPr>
          <w:rFonts w:hint="eastAsia"/>
        </w:rPr>
        <w:t>软件</w:t>
      </w:r>
      <w:r>
        <w:t>，</w:t>
      </w:r>
      <w:r>
        <w:rPr>
          <w:rFonts w:hint="eastAsia"/>
        </w:rPr>
        <w:t>完成</w:t>
      </w:r>
      <w:r>
        <w:t>从无到有的产品设计过程，学以致用、举一反三提升学生设计能力和创新能力。</w:t>
      </w:r>
    </w:p>
    <w:p w:rsidR="00262C04" w:rsidRDefault="00CA345B">
      <w:pPr>
        <w:spacing w:line="360" w:lineRule="auto"/>
        <w:rPr>
          <w:b/>
          <w:bCs/>
        </w:rPr>
      </w:pPr>
      <w:r>
        <w:rPr>
          <w:rFonts w:hint="eastAsia"/>
          <w:b/>
          <w:bCs/>
        </w:rPr>
        <w:t>二、考核知识点与考核目标</w:t>
      </w:r>
    </w:p>
    <w:p w:rsidR="00262C04" w:rsidRDefault="00CA345B">
      <w:pPr>
        <w:spacing w:line="360" w:lineRule="auto"/>
        <w:jc w:val="left"/>
      </w:pPr>
      <w:r>
        <w:rPr>
          <w:rFonts w:hint="eastAsia"/>
        </w:rPr>
        <w:t>（一）案例</w:t>
      </w:r>
      <w:r>
        <w:rPr>
          <w:rFonts w:hint="eastAsia"/>
        </w:rPr>
        <w:t xml:space="preserve">1 </w:t>
      </w:r>
      <w:r>
        <w:rPr>
          <w:rFonts w:hint="eastAsia"/>
        </w:rPr>
        <w:t>灭蚊灯</w:t>
      </w:r>
    </w:p>
    <w:p w:rsidR="00262C04" w:rsidRDefault="00CA345B">
      <w:pPr>
        <w:spacing w:line="360" w:lineRule="auto"/>
        <w:ind w:firstLineChars="300" w:firstLine="630"/>
        <w:jc w:val="left"/>
      </w:pPr>
      <w:r>
        <w:rPr>
          <w:rFonts w:hint="eastAsia"/>
        </w:rPr>
        <w:t>识记</w:t>
      </w:r>
      <w:r>
        <w:t>：产品设计基础知识，如材料、工艺、板式设计基础等。</w:t>
      </w:r>
    </w:p>
    <w:p w:rsidR="00262C04" w:rsidRDefault="00CA345B">
      <w:pPr>
        <w:spacing w:line="360" w:lineRule="auto"/>
        <w:ind w:firstLineChars="300" w:firstLine="630"/>
        <w:jc w:val="left"/>
      </w:pPr>
      <w:r>
        <w:rPr>
          <w:rFonts w:hint="eastAsia"/>
        </w:rPr>
        <w:t>理解：</w:t>
      </w:r>
      <w:r>
        <w:rPr>
          <w:rFonts w:hint="eastAsia"/>
        </w:rPr>
        <w:t>Rhino</w:t>
      </w:r>
      <w:r>
        <w:rPr>
          <w:rFonts w:hint="eastAsia"/>
        </w:rPr>
        <w:t>、</w:t>
      </w:r>
      <w:r>
        <w:rPr>
          <w:rFonts w:hint="eastAsia"/>
        </w:rPr>
        <w:t>Keyshot</w:t>
      </w:r>
      <w:r>
        <w:rPr>
          <w:rFonts w:hint="eastAsia"/>
        </w:rPr>
        <w:t>、</w:t>
      </w:r>
      <w:r>
        <w:rPr>
          <w:rFonts w:hint="eastAsia"/>
        </w:rPr>
        <w:t>Photoshop</w:t>
      </w:r>
      <w:r>
        <w:rPr>
          <w:rFonts w:hint="eastAsia"/>
        </w:rPr>
        <w:t>、</w:t>
      </w:r>
      <w:r>
        <w:rPr>
          <w:rFonts w:hint="eastAsia"/>
        </w:rPr>
        <w:t>CoreIDRAW</w:t>
      </w:r>
      <w:r>
        <w:rPr>
          <w:rFonts w:hint="eastAsia"/>
        </w:rPr>
        <w:t>四个软件的常用工具运用。</w:t>
      </w:r>
    </w:p>
    <w:p w:rsidR="00262C04" w:rsidRDefault="00CA345B">
      <w:pPr>
        <w:spacing w:line="360" w:lineRule="auto"/>
        <w:ind w:firstLineChars="300" w:firstLine="630"/>
        <w:jc w:val="left"/>
      </w:pPr>
      <w:r>
        <w:rPr>
          <w:rFonts w:hint="eastAsia"/>
        </w:rPr>
        <w:t>应用</w:t>
      </w:r>
      <w:r>
        <w:t>：</w:t>
      </w:r>
      <w:r>
        <w:rPr>
          <w:rFonts w:hint="eastAsia"/>
        </w:rPr>
        <w:t>运用</w:t>
      </w:r>
      <w:r>
        <w:rPr>
          <w:rFonts w:hint="eastAsia"/>
        </w:rPr>
        <w:t>R</w:t>
      </w:r>
      <w:r>
        <w:t>hino</w:t>
      </w:r>
      <w:r>
        <w:t>、</w:t>
      </w:r>
      <w:r>
        <w:rPr>
          <w:rFonts w:hint="eastAsia"/>
        </w:rPr>
        <w:t>K</w:t>
      </w:r>
      <w:r>
        <w:t>eyshot</w:t>
      </w:r>
      <w:r>
        <w:t>、</w:t>
      </w:r>
      <w:r>
        <w:rPr>
          <w:rFonts w:hint="eastAsia"/>
        </w:rPr>
        <w:t>P</w:t>
      </w:r>
      <w:r>
        <w:t>hotoshop</w:t>
      </w:r>
      <w:r>
        <w:t>、</w:t>
      </w:r>
      <w:r>
        <w:rPr>
          <w:rFonts w:hint="eastAsia"/>
        </w:rPr>
        <w:t>C</w:t>
      </w:r>
      <w:r>
        <w:t>oreIDRAW</w:t>
      </w:r>
      <w:r>
        <w:rPr>
          <w:rFonts w:hint="eastAsia"/>
        </w:rPr>
        <w:t>四个</w:t>
      </w:r>
      <w:r>
        <w:t>软件</w:t>
      </w:r>
      <w:r>
        <w:rPr>
          <w:rFonts w:hint="eastAsia"/>
        </w:rPr>
        <w:t>，设计</w:t>
      </w:r>
      <w:r>
        <w:t>灭蚊灯。</w:t>
      </w:r>
    </w:p>
    <w:p w:rsidR="00262C04" w:rsidRDefault="00CA345B">
      <w:pPr>
        <w:spacing w:line="360" w:lineRule="auto"/>
        <w:jc w:val="left"/>
      </w:pPr>
      <w:r>
        <w:rPr>
          <w:rFonts w:hint="eastAsia"/>
        </w:rPr>
        <w:t>（二）案例</w:t>
      </w:r>
      <w:r>
        <w:rPr>
          <w:rFonts w:hint="eastAsia"/>
        </w:rPr>
        <w:t>2</w:t>
      </w:r>
      <w:r>
        <w:rPr>
          <w:rFonts w:hint="eastAsia"/>
        </w:rPr>
        <w:t>电压力锅</w:t>
      </w:r>
    </w:p>
    <w:p w:rsidR="00262C04" w:rsidRDefault="00CA345B">
      <w:pPr>
        <w:spacing w:line="360" w:lineRule="auto"/>
        <w:ind w:firstLineChars="300" w:firstLine="630"/>
        <w:jc w:val="left"/>
      </w:pPr>
      <w:r>
        <w:rPr>
          <w:rFonts w:hint="eastAsia"/>
        </w:rPr>
        <w:t>识记</w:t>
      </w:r>
      <w:r>
        <w:t>：</w:t>
      </w:r>
      <w:r>
        <w:t>Rhino</w:t>
      </w:r>
      <w:r>
        <w:rPr>
          <w:rFonts w:hint="eastAsia"/>
        </w:rPr>
        <w:t>的</w:t>
      </w:r>
      <w:r>
        <w:t>参数化建模</w:t>
      </w:r>
      <w:r>
        <w:rPr>
          <w:rFonts w:hint="eastAsia"/>
        </w:rPr>
        <w:t>及产品设计基础知识，如材料、工艺、板式设计基础等。</w:t>
      </w:r>
    </w:p>
    <w:p w:rsidR="00262C04" w:rsidRDefault="00CA345B">
      <w:pPr>
        <w:spacing w:line="360" w:lineRule="auto"/>
        <w:ind w:firstLineChars="300" w:firstLine="630"/>
        <w:jc w:val="left"/>
      </w:pPr>
      <w:r>
        <w:rPr>
          <w:rFonts w:hint="eastAsia"/>
        </w:rPr>
        <w:t>理解</w:t>
      </w:r>
      <w:r>
        <w:t>：</w:t>
      </w:r>
      <w:r>
        <w:rPr>
          <w:rFonts w:hint="eastAsia"/>
        </w:rPr>
        <w:t>较复杂</w:t>
      </w:r>
      <w:r>
        <w:t>的曲面建模</w:t>
      </w:r>
    </w:p>
    <w:p w:rsidR="00262C04" w:rsidRDefault="00CA345B">
      <w:pPr>
        <w:spacing w:line="360" w:lineRule="auto"/>
        <w:ind w:firstLineChars="300" w:firstLine="630"/>
        <w:jc w:val="left"/>
      </w:pPr>
      <w:r>
        <w:rPr>
          <w:rFonts w:hint="eastAsia"/>
        </w:rPr>
        <w:t>应用：运用</w:t>
      </w:r>
      <w:r>
        <w:rPr>
          <w:rFonts w:hint="eastAsia"/>
        </w:rPr>
        <w:t>Rhino</w:t>
      </w:r>
      <w:r>
        <w:rPr>
          <w:rFonts w:hint="eastAsia"/>
        </w:rPr>
        <w:t>、</w:t>
      </w:r>
      <w:r>
        <w:rPr>
          <w:rFonts w:hint="eastAsia"/>
        </w:rPr>
        <w:t>Keyshot</w:t>
      </w:r>
      <w:r>
        <w:rPr>
          <w:rFonts w:hint="eastAsia"/>
        </w:rPr>
        <w:t>、</w:t>
      </w:r>
      <w:r>
        <w:rPr>
          <w:rFonts w:hint="eastAsia"/>
        </w:rPr>
        <w:t>Photoshop</w:t>
      </w:r>
      <w:r>
        <w:rPr>
          <w:rFonts w:hint="eastAsia"/>
        </w:rPr>
        <w:t>、</w:t>
      </w:r>
      <w:r>
        <w:rPr>
          <w:rFonts w:hint="eastAsia"/>
        </w:rPr>
        <w:t>CoreIDRAW</w:t>
      </w:r>
      <w:r>
        <w:rPr>
          <w:rFonts w:hint="eastAsia"/>
        </w:rPr>
        <w:t>四个软件，设计</w:t>
      </w:r>
      <w:r>
        <w:t>电压力锅</w:t>
      </w:r>
      <w:r>
        <w:rPr>
          <w:rFonts w:hint="eastAsia"/>
        </w:rPr>
        <w:t>。</w:t>
      </w:r>
    </w:p>
    <w:p w:rsidR="00262C04" w:rsidRDefault="00CA345B">
      <w:pPr>
        <w:spacing w:line="360" w:lineRule="auto"/>
        <w:jc w:val="left"/>
      </w:pPr>
      <w:r>
        <w:rPr>
          <w:rFonts w:hint="eastAsia"/>
        </w:rPr>
        <w:t>（三）案例</w:t>
      </w:r>
      <w:r>
        <w:rPr>
          <w:rFonts w:hint="eastAsia"/>
        </w:rPr>
        <w:t xml:space="preserve">3 </w:t>
      </w:r>
      <w:r>
        <w:rPr>
          <w:rFonts w:hint="eastAsia"/>
        </w:rPr>
        <w:t>电动打蛋器</w:t>
      </w:r>
    </w:p>
    <w:p w:rsidR="00262C04" w:rsidRDefault="00CA345B">
      <w:pPr>
        <w:spacing w:line="360" w:lineRule="auto"/>
        <w:ind w:firstLineChars="300" w:firstLine="630"/>
        <w:jc w:val="left"/>
      </w:pPr>
      <w:r>
        <w:rPr>
          <w:rFonts w:hint="eastAsia"/>
        </w:rPr>
        <w:lastRenderedPageBreak/>
        <w:t>识记</w:t>
      </w:r>
      <w:r>
        <w:t>：打蛋器的整个设计过程</w:t>
      </w:r>
      <w:r>
        <w:rPr>
          <w:rFonts w:hint="eastAsia"/>
        </w:rPr>
        <w:t>及</w:t>
      </w:r>
      <w:r>
        <w:t>相关理论知识。</w:t>
      </w:r>
    </w:p>
    <w:p w:rsidR="00262C04" w:rsidRDefault="00CA345B">
      <w:pPr>
        <w:spacing w:line="360" w:lineRule="auto"/>
        <w:ind w:firstLineChars="300" w:firstLine="630"/>
        <w:jc w:val="left"/>
      </w:pPr>
      <w:r>
        <w:rPr>
          <w:rFonts w:hint="eastAsia"/>
        </w:rPr>
        <w:t>理解</w:t>
      </w:r>
      <w:r>
        <w:t>：</w:t>
      </w:r>
      <w:r>
        <w:rPr>
          <w:rFonts w:hint="eastAsia"/>
        </w:rPr>
        <w:t>R</w:t>
      </w:r>
      <w:r>
        <w:t>hino</w:t>
      </w:r>
      <w:r>
        <w:t>从手绘设计稿到产品建模的整个过程</w:t>
      </w:r>
    </w:p>
    <w:p w:rsidR="00262C04" w:rsidRDefault="00CA345B">
      <w:pPr>
        <w:spacing w:line="360" w:lineRule="auto"/>
        <w:ind w:firstLineChars="300" w:firstLine="630"/>
        <w:jc w:val="left"/>
      </w:pPr>
      <w:r>
        <w:rPr>
          <w:rFonts w:hint="eastAsia"/>
        </w:rPr>
        <w:t>应用</w:t>
      </w:r>
      <w:r>
        <w:t>：深入掌握四个</w:t>
      </w:r>
      <w:r>
        <w:rPr>
          <w:rFonts w:hint="eastAsia"/>
        </w:rPr>
        <w:t>软件</w:t>
      </w:r>
      <w:r>
        <w:t>在产品设计中的</w:t>
      </w:r>
      <w:r>
        <w:rPr>
          <w:rFonts w:hint="eastAsia"/>
        </w:rPr>
        <w:t>结合</w:t>
      </w:r>
      <w:r>
        <w:t>运用。</w:t>
      </w:r>
    </w:p>
    <w:p w:rsidR="00262C04" w:rsidRDefault="00CA345B">
      <w:pPr>
        <w:spacing w:line="360" w:lineRule="auto"/>
        <w:ind w:firstLine="420"/>
        <w:jc w:val="center"/>
        <w:rPr>
          <w:b/>
          <w:bCs/>
        </w:rPr>
      </w:pPr>
      <w:r>
        <w:rPr>
          <w:rFonts w:hint="eastAsia"/>
          <w:b/>
          <w:bCs/>
        </w:rPr>
        <w:t>第三章</w:t>
      </w:r>
      <w:r>
        <w:rPr>
          <w:rFonts w:hint="eastAsia"/>
          <w:b/>
          <w:bCs/>
        </w:rPr>
        <w:t xml:space="preserve">  </w:t>
      </w:r>
      <w:r>
        <w:rPr>
          <w:rFonts w:hint="eastAsia"/>
          <w:b/>
          <w:bCs/>
        </w:rPr>
        <w:t>产品设计常用软件——优秀作品欣赏篇</w:t>
      </w:r>
    </w:p>
    <w:p w:rsidR="00262C04" w:rsidRDefault="00CA345B">
      <w:pPr>
        <w:spacing w:line="360" w:lineRule="auto"/>
        <w:jc w:val="left"/>
      </w:pPr>
      <w:r>
        <w:rPr>
          <w:rFonts w:hint="eastAsia"/>
        </w:rPr>
        <w:t>一、学习目的与要求</w:t>
      </w:r>
    </w:p>
    <w:p w:rsidR="00262C04" w:rsidRDefault="00CA345B">
      <w:pPr>
        <w:spacing w:line="360" w:lineRule="auto"/>
        <w:ind w:firstLineChars="200" w:firstLine="420"/>
        <w:jc w:val="left"/>
      </w:pPr>
      <w:r>
        <w:rPr>
          <w:rFonts w:hint="eastAsia"/>
        </w:rPr>
        <w:t>本章选取了</w:t>
      </w:r>
      <w:r>
        <w:rPr>
          <w:rFonts w:hint="eastAsia"/>
        </w:rPr>
        <w:t>Rhino</w:t>
      </w:r>
      <w:r>
        <w:rPr>
          <w:rFonts w:hint="eastAsia"/>
        </w:rPr>
        <w:t>、</w:t>
      </w:r>
      <w:r>
        <w:rPr>
          <w:rFonts w:hint="eastAsia"/>
        </w:rPr>
        <w:t>Keyshot</w:t>
      </w:r>
      <w:r>
        <w:rPr>
          <w:rFonts w:hint="eastAsia"/>
        </w:rPr>
        <w:t>、</w:t>
      </w:r>
      <w:r>
        <w:rPr>
          <w:rFonts w:hint="eastAsia"/>
        </w:rPr>
        <w:t>Photoshop</w:t>
      </w:r>
      <w:r>
        <w:rPr>
          <w:rFonts w:hint="eastAsia"/>
        </w:rPr>
        <w:t>、</w:t>
      </w:r>
      <w:r>
        <w:rPr>
          <w:rFonts w:hint="eastAsia"/>
        </w:rPr>
        <w:t>CoreIDRAW</w:t>
      </w:r>
      <w:r>
        <w:rPr>
          <w:rFonts w:hint="eastAsia"/>
        </w:rPr>
        <w:t>四个软件的国内外优秀经典案例及部分学生的优秀作品，通过对优秀作品的赏析，了解优秀产品设计作品的设计思路，提高对优秀作品的鉴赏能力，培养审美意识、创新思维和设计能力，提高在产品设计领域的竞争力。</w:t>
      </w:r>
    </w:p>
    <w:p w:rsidR="00262C04" w:rsidRDefault="00CA345B">
      <w:pPr>
        <w:spacing w:line="360" w:lineRule="auto"/>
        <w:jc w:val="left"/>
      </w:pPr>
      <w:r>
        <w:rPr>
          <w:rFonts w:hint="eastAsia"/>
        </w:rPr>
        <w:t>二、考核知识点与考核目标</w:t>
      </w:r>
    </w:p>
    <w:p w:rsidR="00262C04" w:rsidRDefault="00CA345B">
      <w:pPr>
        <w:spacing w:line="360" w:lineRule="auto"/>
        <w:ind w:firstLineChars="200" w:firstLine="420"/>
        <w:jc w:val="left"/>
      </w:pPr>
      <w:r>
        <w:rPr>
          <w:rFonts w:hint="eastAsia"/>
        </w:rPr>
        <w:t>识记：</w:t>
      </w:r>
      <w:r>
        <w:rPr>
          <w:rFonts w:hint="eastAsia"/>
        </w:rPr>
        <w:t>Rhino</w:t>
      </w:r>
      <w:r>
        <w:rPr>
          <w:rFonts w:hint="eastAsia"/>
        </w:rPr>
        <w:t>、</w:t>
      </w:r>
      <w:r>
        <w:rPr>
          <w:rFonts w:hint="eastAsia"/>
        </w:rPr>
        <w:t>Keyshot</w:t>
      </w:r>
      <w:r>
        <w:rPr>
          <w:rFonts w:hint="eastAsia"/>
        </w:rPr>
        <w:t>、</w:t>
      </w:r>
      <w:r>
        <w:rPr>
          <w:rFonts w:hint="eastAsia"/>
        </w:rPr>
        <w:t>Photoshop</w:t>
      </w:r>
      <w:r>
        <w:rPr>
          <w:rFonts w:hint="eastAsia"/>
        </w:rPr>
        <w:t>、</w:t>
      </w:r>
      <w:r>
        <w:rPr>
          <w:rFonts w:hint="eastAsia"/>
        </w:rPr>
        <w:t>CoreIDRAW</w:t>
      </w:r>
      <w:r>
        <w:rPr>
          <w:rFonts w:hint="eastAsia"/>
        </w:rPr>
        <w:t>四个软件的应用场景和特点。</w:t>
      </w:r>
    </w:p>
    <w:p w:rsidR="00262C04" w:rsidRDefault="00CA345B">
      <w:pPr>
        <w:spacing w:line="360" w:lineRule="auto"/>
        <w:ind w:firstLineChars="200" w:firstLine="420"/>
        <w:jc w:val="left"/>
      </w:pPr>
      <w:r>
        <w:rPr>
          <w:rFonts w:hint="eastAsia"/>
        </w:rPr>
        <w:t>理解：掌握产品设计的高级技巧，提升设计品质。</w:t>
      </w:r>
    </w:p>
    <w:p w:rsidR="00262C04" w:rsidRDefault="00CA345B">
      <w:pPr>
        <w:spacing w:line="360" w:lineRule="auto"/>
        <w:ind w:firstLineChars="200" w:firstLine="420"/>
        <w:jc w:val="left"/>
      </w:pPr>
      <w:r>
        <w:rPr>
          <w:rFonts w:hint="eastAsia"/>
        </w:rPr>
        <w:t>应用：学习如何使用产品设计软件进行创意设计和效果呈现。</w:t>
      </w:r>
    </w:p>
    <w:p w:rsidR="00262C04" w:rsidRDefault="00CA345B">
      <w:pPr>
        <w:ind w:firstLine="420"/>
        <w:jc w:val="center"/>
        <w:rPr>
          <w:b/>
          <w:bCs/>
          <w:sz w:val="28"/>
          <w:szCs w:val="28"/>
        </w:rPr>
      </w:pPr>
      <w:r>
        <w:rPr>
          <w:rFonts w:hint="eastAsia"/>
          <w:b/>
          <w:bCs/>
          <w:sz w:val="28"/>
          <w:szCs w:val="28"/>
        </w:rPr>
        <w:t>第三部分</w:t>
      </w:r>
      <w:r>
        <w:rPr>
          <w:rFonts w:hint="eastAsia"/>
          <w:b/>
          <w:bCs/>
          <w:sz w:val="28"/>
          <w:szCs w:val="28"/>
        </w:rPr>
        <w:t xml:space="preserve">  </w:t>
      </w:r>
      <w:r>
        <w:rPr>
          <w:rFonts w:hint="eastAsia"/>
          <w:b/>
          <w:bCs/>
          <w:sz w:val="28"/>
          <w:szCs w:val="28"/>
        </w:rPr>
        <w:t>有关说明与实施要求</w:t>
      </w:r>
    </w:p>
    <w:p w:rsidR="00262C04" w:rsidRDefault="00CA345B">
      <w:pPr>
        <w:spacing w:line="360" w:lineRule="auto"/>
        <w:rPr>
          <w:b/>
          <w:bCs/>
        </w:rPr>
      </w:pPr>
      <w:r>
        <w:rPr>
          <w:rFonts w:hint="eastAsia"/>
          <w:b/>
          <w:bCs/>
        </w:rPr>
        <w:t>一、考核的能力层次表述</w:t>
      </w:r>
    </w:p>
    <w:p w:rsidR="00262C04" w:rsidRDefault="00CA345B">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262C04" w:rsidRDefault="00CA345B">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262C04" w:rsidRDefault="00CA345B">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262C04" w:rsidRDefault="00CA345B">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262C04" w:rsidRDefault="00CA345B">
      <w:pPr>
        <w:spacing w:line="360" w:lineRule="auto"/>
        <w:rPr>
          <w:b/>
          <w:bCs/>
        </w:rPr>
      </w:pPr>
      <w:r>
        <w:rPr>
          <w:rFonts w:hint="eastAsia"/>
          <w:b/>
          <w:bCs/>
        </w:rPr>
        <w:t>二、指定教材</w:t>
      </w:r>
    </w:p>
    <w:p w:rsidR="00262C04" w:rsidRDefault="00CA345B">
      <w:pPr>
        <w:pStyle w:val="a4"/>
        <w:spacing w:line="360" w:lineRule="auto"/>
        <w:ind w:firstLine="420"/>
        <w:rPr>
          <w:rFonts w:ascii="宋体" w:eastAsia="宋体" w:hAnsi="宋体"/>
          <w:bCs/>
          <w:kern w:val="2"/>
          <w:sz w:val="21"/>
        </w:rPr>
      </w:pPr>
      <w:r>
        <w:rPr>
          <w:rFonts w:ascii="宋体" w:eastAsia="宋体" w:hAnsi="宋体" w:hint="eastAsia"/>
          <w:bCs/>
          <w:kern w:val="2"/>
          <w:sz w:val="21"/>
        </w:rPr>
        <w:t>《计算机辅助产品设计》，李艺、陈栩媛编著，中国轻工业出版社，2017年版。</w:t>
      </w:r>
    </w:p>
    <w:p w:rsidR="00262C04" w:rsidRDefault="00CA345B">
      <w:pPr>
        <w:spacing w:line="360" w:lineRule="auto"/>
        <w:rPr>
          <w:b/>
          <w:bCs/>
        </w:rPr>
      </w:pPr>
      <w:r>
        <w:rPr>
          <w:rFonts w:hint="eastAsia"/>
          <w:b/>
          <w:bCs/>
        </w:rPr>
        <w:t>三、自学方法指导</w:t>
      </w:r>
    </w:p>
    <w:p w:rsidR="00262C04" w:rsidRDefault="00CA345B">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262C04" w:rsidRDefault="00CA345B">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262C04" w:rsidRDefault="00CA345B">
      <w:pPr>
        <w:spacing w:line="360" w:lineRule="auto"/>
        <w:ind w:firstLineChars="200" w:firstLine="420"/>
        <w:rPr>
          <w:rFonts w:ascii="宋体" w:hAnsi="宋体"/>
          <w:bCs/>
        </w:rPr>
      </w:pPr>
      <w:r>
        <w:rPr>
          <w:rFonts w:ascii="宋体" w:hAnsi="宋体" w:hint="eastAsia"/>
          <w:bCs/>
        </w:rPr>
        <w:lastRenderedPageBreak/>
        <w:t>3、在自学过程中，既要思考问题，也要做好阅读笔记，把教材中的基本概念、原理、方法等加以整理，这可从中加深对问题的认知、理解和记忆，以利于突出重点，并涵盖整个内容，可以不断提高自学能力。</w:t>
      </w:r>
    </w:p>
    <w:p w:rsidR="00262C04" w:rsidRDefault="00CA345B">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262C04" w:rsidRDefault="00CA345B">
      <w:pPr>
        <w:spacing w:line="360" w:lineRule="auto"/>
        <w:rPr>
          <w:b/>
          <w:bCs/>
        </w:rPr>
      </w:pPr>
      <w:r>
        <w:rPr>
          <w:rFonts w:hint="eastAsia"/>
          <w:b/>
          <w:bCs/>
        </w:rPr>
        <w:t>四、对社会助学的要求</w:t>
      </w:r>
    </w:p>
    <w:p w:rsidR="00262C04" w:rsidRDefault="00CA345B">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262C04" w:rsidRDefault="00CA345B">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262C04" w:rsidRDefault="00CA345B">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262C04" w:rsidRDefault="00CA345B">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262C04" w:rsidRDefault="00CA345B">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262C04" w:rsidRDefault="00CA345B">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262C04" w:rsidRDefault="00CA345B">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262C04" w:rsidRDefault="00CA345B">
      <w:pPr>
        <w:spacing w:line="360" w:lineRule="auto"/>
        <w:ind w:left="284" w:firstLine="76"/>
        <w:rPr>
          <w:rFonts w:ascii="宋体" w:hAnsi="宋体"/>
          <w:bCs/>
        </w:rPr>
      </w:pPr>
      <w:r>
        <w:rPr>
          <w:rFonts w:ascii="宋体" w:hAnsi="宋体" w:hint="eastAsia"/>
          <w:bCs/>
        </w:rPr>
        <w:t xml:space="preserve">8、助学学时：本课程共5学分，建议总课时90学时，其中助学课时分配如下：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390"/>
        <w:gridCol w:w="4023"/>
        <w:gridCol w:w="1067"/>
      </w:tblGrid>
      <w:tr w:rsidR="00262C04">
        <w:trPr>
          <w:trHeight w:val="141"/>
        </w:trPr>
        <w:tc>
          <w:tcPr>
            <w:tcW w:w="1390" w:type="dxa"/>
            <w:tcBorders>
              <w:top w:val="single" w:sz="4" w:space="0" w:color="auto"/>
              <w:left w:val="single" w:sz="4" w:space="0" w:color="auto"/>
              <w:bottom w:val="single" w:sz="4" w:space="0" w:color="auto"/>
              <w:right w:val="single" w:sz="4" w:space="0" w:color="auto"/>
            </w:tcBorders>
          </w:tcPr>
          <w:p w:rsidR="00262C04" w:rsidRDefault="00CA345B">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4023" w:type="dxa"/>
            <w:tcBorders>
              <w:top w:val="single" w:sz="4" w:space="0" w:color="auto"/>
              <w:left w:val="single" w:sz="4" w:space="0" w:color="auto"/>
              <w:bottom w:val="single" w:sz="4" w:space="0" w:color="auto"/>
              <w:right w:val="single" w:sz="4" w:space="0" w:color="auto"/>
            </w:tcBorders>
          </w:tcPr>
          <w:p w:rsidR="00262C04" w:rsidRDefault="00CA345B">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067" w:type="dxa"/>
            <w:tcBorders>
              <w:top w:val="single" w:sz="4" w:space="0" w:color="auto"/>
              <w:left w:val="single" w:sz="4" w:space="0" w:color="auto"/>
              <w:bottom w:val="single" w:sz="4" w:space="0" w:color="auto"/>
              <w:right w:val="single" w:sz="4" w:space="0" w:color="auto"/>
            </w:tcBorders>
          </w:tcPr>
          <w:p w:rsidR="00262C04" w:rsidRDefault="00CA345B">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262C04">
        <w:tc>
          <w:tcPr>
            <w:tcW w:w="1390" w:type="dxa"/>
            <w:tcBorders>
              <w:top w:val="single" w:sz="4" w:space="0" w:color="auto"/>
              <w:left w:val="single" w:sz="4" w:space="0" w:color="auto"/>
              <w:bottom w:val="single" w:sz="4" w:space="0" w:color="auto"/>
              <w:right w:val="single" w:sz="4" w:space="0" w:color="auto"/>
            </w:tcBorders>
            <w:vAlign w:val="center"/>
          </w:tcPr>
          <w:p w:rsidR="00262C04" w:rsidRDefault="00CA345B">
            <w:pPr>
              <w:spacing w:line="360" w:lineRule="auto"/>
              <w:jc w:val="center"/>
            </w:pPr>
            <w:r>
              <w:rPr>
                <w:rFonts w:hint="eastAsia"/>
              </w:rPr>
              <w:t>第一章</w:t>
            </w:r>
          </w:p>
        </w:tc>
        <w:tc>
          <w:tcPr>
            <w:tcW w:w="4023" w:type="dxa"/>
            <w:tcBorders>
              <w:top w:val="single" w:sz="4" w:space="0" w:color="auto"/>
              <w:left w:val="single" w:sz="4" w:space="0" w:color="auto"/>
              <w:bottom w:val="single" w:sz="4" w:space="0" w:color="auto"/>
              <w:right w:val="single" w:sz="4" w:space="0" w:color="auto"/>
            </w:tcBorders>
            <w:vAlign w:val="center"/>
          </w:tcPr>
          <w:p w:rsidR="00262C04" w:rsidRDefault="00CA345B">
            <w:pPr>
              <w:spacing w:line="360" w:lineRule="auto"/>
              <w:jc w:val="center"/>
            </w:pPr>
            <w:r>
              <w:rPr>
                <w:rFonts w:hint="eastAsia"/>
              </w:rPr>
              <w:t>产品设计常用软件</w:t>
            </w:r>
            <w:r>
              <w:rPr>
                <w:rFonts w:hint="eastAsia"/>
              </w:rPr>
              <w:t>--</w:t>
            </w:r>
            <w:r>
              <w:rPr>
                <w:rFonts w:hint="eastAsia"/>
              </w:rPr>
              <w:t>基础理论篇</w:t>
            </w:r>
          </w:p>
        </w:tc>
        <w:tc>
          <w:tcPr>
            <w:tcW w:w="1067" w:type="dxa"/>
            <w:tcBorders>
              <w:top w:val="single" w:sz="4" w:space="0" w:color="auto"/>
              <w:left w:val="single" w:sz="4" w:space="0" w:color="auto"/>
              <w:bottom w:val="single" w:sz="4" w:space="0" w:color="auto"/>
              <w:right w:val="single" w:sz="4" w:space="0" w:color="auto"/>
            </w:tcBorders>
            <w:vAlign w:val="center"/>
          </w:tcPr>
          <w:p w:rsidR="00262C04" w:rsidRDefault="00CA345B">
            <w:pPr>
              <w:spacing w:line="360" w:lineRule="auto"/>
              <w:jc w:val="center"/>
            </w:pPr>
            <w:r>
              <w:rPr>
                <w:rFonts w:hint="eastAsia"/>
              </w:rPr>
              <w:t>35</w:t>
            </w:r>
          </w:p>
        </w:tc>
      </w:tr>
      <w:tr w:rsidR="00262C04">
        <w:tc>
          <w:tcPr>
            <w:tcW w:w="1390" w:type="dxa"/>
            <w:tcBorders>
              <w:top w:val="single" w:sz="4" w:space="0" w:color="auto"/>
              <w:left w:val="single" w:sz="4" w:space="0" w:color="auto"/>
              <w:bottom w:val="single" w:sz="4" w:space="0" w:color="auto"/>
              <w:right w:val="single" w:sz="4" w:space="0" w:color="auto"/>
            </w:tcBorders>
          </w:tcPr>
          <w:p w:rsidR="00262C04" w:rsidRDefault="00CA345B">
            <w:pPr>
              <w:spacing w:before="30" w:after="30" w:line="360" w:lineRule="auto"/>
              <w:jc w:val="center"/>
              <w:rPr>
                <w:rFonts w:ascii="宋体" w:hAnsi="宋体"/>
                <w:color w:val="000000"/>
              </w:rPr>
            </w:pPr>
            <w:r>
              <w:rPr>
                <w:rFonts w:hint="eastAsia"/>
              </w:rPr>
              <w:t>第二章</w:t>
            </w:r>
          </w:p>
        </w:tc>
        <w:tc>
          <w:tcPr>
            <w:tcW w:w="4023" w:type="dxa"/>
            <w:tcBorders>
              <w:top w:val="single" w:sz="4" w:space="0" w:color="auto"/>
              <w:left w:val="single" w:sz="4" w:space="0" w:color="auto"/>
              <w:bottom w:val="single" w:sz="4" w:space="0" w:color="auto"/>
              <w:right w:val="single" w:sz="4" w:space="0" w:color="auto"/>
            </w:tcBorders>
          </w:tcPr>
          <w:p w:rsidR="00262C04" w:rsidRDefault="00CA345B">
            <w:pPr>
              <w:spacing w:before="30" w:after="30" w:line="360" w:lineRule="auto"/>
              <w:jc w:val="center"/>
              <w:rPr>
                <w:rFonts w:ascii="宋体" w:hAnsi="宋体"/>
                <w:color w:val="000000"/>
              </w:rPr>
            </w:pPr>
            <w:r>
              <w:rPr>
                <w:rFonts w:hint="eastAsia"/>
              </w:rPr>
              <w:t>产品设计常用软件</w:t>
            </w:r>
            <w:r>
              <w:rPr>
                <w:rFonts w:hint="eastAsia"/>
              </w:rPr>
              <w:t>--</w:t>
            </w:r>
            <w:r>
              <w:rPr>
                <w:rFonts w:hint="eastAsia"/>
              </w:rPr>
              <w:t>融会贯通篇</w:t>
            </w:r>
          </w:p>
        </w:tc>
        <w:tc>
          <w:tcPr>
            <w:tcW w:w="1067" w:type="dxa"/>
            <w:tcBorders>
              <w:top w:val="single" w:sz="4" w:space="0" w:color="auto"/>
              <w:left w:val="single" w:sz="4" w:space="0" w:color="auto"/>
              <w:bottom w:val="single" w:sz="4" w:space="0" w:color="auto"/>
              <w:right w:val="single" w:sz="4" w:space="0" w:color="auto"/>
            </w:tcBorders>
          </w:tcPr>
          <w:p w:rsidR="00262C04" w:rsidRDefault="00CA345B">
            <w:pPr>
              <w:spacing w:before="30" w:after="30" w:line="360" w:lineRule="auto"/>
              <w:jc w:val="center"/>
              <w:rPr>
                <w:rFonts w:ascii="宋体" w:hAnsi="宋体"/>
                <w:bCs/>
                <w:color w:val="000000"/>
              </w:rPr>
            </w:pPr>
            <w:r>
              <w:rPr>
                <w:rFonts w:ascii="宋体" w:hAnsi="宋体" w:hint="eastAsia"/>
                <w:bCs/>
                <w:color w:val="000000"/>
              </w:rPr>
              <w:t>35</w:t>
            </w:r>
          </w:p>
        </w:tc>
      </w:tr>
      <w:tr w:rsidR="00262C04">
        <w:tc>
          <w:tcPr>
            <w:tcW w:w="1390" w:type="dxa"/>
            <w:tcBorders>
              <w:top w:val="single" w:sz="4" w:space="0" w:color="auto"/>
              <w:left w:val="single" w:sz="4" w:space="0" w:color="auto"/>
              <w:bottom w:val="single" w:sz="4" w:space="0" w:color="auto"/>
              <w:right w:val="single" w:sz="4" w:space="0" w:color="auto"/>
            </w:tcBorders>
          </w:tcPr>
          <w:p w:rsidR="00262C04" w:rsidRDefault="00CA345B">
            <w:pPr>
              <w:spacing w:before="30" w:after="30" w:line="360" w:lineRule="auto"/>
              <w:jc w:val="center"/>
            </w:pPr>
            <w:r>
              <w:rPr>
                <w:rFonts w:hint="eastAsia"/>
              </w:rPr>
              <w:t>第三章</w:t>
            </w:r>
          </w:p>
        </w:tc>
        <w:tc>
          <w:tcPr>
            <w:tcW w:w="4023" w:type="dxa"/>
            <w:tcBorders>
              <w:top w:val="single" w:sz="4" w:space="0" w:color="auto"/>
              <w:left w:val="single" w:sz="4" w:space="0" w:color="auto"/>
              <w:bottom w:val="single" w:sz="4" w:space="0" w:color="auto"/>
              <w:right w:val="single" w:sz="4" w:space="0" w:color="auto"/>
            </w:tcBorders>
          </w:tcPr>
          <w:p w:rsidR="00262C04" w:rsidRDefault="00CA345B">
            <w:pPr>
              <w:spacing w:before="30" w:after="30" w:line="360" w:lineRule="auto"/>
              <w:jc w:val="center"/>
            </w:pPr>
            <w:r>
              <w:rPr>
                <w:rFonts w:hint="eastAsia"/>
              </w:rPr>
              <w:t>产品设计常用软件——优秀作品欣赏篇</w:t>
            </w:r>
          </w:p>
        </w:tc>
        <w:tc>
          <w:tcPr>
            <w:tcW w:w="1067" w:type="dxa"/>
            <w:tcBorders>
              <w:top w:val="single" w:sz="4" w:space="0" w:color="auto"/>
              <w:left w:val="single" w:sz="4" w:space="0" w:color="auto"/>
              <w:bottom w:val="single" w:sz="4" w:space="0" w:color="auto"/>
              <w:right w:val="single" w:sz="4" w:space="0" w:color="auto"/>
            </w:tcBorders>
          </w:tcPr>
          <w:p w:rsidR="00262C04" w:rsidRDefault="00CA345B">
            <w:pPr>
              <w:spacing w:before="30" w:after="30" w:line="360" w:lineRule="auto"/>
              <w:jc w:val="center"/>
              <w:rPr>
                <w:rFonts w:ascii="宋体" w:hAnsi="宋体"/>
                <w:bCs/>
                <w:color w:val="000000"/>
              </w:rPr>
            </w:pPr>
            <w:r>
              <w:rPr>
                <w:rFonts w:ascii="宋体" w:hAnsi="宋体" w:hint="eastAsia"/>
                <w:bCs/>
                <w:color w:val="000000"/>
              </w:rPr>
              <w:t>20</w:t>
            </w:r>
          </w:p>
        </w:tc>
      </w:tr>
      <w:tr w:rsidR="00262C04">
        <w:trPr>
          <w:cantSplit/>
          <w:trHeight w:val="481"/>
        </w:trPr>
        <w:tc>
          <w:tcPr>
            <w:tcW w:w="5413" w:type="dxa"/>
            <w:gridSpan w:val="2"/>
            <w:tcBorders>
              <w:top w:val="single" w:sz="4" w:space="0" w:color="auto"/>
              <w:left w:val="single" w:sz="4" w:space="0" w:color="auto"/>
              <w:bottom w:val="single" w:sz="4" w:space="0" w:color="auto"/>
              <w:right w:val="single" w:sz="4" w:space="0" w:color="auto"/>
            </w:tcBorders>
          </w:tcPr>
          <w:p w:rsidR="00262C04" w:rsidRDefault="00CA345B">
            <w:pPr>
              <w:spacing w:before="30" w:after="30" w:line="360" w:lineRule="auto"/>
              <w:jc w:val="center"/>
              <w:rPr>
                <w:rFonts w:ascii="宋体" w:hAnsi="宋体"/>
                <w:bCs/>
                <w:color w:val="000000"/>
              </w:rPr>
            </w:pPr>
            <w:r>
              <w:rPr>
                <w:rFonts w:ascii="宋体" w:hAnsi="宋体" w:hint="eastAsia"/>
                <w:bCs/>
                <w:color w:val="000000"/>
              </w:rPr>
              <w:t>合     计</w:t>
            </w:r>
          </w:p>
        </w:tc>
        <w:tc>
          <w:tcPr>
            <w:tcW w:w="1067" w:type="dxa"/>
            <w:tcBorders>
              <w:top w:val="single" w:sz="4" w:space="0" w:color="auto"/>
              <w:left w:val="single" w:sz="4" w:space="0" w:color="auto"/>
              <w:bottom w:val="single" w:sz="4" w:space="0" w:color="auto"/>
              <w:right w:val="single" w:sz="4" w:space="0" w:color="auto"/>
            </w:tcBorders>
          </w:tcPr>
          <w:p w:rsidR="00262C04" w:rsidRDefault="00CA345B">
            <w:pPr>
              <w:spacing w:before="30" w:after="30" w:line="360" w:lineRule="auto"/>
              <w:jc w:val="center"/>
              <w:rPr>
                <w:rFonts w:ascii="宋体" w:hAnsi="宋体"/>
                <w:bCs/>
                <w:color w:val="000000"/>
              </w:rPr>
            </w:pPr>
            <w:r>
              <w:rPr>
                <w:rFonts w:ascii="宋体" w:hAnsi="宋体" w:hint="eastAsia"/>
                <w:bCs/>
                <w:color w:val="000000"/>
              </w:rPr>
              <w:t>90</w:t>
            </w:r>
          </w:p>
        </w:tc>
      </w:tr>
    </w:tbl>
    <w:p w:rsidR="00262C04" w:rsidRDefault="00262C04">
      <w:pPr>
        <w:spacing w:line="360" w:lineRule="auto"/>
        <w:ind w:firstLineChars="200" w:firstLine="420"/>
        <w:rPr>
          <w:rFonts w:ascii="宋体" w:hAnsi="宋体"/>
          <w:highlight w:val="yellow"/>
        </w:rPr>
      </w:pPr>
    </w:p>
    <w:p w:rsidR="00262C04" w:rsidRDefault="00CA345B">
      <w:pPr>
        <w:spacing w:line="360" w:lineRule="auto"/>
        <w:rPr>
          <w:b/>
          <w:bCs/>
        </w:rPr>
      </w:pPr>
      <w:r>
        <w:rPr>
          <w:rFonts w:hint="eastAsia"/>
          <w:b/>
          <w:bCs/>
        </w:rPr>
        <w:t>五、关于命题考试的若干规定</w:t>
      </w:r>
    </w:p>
    <w:p w:rsidR="00262C04" w:rsidRDefault="00CA345B">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262C04" w:rsidRDefault="00CA345B">
      <w:pPr>
        <w:pStyle w:val="a5"/>
        <w:spacing w:line="360" w:lineRule="auto"/>
        <w:ind w:firstLineChars="200" w:firstLine="420"/>
        <w:rPr>
          <w:rFonts w:hAnsi="宋体"/>
          <w:bCs/>
        </w:rPr>
      </w:pPr>
      <w:r>
        <w:rPr>
          <w:rFonts w:hAnsi="宋体" w:hint="eastAsia"/>
          <w:bCs/>
        </w:rPr>
        <w:lastRenderedPageBreak/>
        <w:t>2．笔试的比例一般为识记占30%，理解占50%，应用占20%。</w:t>
      </w:r>
    </w:p>
    <w:p w:rsidR="00262C04" w:rsidRDefault="00CA345B">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262C04" w:rsidRDefault="00CA345B">
      <w:pPr>
        <w:pStyle w:val="a5"/>
        <w:spacing w:line="360" w:lineRule="auto"/>
        <w:ind w:firstLineChars="200" w:firstLine="420"/>
        <w:rPr>
          <w:rFonts w:hAnsi="宋体"/>
          <w:bCs/>
        </w:rPr>
      </w:pPr>
      <w:r>
        <w:rPr>
          <w:rFonts w:hAnsi="宋体" w:hint="eastAsia"/>
          <w:bCs/>
        </w:rPr>
        <w:t>4．笔试试题类型一般分为：单项选择题、多项选择题、填空题、简答题、综合题。</w:t>
      </w:r>
    </w:p>
    <w:p w:rsidR="00262C04" w:rsidRDefault="00CA345B">
      <w:pPr>
        <w:pStyle w:val="a5"/>
        <w:spacing w:line="360" w:lineRule="auto"/>
        <w:ind w:firstLineChars="200" w:firstLine="420"/>
        <w:rPr>
          <w:rFonts w:hAnsi="宋体"/>
          <w:bCs/>
        </w:rPr>
      </w:pPr>
      <w:r>
        <w:rPr>
          <w:rFonts w:hAnsi="宋体" w:hint="eastAsia"/>
          <w:bCs/>
        </w:rPr>
        <w:t>5．笔试采用闭卷考核方式，考试时间150分钟，按百分制计分，60分为及格。</w:t>
      </w:r>
    </w:p>
    <w:p w:rsidR="00262C04" w:rsidRDefault="00CA345B">
      <w:pPr>
        <w:spacing w:line="360" w:lineRule="auto"/>
        <w:rPr>
          <w:b/>
          <w:bCs/>
        </w:rPr>
      </w:pPr>
      <w:r>
        <w:rPr>
          <w:rFonts w:hint="eastAsia"/>
          <w:b/>
          <w:bCs/>
        </w:rPr>
        <w:t>六、题型示例</w:t>
      </w:r>
    </w:p>
    <w:p w:rsidR="00262C04" w:rsidRDefault="00CA345B">
      <w:pPr>
        <w:spacing w:line="360" w:lineRule="auto"/>
        <w:jc w:val="left"/>
      </w:pPr>
      <w:r>
        <w:rPr>
          <w:rFonts w:hint="eastAsia"/>
        </w:rPr>
        <w:t>（一）单项选择题</w:t>
      </w:r>
    </w:p>
    <w:p w:rsidR="00262C04" w:rsidRDefault="00CA345B">
      <w:pPr>
        <w:spacing w:line="360" w:lineRule="auto"/>
        <w:jc w:val="left"/>
      </w:pPr>
      <w:r>
        <w:rPr>
          <w:rFonts w:hint="eastAsia"/>
        </w:rPr>
        <w:t xml:space="preserve"> </w:t>
      </w:r>
      <w:r>
        <w:rPr>
          <w:rFonts w:hint="eastAsia"/>
        </w:rPr>
        <w:t>产品设计软件的选择应考虑的因素是</w:t>
      </w:r>
    </w:p>
    <w:p w:rsidR="00262C04" w:rsidRDefault="00CA345B">
      <w:pPr>
        <w:spacing w:line="360" w:lineRule="auto"/>
        <w:ind w:firstLineChars="100" w:firstLine="210"/>
        <w:jc w:val="left"/>
      </w:pPr>
      <w:r>
        <w:rPr>
          <w:rFonts w:hint="eastAsia"/>
        </w:rPr>
        <w:t xml:space="preserve">A. </w:t>
      </w:r>
      <w:r>
        <w:rPr>
          <w:rFonts w:hint="eastAsia"/>
        </w:rPr>
        <w:t>界面美观性</w:t>
      </w:r>
      <w:r>
        <w:rPr>
          <w:rFonts w:hint="eastAsia"/>
        </w:rPr>
        <w:t xml:space="preserve">  B.</w:t>
      </w:r>
      <w:r>
        <w:rPr>
          <w:rFonts w:hint="eastAsia"/>
        </w:rPr>
        <w:t>功能丰富程度</w:t>
      </w:r>
      <w:r>
        <w:rPr>
          <w:rFonts w:hint="eastAsia"/>
        </w:rPr>
        <w:t xml:space="preserve">  C. </w:t>
      </w:r>
      <w:r>
        <w:rPr>
          <w:rFonts w:hint="eastAsia"/>
        </w:rPr>
        <w:t>成本</w:t>
      </w:r>
      <w:r>
        <w:rPr>
          <w:rFonts w:hint="eastAsia"/>
        </w:rPr>
        <w:t xml:space="preserve">  D. </w:t>
      </w:r>
      <w:r>
        <w:rPr>
          <w:rFonts w:hint="eastAsia"/>
        </w:rPr>
        <w:t>应用领域</w:t>
      </w:r>
    </w:p>
    <w:p w:rsidR="00262C04" w:rsidRDefault="00CA345B">
      <w:pPr>
        <w:spacing w:line="360" w:lineRule="auto"/>
        <w:jc w:val="left"/>
      </w:pPr>
      <w:r>
        <w:rPr>
          <w:rFonts w:hint="eastAsia"/>
        </w:rPr>
        <w:t>（二）多项选择题</w:t>
      </w:r>
    </w:p>
    <w:p w:rsidR="00262C04" w:rsidRDefault="00CA345B">
      <w:pPr>
        <w:numPr>
          <w:ilvl w:val="255"/>
          <w:numId w:val="0"/>
        </w:numPr>
        <w:spacing w:line="360" w:lineRule="auto"/>
        <w:ind w:firstLineChars="100" w:firstLine="210"/>
        <w:jc w:val="left"/>
      </w:pPr>
      <w:r>
        <w:rPr>
          <w:rFonts w:hint="eastAsia"/>
        </w:rPr>
        <w:t>下列关于</w:t>
      </w:r>
      <w:r>
        <w:rPr>
          <w:rFonts w:hint="eastAsia"/>
        </w:rPr>
        <w:t>KeyShot</w:t>
      </w:r>
      <w:r>
        <w:rPr>
          <w:rFonts w:hint="eastAsia"/>
        </w:rPr>
        <w:t>软件说法正确的是</w:t>
      </w:r>
    </w:p>
    <w:p w:rsidR="00262C04" w:rsidRDefault="00CA345B">
      <w:pPr>
        <w:numPr>
          <w:ilvl w:val="255"/>
          <w:numId w:val="0"/>
        </w:numPr>
        <w:spacing w:line="360" w:lineRule="auto"/>
        <w:ind w:firstLineChars="100" w:firstLine="210"/>
        <w:jc w:val="left"/>
      </w:pPr>
      <w:r>
        <w:rPr>
          <w:rFonts w:hint="eastAsia"/>
        </w:rPr>
        <w:t>A</w:t>
      </w:r>
      <w:r>
        <w:rPr>
          <w:rFonts w:hint="eastAsia"/>
        </w:rPr>
        <w:t>可视化</w:t>
      </w:r>
      <w:r>
        <w:rPr>
          <w:rFonts w:hint="eastAsia"/>
        </w:rPr>
        <w:t xml:space="preserve">  B.</w:t>
      </w:r>
      <w:r>
        <w:rPr>
          <w:rFonts w:hint="eastAsia"/>
        </w:rPr>
        <w:t>实时渲染</w:t>
      </w:r>
      <w:r>
        <w:rPr>
          <w:rFonts w:hint="eastAsia"/>
        </w:rPr>
        <w:t xml:space="preserve">   C.</w:t>
      </w:r>
      <w:r>
        <w:rPr>
          <w:rFonts w:hint="eastAsia"/>
        </w:rPr>
        <w:t>动画功能</w:t>
      </w:r>
      <w:r>
        <w:rPr>
          <w:rFonts w:hint="eastAsia"/>
        </w:rPr>
        <w:t xml:space="preserve">  D.</w:t>
      </w:r>
      <w:r>
        <w:rPr>
          <w:rFonts w:hint="eastAsia"/>
        </w:rPr>
        <w:t>照明功能</w:t>
      </w:r>
      <w:r>
        <w:rPr>
          <w:rFonts w:hint="eastAsia"/>
        </w:rPr>
        <w:t xml:space="preserve"> </w:t>
      </w:r>
    </w:p>
    <w:p w:rsidR="00262C04" w:rsidRDefault="00CA345B">
      <w:pPr>
        <w:spacing w:line="360" w:lineRule="auto"/>
        <w:jc w:val="left"/>
      </w:pPr>
      <w:r>
        <w:rPr>
          <w:rFonts w:hint="eastAsia"/>
        </w:rPr>
        <w:t>（三）填空题</w:t>
      </w:r>
    </w:p>
    <w:p w:rsidR="00262C04" w:rsidRDefault="00CA345B">
      <w:pPr>
        <w:numPr>
          <w:ilvl w:val="255"/>
          <w:numId w:val="0"/>
        </w:numPr>
        <w:spacing w:line="360" w:lineRule="auto"/>
        <w:ind w:firstLineChars="100" w:firstLine="210"/>
        <w:jc w:val="left"/>
        <w:rPr>
          <w:u w:val="single"/>
        </w:rPr>
      </w:pPr>
      <w:r>
        <w:rPr>
          <w:rFonts w:hint="eastAsia"/>
        </w:rPr>
        <w:t>CMYK</w:t>
      </w:r>
      <w:r>
        <w:rPr>
          <w:rFonts w:hint="eastAsia"/>
        </w:rPr>
        <w:t>模式由纯青色（</w:t>
      </w:r>
      <w:r>
        <w:rPr>
          <w:rFonts w:hint="eastAsia"/>
        </w:rPr>
        <w:t>Cyan</w:t>
      </w:r>
      <w:r>
        <w:rPr>
          <w:rFonts w:hint="eastAsia"/>
        </w:rPr>
        <w:t>）、、黄色（</w:t>
      </w:r>
      <w:r>
        <w:rPr>
          <w:rFonts w:hint="eastAsia"/>
        </w:rPr>
        <w:t>Yellow</w:t>
      </w:r>
      <w:r>
        <w:rPr>
          <w:rFonts w:hint="eastAsia"/>
        </w:rPr>
        <w:t>）色素合成，吸收所有颜色并生成黑色。</w:t>
      </w:r>
    </w:p>
    <w:p w:rsidR="00262C04" w:rsidRDefault="00CA345B">
      <w:pPr>
        <w:spacing w:line="360" w:lineRule="auto"/>
        <w:jc w:val="left"/>
      </w:pPr>
      <w:r>
        <w:rPr>
          <w:rFonts w:hint="eastAsia"/>
        </w:rPr>
        <w:t>（四）简答题</w:t>
      </w:r>
    </w:p>
    <w:p w:rsidR="00262C04" w:rsidRDefault="00CA345B">
      <w:pPr>
        <w:numPr>
          <w:ilvl w:val="255"/>
          <w:numId w:val="0"/>
        </w:numPr>
        <w:spacing w:line="360" w:lineRule="auto"/>
        <w:ind w:firstLineChars="100" w:firstLine="210"/>
        <w:jc w:val="left"/>
      </w:pPr>
      <w:r>
        <w:rPr>
          <w:rFonts w:hint="eastAsia"/>
        </w:rPr>
        <w:t>请简要回答位图图像特点。</w:t>
      </w:r>
    </w:p>
    <w:p w:rsidR="00262C04" w:rsidRDefault="00CA345B">
      <w:pPr>
        <w:spacing w:line="360" w:lineRule="auto"/>
        <w:jc w:val="left"/>
      </w:pPr>
      <w:r>
        <w:rPr>
          <w:rFonts w:hint="eastAsia"/>
        </w:rPr>
        <w:t>（五）综合题</w:t>
      </w:r>
    </w:p>
    <w:p w:rsidR="00262C04" w:rsidRDefault="00CA345B">
      <w:pPr>
        <w:spacing w:line="360" w:lineRule="auto"/>
        <w:ind w:firstLineChars="100" w:firstLine="210"/>
        <w:jc w:val="left"/>
      </w:pPr>
      <w:r>
        <w:rPr>
          <w:rFonts w:hint="eastAsia"/>
        </w:rPr>
        <w:t>按照创新产品设计的要求，设计一个未来主义风格的科技产品，要重点说明该产品的以下信息：产品名称、产品功能、产品特点、材料选择、渲染效果。</w:t>
      </w:r>
    </w:p>
    <w:p w:rsidR="00262C04" w:rsidRDefault="00262C04">
      <w:pPr>
        <w:spacing w:line="360" w:lineRule="auto"/>
        <w:jc w:val="left"/>
      </w:pPr>
    </w:p>
    <w:p w:rsidR="00262C04" w:rsidRDefault="00262C04">
      <w:pPr>
        <w:spacing w:line="360" w:lineRule="auto"/>
        <w:jc w:val="left"/>
      </w:pPr>
    </w:p>
    <w:p w:rsidR="00262C04" w:rsidRDefault="00262C04">
      <w:pPr>
        <w:spacing w:line="360" w:lineRule="auto"/>
        <w:jc w:val="left"/>
      </w:pPr>
    </w:p>
    <w:p w:rsidR="00262C04" w:rsidRDefault="00CA345B">
      <w:pPr>
        <w:spacing w:line="480" w:lineRule="auto"/>
        <w:jc w:val="center"/>
        <w:rPr>
          <w:b/>
          <w:bCs/>
          <w:sz w:val="32"/>
          <w:szCs w:val="32"/>
        </w:rPr>
      </w:pPr>
      <w:r>
        <w:rPr>
          <w:rFonts w:hint="eastAsia"/>
          <w:b/>
          <w:bCs/>
          <w:sz w:val="32"/>
          <w:szCs w:val="32"/>
        </w:rPr>
        <w:t>实践课程考核范围</w:t>
      </w:r>
    </w:p>
    <w:p w:rsidR="00262C04" w:rsidRDefault="00CA345B">
      <w:pPr>
        <w:spacing w:line="480" w:lineRule="auto"/>
        <w:jc w:val="left"/>
        <w:rPr>
          <w:rFonts w:ascii="宋体" w:hAnsi="宋体" w:cs="宋体"/>
          <w:szCs w:val="21"/>
        </w:rPr>
      </w:pPr>
      <w:r>
        <w:rPr>
          <w:rFonts w:ascii="宋体" w:hAnsi="宋体" w:cs="宋体" w:hint="eastAsia"/>
          <w:b/>
          <w:bCs/>
          <w:szCs w:val="21"/>
        </w:rPr>
        <w:t>1.课程名称：</w:t>
      </w:r>
      <w:r>
        <w:rPr>
          <w:rFonts w:ascii="宋体" w:hAnsi="宋体" w:cs="宋体" w:hint="eastAsia"/>
          <w:color w:val="000000"/>
          <w:szCs w:val="21"/>
        </w:rPr>
        <w:t>计算机辅助产品设计（实践），</w:t>
      </w:r>
      <w:r>
        <w:rPr>
          <w:rFonts w:ascii="宋体" w:hAnsi="宋体" w:cs="宋体" w:hint="eastAsia"/>
          <w:b/>
          <w:bCs/>
          <w:color w:val="000000"/>
          <w:szCs w:val="21"/>
        </w:rPr>
        <w:t>课程代码：</w:t>
      </w:r>
      <w:r>
        <w:rPr>
          <w:rFonts w:ascii="宋体" w:hAnsi="宋体" w:cs="宋体" w:hint="eastAsia"/>
          <w:color w:val="000000"/>
          <w:szCs w:val="21"/>
        </w:rPr>
        <w:t>13800</w:t>
      </w:r>
    </w:p>
    <w:p w:rsidR="00262C04" w:rsidRDefault="00CA345B">
      <w:pPr>
        <w:spacing w:line="480" w:lineRule="auto"/>
        <w:jc w:val="left"/>
        <w:rPr>
          <w:rFonts w:ascii="宋体" w:hAnsi="宋体" w:cs="宋体"/>
          <w:color w:val="000000"/>
          <w:szCs w:val="21"/>
        </w:rPr>
      </w:pPr>
      <w:r>
        <w:rPr>
          <w:rFonts w:ascii="宋体" w:hAnsi="宋体" w:cs="宋体" w:hint="eastAsia"/>
          <w:b/>
          <w:bCs/>
          <w:szCs w:val="21"/>
        </w:rPr>
        <w:t>2.指定教材</w:t>
      </w:r>
      <w:bookmarkStart w:id="0" w:name="_GoBack"/>
      <w:bookmarkEnd w:id="0"/>
      <w:r>
        <w:rPr>
          <w:rFonts w:ascii="宋体" w:hAnsi="宋体" w:cs="宋体" w:hint="eastAsia"/>
          <w:b/>
          <w:bCs/>
          <w:szCs w:val="21"/>
        </w:rPr>
        <w:t>：</w:t>
      </w:r>
      <w:r>
        <w:rPr>
          <w:rFonts w:ascii="宋体" w:hAnsi="宋体" w:cs="宋体" w:hint="eastAsia"/>
          <w:szCs w:val="21"/>
        </w:rPr>
        <w:t>《</w:t>
      </w:r>
      <w:r>
        <w:rPr>
          <w:rFonts w:ascii="宋体" w:hAnsi="宋体" w:cs="宋体" w:hint="eastAsia"/>
          <w:color w:val="000000"/>
          <w:szCs w:val="21"/>
        </w:rPr>
        <w:t>计算机辅助产品设计》，李艺、陈栩媛，中国轻工业出版社，2017年版。</w:t>
      </w:r>
    </w:p>
    <w:p w:rsidR="00262C04" w:rsidRDefault="00CA345B">
      <w:pPr>
        <w:spacing w:line="480" w:lineRule="auto"/>
        <w:jc w:val="left"/>
        <w:rPr>
          <w:rFonts w:ascii="宋体" w:hAnsi="宋体" w:cs="宋体"/>
          <w:color w:val="000000"/>
          <w:szCs w:val="21"/>
        </w:rPr>
      </w:pPr>
      <w:r>
        <w:rPr>
          <w:rFonts w:ascii="宋体" w:hAnsi="宋体" w:cs="宋体" w:hint="eastAsia"/>
          <w:b/>
          <w:bCs/>
          <w:color w:val="000000"/>
          <w:szCs w:val="21"/>
        </w:rPr>
        <w:t>3.考核章节：</w:t>
      </w:r>
      <w:r>
        <w:rPr>
          <w:rFonts w:ascii="宋体" w:hAnsi="宋体" w:cs="宋体" w:hint="eastAsia"/>
          <w:color w:val="000000"/>
          <w:szCs w:val="21"/>
        </w:rPr>
        <w:t>第一章到第三章，</w:t>
      </w:r>
      <w:r w:rsidRPr="00B47B95">
        <w:rPr>
          <w:rFonts w:ascii="宋体" w:hAnsi="宋体" w:cs="宋体" w:hint="eastAsia"/>
          <w:b/>
          <w:color w:val="000000"/>
          <w:szCs w:val="21"/>
        </w:rPr>
        <w:t>重点章节</w:t>
      </w:r>
      <w:r>
        <w:rPr>
          <w:rFonts w:ascii="宋体" w:hAnsi="宋体" w:cs="宋体" w:hint="eastAsia"/>
          <w:color w:val="000000"/>
          <w:szCs w:val="21"/>
        </w:rPr>
        <w:t>：第一章，第二章。</w:t>
      </w:r>
    </w:p>
    <w:sectPr w:rsidR="00262C04" w:rsidSect="00262C0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2C26" w:rsidRDefault="00202C26" w:rsidP="00BA0F2A">
      <w:r>
        <w:separator/>
      </w:r>
    </w:p>
  </w:endnote>
  <w:endnote w:type="continuationSeparator" w:id="1">
    <w:p w:rsidR="00202C26" w:rsidRDefault="00202C26" w:rsidP="00BA0F2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2C26" w:rsidRDefault="00202C26" w:rsidP="00BA0F2A">
      <w:r>
        <w:separator/>
      </w:r>
    </w:p>
  </w:footnote>
  <w:footnote w:type="continuationSeparator" w:id="1">
    <w:p w:rsidR="00202C26" w:rsidRDefault="00202C26" w:rsidP="00BA0F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OTZhZDBhNzdiMjEzNzg4ODdiOTk4ZjBlZmJmNjhjZWYifQ=="/>
  </w:docVars>
  <w:rsids>
    <w:rsidRoot w:val="003E22E6"/>
    <w:rsid w:val="00007B20"/>
    <w:rsid w:val="00040831"/>
    <w:rsid w:val="000B36DA"/>
    <w:rsid w:val="000D4D8B"/>
    <w:rsid w:val="000E16A9"/>
    <w:rsid w:val="00122305"/>
    <w:rsid w:val="001267AD"/>
    <w:rsid w:val="00160B22"/>
    <w:rsid w:val="001629C4"/>
    <w:rsid w:val="00194A1A"/>
    <w:rsid w:val="001B7D14"/>
    <w:rsid w:val="001E36B2"/>
    <w:rsid w:val="001F0B45"/>
    <w:rsid w:val="00202C26"/>
    <w:rsid w:val="00252F42"/>
    <w:rsid w:val="00262C04"/>
    <w:rsid w:val="0026362A"/>
    <w:rsid w:val="0026589E"/>
    <w:rsid w:val="00284D25"/>
    <w:rsid w:val="0028701F"/>
    <w:rsid w:val="00292B9C"/>
    <w:rsid w:val="002C139C"/>
    <w:rsid w:val="002D3C84"/>
    <w:rsid w:val="003143E8"/>
    <w:rsid w:val="003308D2"/>
    <w:rsid w:val="00365040"/>
    <w:rsid w:val="003A5878"/>
    <w:rsid w:val="003C247F"/>
    <w:rsid w:val="003E22E6"/>
    <w:rsid w:val="00415090"/>
    <w:rsid w:val="004A33B9"/>
    <w:rsid w:val="004D2CFB"/>
    <w:rsid w:val="004E1A57"/>
    <w:rsid w:val="00510401"/>
    <w:rsid w:val="00555C93"/>
    <w:rsid w:val="005B1E86"/>
    <w:rsid w:val="006063F7"/>
    <w:rsid w:val="00637269"/>
    <w:rsid w:val="00662A74"/>
    <w:rsid w:val="006C1A2C"/>
    <w:rsid w:val="00842C9E"/>
    <w:rsid w:val="00870476"/>
    <w:rsid w:val="008912B0"/>
    <w:rsid w:val="0089540A"/>
    <w:rsid w:val="008C4BBF"/>
    <w:rsid w:val="008E1433"/>
    <w:rsid w:val="00902772"/>
    <w:rsid w:val="0090753C"/>
    <w:rsid w:val="00916605"/>
    <w:rsid w:val="009457E6"/>
    <w:rsid w:val="00946E3D"/>
    <w:rsid w:val="009571CD"/>
    <w:rsid w:val="00985700"/>
    <w:rsid w:val="009B49F5"/>
    <w:rsid w:val="009F47F6"/>
    <w:rsid w:val="00A40C08"/>
    <w:rsid w:val="00A86760"/>
    <w:rsid w:val="00AD7088"/>
    <w:rsid w:val="00B41A39"/>
    <w:rsid w:val="00B47B95"/>
    <w:rsid w:val="00BA0F2A"/>
    <w:rsid w:val="00BC0850"/>
    <w:rsid w:val="00BD1677"/>
    <w:rsid w:val="00C36943"/>
    <w:rsid w:val="00C6115E"/>
    <w:rsid w:val="00CA1C5B"/>
    <w:rsid w:val="00CA345B"/>
    <w:rsid w:val="00CE785E"/>
    <w:rsid w:val="00D22421"/>
    <w:rsid w:val="00D341CE"/>
    <w:rsid w:val="00D42BD0"/>
    <w:rsid w:val="00DC051D"/>
    <w:rsid w:val="00DC0BAA"/>
    <w:rsid w:val="00DF648C"/>
    <w:rsid w:val="00E02F68"/>
    <w:rsid w:val="00E3402C"/>
    <w:rsid w:val="00E70856"/>
    <w:rsid w:val="00E82C51"/>
    <w:rsid w:val="00ED0690"/>
    <w:rsid w:val="00ED739D"/>
    <w:rsid w:val="00EE021F"/>
    <w:rsid w:val="00EE0E88"/>
    <w:rsid w:val="00EF3102"/>
    <w:rsid w:val="00F30109"/>
    <w:rsid w:val="00F33107"/>
    <w:rsid w:val="0202048A"/>
    <w:rsid w:val="079F36C0"/>
    <w:rsid w:val="09815EC8"/>
    <w:rsid w:val="0A8E1F88"/>
    <w:rsid w:val="0C8B6FEA"/>
    <w:rsid w:val="10722871"/>
    <w:rsid w:val="10DC4428"/>
    <w:rsid w:val="11FE622D"/>
    <w:rsid w:val="131B6859"/>
    <w:rsid w:val="148B4B0B"/>
    <w:rsid w:val="14CE5700"/>
    <w:rsid w:val="14D9104A"/>
    <w:rsid w:val="161A321F"/>
    <w:rsid w:val="166C6F88"/>
    <w:rsid w:val="197F393F"/>
    <w:rsid w:val="1BF6640B"/>
    <w:rsid w:val="220B1F8B"/>
    <w:rsid w:val="234303A0"/>
    <w:rsid w:val="23B66AEC"/>
    <w:rsid w:val="26DE5BEE"/>
    <w:rsid w:val="270B66E0"/>
    <w:rsid w:val="280040D7"/>
    <w:rsid w:val="28233866"/>
    <w:rsid w:val="29365D6A"/>
    <w:rsid w:val="2ACF4704"/>
    <w:rsid w:val="38777471"/>
    <w:rsid w:val="3BBB17DC"/>
    <w:rsid w:val="3BF939C6"/>
    <w:rsid w:val="3BFE6384"/>
    <w:rsid w:val="3C805991"/>
    <w:rsid w:val="3F6043FB"/>
    <w:rsid w:val="45086EB8"/>
    <w:rsid w:val="47407414"/>
    <w:rsid w:val="4B7C4AC3"/>
    <w:rsid w:val="53973765"/>
    <w:rsid w:val="58E54167"/>
    <w:rsid w:val="598E23D6"/>
    <w:rsid w:val="59C23940"/>
    <w:rsid w:val="63572454"/>
    <w:rsid w:val="64B67287"/>
    <w:rsid w:val="68CE6AD1"/>
    <w:rsid w:val="695B664F"/>
    <w:rsid w:val="6C014DD4"/>
    <w:rsid w:val="6C145114"/>
    <w:rsid w:val="6DBA29C5"/>
    <w:rsid w:val="6DDE0E98"/>
    <w:rsid w:val="6F1C0612"/>
    <w:rsid w:val="703D118D"/>
    <w:rsid w:val="70802FE2"/>
    <w:rsid w:val="727730A6"/>
    <w:rsid w:val="749D1A4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2C04"/>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262C04"/>
    <w:pPr>
      <w:jc w:val="left"/>
    </w:pPr>
  </w:style>
  <w:style w:type="paragraph" w:styleId="a4">
    <w:name w:val="Body Text Indent"/>
    <w:basedOn w:val="a"/>
    <w:link w:val="Char"/>
    <w:qFormat/>
    <w:rsid w:val="00262C04"/>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262C04"/>
    <w:rPr>
      <w:rFonts w:ascii="宋体" w:hAnsi="Courier New"/>
      <w:szCs w:val="20"/>
    </w:rPr>
  </w:style>
  <w:style w:type="paragraph" w:styleId="a6">
    <w:name w:val="footer"/>
    <w:basedOn w:val="a"/>
    <w:link w:val="Char1"/>
    <w:uiPriority w:val="99"/>
    <w:unhideWhenUsed/>
    <w:qFormat/>
    <w:rsid w:val="00262C04"/>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2"/>
    <w:uiPriority w:val="99"/>
    <w:unhideWhenUsed/>
    <w:qFormat/>
    <w:rsid w:val="00262C0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262C04"/>
    <w:pPr>
      <w:ind w:left="900" w:hanging="690"/>
    </w:pPr>
    <w:rPr>
      <w:rFonts w:eastAsia="楷体_GB2312"/>
      <w:b/>
      <w:szCs w:val="20"/>
    </w:rPr>
  </w:style>
  <w:style w:type="character" w:customStyle="1" w:styleId="Char2">
    <w:name w:val="页眉 Char"/>
    <w:basedOn w:val="a0"/>
    <w:link w:val="a7"/>
    <w:uiPriority w:val="99"/>
    <w:qFormat/>
    <w:rsid w:val="00262C04"/>
    <w:rPr>
      <w:sz w:val="18"/>
      <w:szCs w:val="18"/>
    </w:rPr>
  </w:style>
  <w:style w:type="character" w:customStyle="1" w:styleId="Char1">
    <w:name w:val="页脚 Char"/>
    <w:basedOn w:val="a0"/>
    <w:link w:val="a6"/>
    <w:uiPriority w:val="99"/>
    <w:qFormat/>
    <w:rsid w:val="00262C04"/>
    <w:rPr>
      <w:sz w:val="18"/>
      <w:szCs w:val="18"/>
    </w:rPr>
  </w:style>
  <w:style w:type="character" w:customStyle="1" w:styleId="Char">
    <w:name w:val="正文文本缩进 Char"/>
    <w:basedOn w:val="a0"/>
    <w:link w:val="a4"/>
    <w:qFormat/>
    <w:rsid w:val="00262C04"/>
    <w:rPr>
      <w:rFonts w:ascii="黑体" w:eastAsia="楷体_GB2312" w:hAnsi="Times New Roman" w:cs="Times New Roman"/>
      <w:kern w:val="0"/>
      <w:sz w:val="28"/>
      <w:szCs w:val="20"/>
    </w:rPr>
  </w:style>
  <w:style w:type="character" w:customStyle="1" w:styleId="3Char">
    <w:name w:val="正文文本缩进 3 Char"/>
    <w:basedOn w:val="a0"/>
    <w:link w:val="3"/>
    <w:qFormat/>
    <w:rsid w:val="00262C04"/>
    <w:rPr>
      <w:rFonts w:ascii="Times New Roman" w:eastAsia="楷体_GB2312" w:hAnsi="Times New Roman" w:cs="Times New Roman"/>
      <w:b/>
      <w:szCs w:val="20"/>
    </w:rPr>
  </w:style>
  <w:style w:type="character" w:customStyle="1" w:styleId="Char0">
    <w:name w:val="纯文本 Char"/>
    <w:basedOn w:val="a0"/>
    <w:link w:val="a5"/>
    <w:qFormat/>
    <w:rsid w:val="00262C04"/>
    <w:rPr>
      <w:rFonts w:ascii="宋体" w:eastAsia="宋体" w:hAnsi="Courier New" w:cs="Times New Roman"/>
      <w:szCs w:val="20"/>
    </w:rPr>
  </w:style>
  <w:style w:type="paragraph" w:styleId="a8">
    <w:name w:val="Balloon Text"/>
    <w:basedOn w:val="a"/>
    <w:link w:val="Char3"/>
    <w:uiPriority w:val="99"/>
    <w:semiHidden/>
    <w:unhideWhenUsed/>
    <w:rsid w:val="00B47B95"/>
    <w:rPr>
      <w:sz w:val="18"/>
      <w:szCs w:val="18"/>
    </w:rPr>
  </w:style>
  <w:style w:type="character" w:customStyle="1" w:styleId="Char3">
    <w:name w:val="批注框文本 Char"/>
    <w:basedOn w:val="a0"/>
    <w:link w:val="a8"/>
    <w:uiPriority w:val="99"/>
    <w:semiHidden/>
    <w:rsid w:val="00B47B95"/>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553</Words>
  <Characters>3154</Characters>
  <Application>Microsoft Office Word</Application>
  <DocSecurity>0</DocSecurity>
  <Lines>26</Lines>
  <Paragraphs>7</Paragraphs>
  <ScaleCrop>false</ScaleCrop>
  <Company>hrdd</Company>
  <LinksUpToDate>false</LinksUpToDate>
  <CharactersWithSpaces>3700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5</cp:revision>
  <dcterms:created xsi:type="dcterms:W3CDTF">2024-01-09T06:59:00Z</dcterms:created>
  <dcterms:modified xsi:type="dcterms:W3CDTF">2024-03-22T11:56:00Z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0E0FB401274743E88032A4DAF6AD4889_12</vt:lpwstr>
  </property>
  <property fmtid="{D5CDD505-2E9C-101B-9397-08002B2CF9AE}" pid="4" name="fileWhereFroms">
    <vt:lpwstr>PpjeLB1gRN0lwrPqMaCTkpXcLupDr0VU1jV9Y7iqRgUV0l1eJU/ovEQ6u5QfdbnG3eZpf1Sm9VXkM/4hwP108DLCTGlgzjmz74oZaYni0HSL1Kex5PfDuKQOg5o6epURYtxO86IOndDmKdH77LU7tJmZT4NPXvLzWFY1fFoyjYINCzWKQBN4/HrAg4KJ9y+929Pvz/X9oCwu+YS38vrFCQB/dfjc0VPMc4hxxBieO3TJHYy4TGP3tziZUnK/o+aInetVs7/L0fUZIM69MZj/dg==</vt:lpwstr>
  </property>
</Properties>
</file>