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D8E" w:rsidRDefault="00044183">
      <w:pPr>
        <w:jc w:val="center"/>
        <w:rPr>
          <w:b/>
          <w:sz w:val="36"/>
          <w:szCs w:val="22"/>
        </w:rPr>
      </w:pPr>
      <w:r>
        <w:rPr>
          <w:b/>
          <w:sz w:val="36"/>
          <w:szCs w:val="22"/>
        </w:rPr>
        <w:t>北京市高等教育自学考试课程考试大纲</w:t>
      </w:r>
    </w:p>
    <w:p w:rsidR="008F7D8E" w:rsidRDefault="008F7D8E">
      <w:pPr>
        <w:spacing w:line="360" w:lineRule="auto"/>
        <w:ind w:firstLine="420"/>
        <w:jc w:val="center"/>
      </w:pPr>
    </w:p>
    <w:p w:rsidR="008F7D8E" w:rsidRDefault="00044183">
      <w:pPr>
        <w:spacing w:line="360" w:lineRule="auto"/>
        <w:ind w:leftChars="107" w:left="4125" w:hangingChars="1850" w:hanging="3900"/>
        <w:rPr>
          <w:b/>
          <w:bCs/>
        </w:rPr>
      </w:pPr>
      <w:r>
        <w:rPr>
          <w:b/>
          <w:bCs/>
        </w:rPr>
        <w:t>课程名称：</w:t>
      </w:r>
      <w:r>
        <w:rPr>
          <w:rFonts w:hint="eastAsia"/>
          <w:b/>
          <w:bCs/>
        </w:rPr>
        <w:t>软件项目管理</w:t>
      </w:r>
      <w:r w:rsidR="0056167D">
        <w:rPr>
          <w:rFonts w:hint="eastAsia"/>
          <w:b/>
          <w:bCs/>
        </w:rPr>
        <w:t xml:space="preserve">     </w:t>
      </w:r>
      <w:r>
        <w:rPr>
          <w:b/>
          <w:bCs/>
        </w:rPr>
        <w:t>课程代码：</w:t>
      </w:r>
      <w:r>
        <w:rPr>
          <w:rFonts w:hint="eastAsia"/>
          <w:b/>
          <w:bCs/>
        </w:rPr>
        <w:t>04954</w:t>
      </w:r>
      <w:r>
        <w:rPr>
          <w:b/>
          <w:bCs/>
        </w:rPr>
        <w:t>（笔试）</w:t>
      </w:r>
      <w:r w:rsidR="0056167D">
        <w:rPr>
          <w:rFonts w:hint="eastAsia"/>
          <w:b/>
          <w:bCs/>
        </w:rPr>
        <w:t xml:space="preserve">        </w:t>
      </w:r>
      <w:r>
        <w:rPr>
          <w:b/>
          <w:bCs/>
        </w:rPr>
        <w:t xml:space="preserve">  </w:t>
      </w:r>
      <w:r>
        <w:rPr>
          <w:rFonts w:hint="eastAsia"/>
          <w:b/>
          <w:bCs/>
        </w:rPr>
        <w:t>2024</w:t>
      </w:r>
      <w:r>
        <w:rPr>
          <w:b/>
          <w:bCs/>
        </w:rPr>
        <w:t>年</w:t>
      </w:r>
      <w:r>
        <w:rPr>
          <w:rFonts w:hint="eastAsia"/>
          <w:b/>
          <w:bCs/>
        </w:rPr>
        <w:t>3</w:t>
      </w:r>
      <w:bookmarkStart w:id="0" w:name="_GoBack"/>
      <w:bookmarkEnd w:id="0"/>
      <w:r>
        <w:rPr>
          <w:b/>
          <w:bCs/>
        </w:rPr>
        <w:t>月版</w:t>
      </w:r>
    </w:p>
    <w:p w:rsidR="008F7D8E" w:rsidRDefault="008F7D8E">
      <w:pPr>
        <w:spacing w:line="360" w:lineRule="auto"/>
        <w:rPr>
          <w:rFonts w:eastAsia="黑体"/>
        </w:rPr>
      </w:pPr>
    </w:p>
    <w:p w:rsidR="008F7D8E" w:rsidRDefault="00044183">
      <w:pPr>
        <w:ind w:firstLine="420"/>
        <w:jc w:val="center"/>
        <w:rPr>
          <w:b/>
          <w:bCs/>
          <w:sz w:val="28"/>
          <w:szCs w:val="28"/>
        </w:rPr>
      </w:pPr>
      <w:r>
        <w:rPr>
          <w:rFonts w:hint="eastAsia"/>
          <w:b/>
          <w:bCs/>
          <w:sz w:val="28"/>
          <w:szCs w:val="28"/>
        </w:rPr>
        <w:t>第一部分课程性质与设置目的</w:t>
      </w:r>
    </w:p>
    <w:p w:rsidR="008F7D8E" w:rsidRDefault="00044183">
      <w:pPr>
        <w:spacing w:line="360" w:lineRule="auto"/>
        <w:rPr>
          <w:b/>
          <w:bCs/>
        </w:rPr>
      </w:pPr>
      <w:r>
        <w:rPr>
          <w:rFonts w:hint="eastAsia"/>
          <w:b/>
          <w:bCs/>
        </w:rPr>
        <w:t>一、课程性质与特点</w:t>
      </w:r>
    </w:p>
    <w:p w:rsidR="008F7D8E" w:rsidRDefault="00044183">
      <w:pPr>
        <w:spacing w:line="360" w:lineRule="auto"/>
        <w:ind w:firstLineChars="200" w:firstLine="420"/>
      </w:pPr>
      <w:r>
        <w:rPr>
          <w:rFonts w:hint="eastAsia"/>
        </w:rPr>
        <w:t>《软件项目管理》是北京市高等教育自学考试软件技术（专科）专业的一门专业核心课程，是在完成公共基础课程学习后开设的选考课。《软件项目管理》是计算机科学类专业的一门必修课程，它是一门新兴的研究软件开发与维护的普通原理和技术的工程学科。本课程的主要任务是掌握软件项目管理的理论和方法，了解如何分析和解决软件开发中的复杂工程问题。理解在开发活动中所涉及的重要经济与管理因素，包括如何合理制定资源、进度、成本、风险、质量等具体的计划。通过团队建设和管理，培养学生的团队合作和知识传递能力，以独立完成团队分配的任务。理解和掌握计算机工程管理原理与经济决策方法，并能应用于计算机产品的设计、开发、实施和维护等过程。能够理解和分析在计算机工程实践中的环境、社会可持续发展问题。这些目标旨在帮助学生掌握软件项目管理的实践技能和理论知识，提高他们在软件开发和维护方面的专业素养。培养高层次软件开发设计人员，培养软件项目管理人员。</w:t>
      </w:r>
    </w:p>
    <w:p w:rsidR="008F7D8E" w:rsidRDefault="00044183">
      <w:pPr>
        <w:spacing w:line="360" w:lineRule="auto"/>
        <w:rPr>
          <w:b/>
          <w:bCs/>
        </w:rPr>
      </w:pPr>
      <w:r>
        <w:rPr>
          <w:rFonts w:hint="eastAsia"/>
          <w:b/>
          <w:bCs/>
        </w:rPr>
        <w:t>二、课程目标与基本要求</w:t>
      </w:r>
    </w:p>
    <w:p w:rsidR="008F7D8E" w:rsidRDefault="00044183">
      <w:pPr>
        <w:spacing w:line="360" w:lineRule="auto"/>
        <w:ind w:firstLineChars="200" w:firstLine="420"/>
      </w:pPr>
      <w:r>
        <w:rPr>
          <w:rFonts w:hint="eastAsia"/>
          <w:bCs/>
          <w:szCs w:val="21"/>
        </w:rPr>
        <w:t>本课程的目标</w:t>
      </w:r>
      <w:r>
        <w:rPr>
          <w:rFonts w:ascii="宋体" w:hAnsi="宋体" w:hint="eastAsia"/>
          <w:bCs/>
          <w:szCs w:val="21"/>
        </w:rPr>
        <w:t>是</w:t>
      </w:r>
      <w:r>
        <w:rPr>
          <w:rFonts w:ascii="宋体" w:hAnsi="宋体" w:hint="eastAsia"/>
        </w:rPr>
        <w:t>全面贯彻落实立德树人根本任务，</w:t>
      </w:r>
      <w:r>
        <w:rPr>
          <w:rFonts w:hint="eastAsia"/>
        </w:rPr>
        <w:t>软件工程专业培养具有良好的科学素养、人文情怀和职业道德；基础扎实、创新能力强、具备自我提升能力的面向应用的工程型技术人才和管理人才，可满足软件产业和地方经济发展需求，能够从事软件开发与管理、软件工程服务与技术研究等工作。具体目标如下：软件项目管理的课程目标可以从布鲁姆学习目标分类法来描述。掌握软件项目管理的理论和方法，具有分析解决软件开发中的复杂的工程问题能力。理解开发活动中涉及的重要经济与管理因素，合理制定资源、进度成本、风险、质量等具体的计划。通过团队建设和管理，培养学生团队合作，知识传递能力，独立完成团队分配的任务。总之，该课程需要同学们掌握软件项目管理的理论知识、技能和方法，以便更好地应对复杂多变的软件开发环境。具有团队合作精神和良好的沟通与表达能力，能够在多学科团队和跨文化环境下工作。在工程实践中遵守法律法规，遵循职业道德与工程标准，具有良好的社会责任感。能够快速适应环境，具有一定的专业技术洞察力和前瞻视野，具有</w:t>
      </w:r>
      <w:r>
        <w:rPr>
          <w:rFonts w:hint="eastAsia"/>
        </w:rPr>
        <w:lastRenderedPageBreak/>
        <w:t>终身学习的愿望、能力与技能，具有职业可持续发展的潜能，并能够胜任其他领域与软件工程相关的工作。</w:t>
      </w:r>
    </w:p>
    <w:p w:rsidR="008F7D8E" w:rsidRDefault="00044183">
      <w:pPr>
        <w:spacing w:line="360" w:lineRule="auto"/>
        <w:ind w:firstLineChars="200" w:firstLine="420"/>
      </w:pPr>
      <w:r>
        <w:rPr>
          <w:rFonts w:hint="eastAsia"/>
        </w:rPr>
        <w:t>本课程的考核章节为第六章，第十五章到第十八章。重点章节是：第十五章，第十六章，第十七章，第十八章，不考核章节为第一章</w:t>
      </w:r>
      <w:r>
        <w:rPr>
          <w:rFonts w:hint="eastAsia"/>
        </w:rPr>
        <w:t>-</w:t>
      </w:r>
      <w:r>
        <w:rPr>
          <w:rFonts w:hint="eastAsia"/>
        </w:rPr>
        <w:t>到第五章，第七章到第十四章，第十九章到第二十一章。</w:t>
      </w:r>
    </w:p>
    <w:p w:rsidR="008F7D8E" w:rsidRDefault="00044183">
      <w:pPr>
        <w:spacing w:line="360" w:lineRule="auto"/>
        <w:rPr>
          <w:b/>
          <w:bCs/>
        </w:rPr>
      </w:pPr>
      <w:r>
        <w:rPr>
          <w:rFonts w:hint="eastAsia"/>
          <w:b/>
          <w:bCs/>
        </w:rPr>
        <w:t>三、与本专业其他课程的关系</w:t>
      </w:r>
    </w:p>
    <w:p w:rsidR="008F7D8E" w:rsidRDefault="00044183">
      <w:pPr>
        <w:spacing w:line="360" w:lineRule="auto"/>
        <w:ind w:firstLineChars="200" w:firstLine="420"/>
      </w:pPr>
      <w:r>
        <w:rPr>
          <w:rFonts w:hint="eastAsia"/>
        </w:rPr>
        <w:t>软件项目管理课程在软件技术（专科）专业的教学计划中被列为专业核心课，本课程与软件测试技术、</w:t>
      </w:r>
      <w:r>
        <w:rPr>
          <w:rFonts w:hint="eastAsia"/>
        </w:rPr>
        <w:t>web</w:t>
      </w:r>
      <w:r>
        <w:rPr>
          <w:rFonts w:hint="eastAsia"/>
        </w:rPr>
        <w:t>前端设计基础、软件工程、信创产业导论、等课程之间有承前启后的相互联系作用，是软件项目管理、软件测试技术等课程的先导课，本课程的学习对全面掌握软件技术专业各学科的知识起重要的桥梁作用。掌握软件生存周期各阶段的任务和实现手段，培养学生结合实际软件项目的分析与设计能力；了解</w:t>
      </w:r>
      <w:r>
        <w:rPr>
          <w:rFonts w:hint="eastAsia"/>
        </w:rPr>
        <w:t>UML</w:t>
      </w:r>
      <w:r>
        <w:rPr>
          <w:rFonts w:hint="eastAsia"/>
        </w:rPr>
        <w:t>的结构、图例；能使用</w:t>
      </w:r>
      <w:r>
        <w:rPr>
          <w:rFonts w:hint="eastAsia"/>
        </w:rPr>
        <w:t>PowerDesigner</w:t>
      </w:r>
      <w:r>
        <w:rPr>
          <w:rFonts w:hint="eastAsia"/>
        </w:rPr>
        <w:t>工具进行系统分析与建模的具体操作。</w:t>
      </w:r>
    </w:p>
    <w:p w:rsidR="008F7D8E" w:rsidRDefault="00044183">
      <w:pPr>
        <w:ind w:firstLine="420"/>
        <w:jc w:val="center"/>
        <w:rPr>
          <w:b/>
          <w:bCs/>
          <w:sz w:val="28"/>
          <w:szCs w:val="28"/>
        </w:rPr>
      </w:pPr>
      <w:r>
        <w:rPr>
          <w:rFonts w:hint="eastAsia"/>
          <w:b/>
          <w:bCs/>
          <w:sz w:val="28"/>
          <w:szCs w:val="28"/>
        </w:rPr>
        <w:t>第二部分考核内容与考核目标</w:t>
      </w:r>
    </w:p>
    <w:p w:rsidR="008F7D8E" w:rsidRDefault="00044183">
      <w:pPr>
        <w:spacing w:line="360" w:lineRule="auto"/>
        <w:jc w:val="center"/>
        <w:rPr>
          <w:b/>
          <w:bCs/>
        </w:rPr>
      </w:pPr>
      <w:r>
        <w:rPr>
          <w:rFonts w:hint="eastAsia"/>
          <w:b/>
          <w:bCs/>
        </w:rPr>
        <w:t>第六章</w:t>
      </w:r>
      <w:r>
        <w:rPr>
          <w:rFonts w:hint="eastAsia"/>
          <w:b/>
          <w:bCs/>
        </w:rPr>
        <w:t xml:space="preserve"> </w:t>
      </w:r>
      <w:r>
        <w:rPr>
          <w:rFonts w:hint="eastAsia"/>
          <w:b/>
          <w:bCs/>
        </w:rPr>
        <w:t>软件设计基础</w:t>
      </w:r>
    </w:p>
    <w:p w:rsidR="008F7D8E" w:rsidRDefault="00044183">
      <w:pPr>
        <w:spacing w:line="360" w:lineRule="auto"/>
        <w:rPr>
          <w:b/>
          <w:bCs/>
        </w:rPr>
      </w:pPr>
      <w:r>
        <w:rPr>
          <w:rFonts w:hint="eastAsia"/>
          <w:b/>
          <w:bCs/>
        </w:rPr>
        <w:t>一、学习目的与要求</w:t>
      </w:r>
    </w:p>
    <w:p w:rsidR="008F7D8E" w:rsidRDefault="00044183">
      <w:pPr>
        <w:spacing w:line="360" w:lineRule="auto"/>
        <w:ind w:firstLine="420"/>
        <w:rPr>
          <w:b/>
          <w:bCs/>
        </w:rPr>
      </w:pPr>
      <w:r>
        <w:rPr>
          <w:rFonts w:hint="eastAsia"/>
        </w:rPr>
        <w:t>通过本章的学习，要求学生了解模块化设计，结构图的改进，详细设计的描述方式，如流程图，盒图，问题分析图，</w:t>
      </w:r>
      <w:r>
        <w:rPr>
          <w:rFonts w:hint="eastAsia"/>
        </w:rPr>
        <w:t>IPO</w:t>
      </w:r>
      <w:r>
        <w:rPr>
          <w:rFonts w:hint="eastAsia"/>
        </w:rPr>
        <w:t>图等。</w:t>
      </w:r>
    </w:p>
    <w:p w:rsidR="008F7D8E" w:rsidRDefault="00044183">
      <w:pPr>
        <w:spacing w:line="360" w:lineRule="auto"/>
        <w:ind w:firstLineChars="200" w:firstLine="420"/>
      </w:pPr>
      <w:r>
        <w:rPr>
          <w:rFonts w:hint="eastAsia"/>
        </w:rPr>
        <w:t>软件设计是软件工程的重要阶段。软件设计过程是对程序结构、数据结构和过程细节逐步求精、复审并编制文档的过程。过去，软件设计曾被狭隘地认为是编程序或写代码，致使软件设计的方法学显得缺乏深度和各种量化的性质。经过软件工程师多年的努力，一些软件设计技术、质量评估标准和计表示法逐步形成并得以应用于软件工程实践。需求分析阶段的产品是需求规格说明书，它只是描述了用户要求软件系统“做什既然提出了“做什么”</w:t>
      </w:r>
      <w:r>
        <w:rPr>
          <w:rFonts w:hint="eastAsia"/>
        </w:rPr>
        <w:t>,</w:t>
      </w:r>
      <w:r>
        <w:rPr>
          <w:rFonts w:hint="eastAsia"/>
        </w:rPr>
        <w:t>那么接下来就是要解决问题，寻求答案。对于一个软件系统而言就是要编出程序，能在计算机上运行。对一个简单问题，可以直接编程序；而对于一个大型系统就必须在编程之前制订一个计划，这项工作叫设计。设计要决定软件系统的程序结构和据结构。本章只讨论程序结构。</w:t>
      </w:r>
    </w:p>
    <w:p w:rsidR="008F7D8E" w:rsidRDefault="00044183">
      <w:pPr>
        <w:numPr>
          <w:ilvl w:val="0"/>
          <w:numId w:val="1"/>
        </w:numPr>
        <w:spacing w:line="360" w:lineRule="auto"/>
        <w:rPr>
          <w:b/>
          <w:bCs/>
        </w:rPr>
      </w:pPr>
      <w:r>
        <w:rPr>
          <w:rFonts w:hint="eastAsia"/>
          <w:b/>
          <w:bCs/>
        </w:rPr>
        <w:t>考核知识点与考核目标</w:t>
      </w:r>
    </w:p>
    <w:p w:rsidR="008F7D8E" w:rsidRDefault="00044183">
      <w:pPr>
        <w:numPr>
          <w:ilvl w:val="0"/>
          <w:numId w:val="2"/>
        </w:numPr>
        <w:spacing w:line="360" w:lineRule="auto"/>
        <w:rPr>
          <w:bCs/>
        </w:rPr>
      </w:pPr>
      <w:r>
        <w:rPr>
          <w:rFonts w:hint="eastAsia"/>
          <w:bCs/>
        </w:rPr>
        <w:t>软件设计概述</w:t>
      </w:r>
    </w:p>
    <w:p w:rsidR="008F7D8E" w:rsidRDefault="00044183">
      <w:pPr>
        <w:numPr>
          <w:ilvl w:val="255"/>
          <w:numId w:val="0"/>
        </w:numPr>
        <w:spacing w:line="360" w:lineRule="auto"/>
        <w:ind w:firstLine="420"/>
        <w:rPr>
          <w:bCs/>
        </w:rPr>
      </w:pPr>
      <w:r>
        <w:rPr>
          <w:rFonts w:hint="eastAsia"/>
          <w:bCs/>
        </w:rPr>
        <w:t>识记：软件设计的任务的概念和详细设计的基本概念</w:t>
      </w:r>
    </w:p>
    <w:p w:rsidR="008F7D8E" w:rsidRDefault="00044183">
      <w:pPr>
        <w:numPr>
          <w:ilvl w:val="255"/>
          <w:numId w:val="0"/>
        </w:numPr>
        <w:spacing w:line="360" w:lineRule="auto"/>
        <w:ind w:firstLine="420"/>
        <w:rPr>
          <w:bCs/>
        </w:rPr>
      </w:pPr>
      <w:r>
        <w:rPr>
          <w:rFonts w:hint="eastAsia"/>
          <w:bCs/>
        </w:rPr>
        <w:t>理解：概要设计的基本概念</w:t>
      </w:r>
    </w:p>
    <w:p w:rsidR="008F7D8E" w:rsidRDefault="00044183">
      <w:pPr>
        <w:numPr>
          <w:ilvl w:val="255"/>
          <w:numId w:val="0"/>
        </w:numPr>
        <w:spacing w:line="360" w:lineRule="auto"/>
        <w:ind w:firstLine="420"/>
        <w:rPr>
          <w:bCs/>
        </w:rPr>
      </w:pPr>
      <w:r>
        <w:rPr>
          <w:rFonts w:hint="eastAsia"/>
          <w:bCs/>
        </w:rPr>
        <w:lastRenderedPageBreak/>
        <w:t>应用：软件设计的基本步骤</w:t>
      </w:r>
    </w:p>
    <w:p w:rsidR="008F7D8E" w:rsidRDefault="00044183">
      <w:pPr>
        <w:numPr>
          <w:ilvl w:val="0"/>
          <w:numId w:val="2"/>
        </w:numPr>
        <w:spacing w:line="360" w:lineRule="auto"/>
        <w:rPr>
          <w:bCs/>
        </w:rPr>
      </w:pPr>
      <w:r>
        <w:rPr>
          <w:rFonts w:hint="eastAsia"/>
          <w:bCs/>
        </w:rPr>
        <w:t>模块化设计</w:t>
      </w:r>
    </w:p>
    <w:p w:rsidR="008F7D8E" w:rsidRDefault="00044183">
      <w:pPr>
        <w:numPr>
          <w:ilvl w:val="255"/>
          <w:numId w:val="0"/>
        </w:numPr>
        <w:spacing w:line="360" w:lineRule="auto"/>
        <w:ind w:firstLine="420"/>
        <w:rPr>
          <w:bCs/>
        </w:rPr>
      </w:pPr>
      <w:r>
        <w:rPr>
          <w:rFonts w:hint="eastAsia"/>
          <w:bCs/>
        </w:rPr>
        <w:t>识记：衡量块间联系的</w:t>
      </w:r>
      <w:r>
        <w:rPr>
          <w:rFonts w:hint="eastAsia"/>
          <w:bCs/>
        </w:rPr>
        <w:t>3</w:t>
      </w:r>
      <w:r>
        <w:rPr>
          <w:rFonts w:hint="eastAsia"/>
          <w:bCs/>
        </w:rPr>
        <w:t>个方面，块间联系的类型</w:t>
      </w:r>
    </w:p>
    <w:p w:rsidR="008F7D8E" w:rsidRDefault="00044183">
      <w:pPr>
        <w:numPr>
          <w:ilvl w:val="255"/>
          <w:numId w:val="0"/>
        </w:numPr>
        <w:spacing w:line="360" w:lineRule="auto"/>
        <w:ind w:firstLine="420"/>
        <w:rPr>
          <w:bCs/>
        </w:rPr>
      </w:pPr>
      <w:r>
        <w:rPr>
          <w:rFonts w:hint="eastAsia"/>
          <w:bCs/>
        </w:rPr>
        <w:t>理解：块内联系的类型</w:t>
      </w:r>
    </w:p>
    <w:p w:rsidR="008F7D8E" w:rsidRDefault="00044183">
      <w:pPr>
        <w:numPr>
          <w:ilvl w:val="255"/>
          <w:numId w:val="0"/>
        </w:numPr>
        <w:spacing w:line="360" w:lineRule="auto"/>
        <w:ind w:firstLine="420"/>
        <w:rPr>
          <w:bCs/>
        </w:rPr>
      </w:pPr>
      <w:r>
        <w:rPr>
          <w:rFonts w:hint="eastAsia"/>
          <w:bCs/>
        </w:rPr>
        <w:t>应用：设计质量的度量方法</w:t>
      </w:r>
      <w:r>
        <w:rPr>
          <w:rFonts w:hint="eastAsia"/>
          <w:bCs/>
        </w:rPr>
        <w:t>--Mayers</w:t>
      </w:r>
      <w:r>
        <w:rPr>
          <w:rFonts w:hint="eastAsia"/>
          <w:bCs/>
        </w:rPr>
        <w:t>法</w:t>
      </w:r>
    </w:p>
    <w:p w:rsidR="008F7D8E" w:rsidRDefault="00044183">
      <w:pPr>
        <w:numPr>
          <w:ilvl w:val="0"/>
          <w:numId w:val="2"/>
        </w:numPr>
        <w:spacing w:line="360" w:lineRule="auto"/>
        <w:rPr>
          <w:bCs/>
        </w:rPr>
      </w:pPr>
      <w:r>
        <w:rPr>
          <w:rFonts w:hint="eastAsia"/>
          <w:bCs/>
        </w:rPr>
        <w:t>结构图的改进</w:t>
      </w:r>
    </w:p>
    <w:p w:rsidR="008F7D8E" w:rsidRDefault="00044183">
      <w:pPr>
        <w:numPr>
          <w:ilvl w:val="255"/>
          <w:numId w:val="0"/>
        </w:numPr>
        <w:spacing w:line="360" w:lineRule="auto"/>
        <w:ind w:firstLine="420"/>
        <w:rPr>
          <w:bCs/>
        </w:rPr>
      </w:pPr>
      <w:r>
        <w:rPr>
          <w:rFonts w:hint="eastAsia"/>
          <w:bCs/>
        </w:rPr>
        <w:t>识记：模块的大小，扇出和扇入，</w:t>
      </w:r>
    </w:p>
    <w:p w:rsidR="008F7D8E" w:rsidRDefault="00044183">
      <w:pPr>
        <w:numPr>
          <w:ilvl w:val="255"/>
          <w:numId w:val="0"/>
        </w:numPr>
        <w:spacing w:line="360" w:lineRule="auto"/>
        <w:ind w:firstLine="420"/>
        <w:rPr>
          <w:bCs/>
        </w:rPr>
      </w:pPr>
      <w:r>
        <w:rPr>
          <w:rFonts w:hint="eastAsia"/>
          <w:bCs/>
        </w:rPr>
        <w:t>应用：模块的作用范围和控制范围</w:t>
      </w:r>
    </w:p>
    <w:p w:rsidR="008F7D8E" w:rsidRDefault="00044183">
      <w:pPr>
        <w:numPr>
          <w:ilvl w:val="0"/>
          <w:numId w:val="2"/>
        </w:numPr>
        <w:spacing w:line="360" w:lineRule="auto"/>
        <w:rPr>
          <w:bCs/>
        </w:rPr>
      </w:pPr>
      <w:r>
        <w:rPr>
          <w:rFonts w:hint="eastAsia"/>
          <w:bCs/>
        </w:rPr>
        <w:t>详细设计的描述方式</w:t>
      </w:r>
    </w:p>
    <w:p w:rsidR="008F7D8E" w:rsidRDefault="00044183">
      <w:pPr>
        <w:numPr>
          <w:ilvl w:val="255"/>
          <w:numId w:val="0"/>
        </w:numPr>
        <w:spacing w:line="360" w:lineRule="auto"/>
        <w:ind w:firstLine="420"/>
        <w:rPr>
          <w:bCs/>
        </w:rPr>
      </w:pPr>
      <w:r>
        <w:rPr>
          <w:rFonts w:hint="eastAsia"/>
          <w:bCs/>
        </w:rPr>
        <w:t>识记：问题的分析图</w:t>
      </w:r>
    </w:p>
    <w:p w:rsidR="008F7D8E" w:rsidRDefault="00044183">
      <w:pPr>
        <w:numPr>
          <w:ilvl w:val="255"/>
          <w:numId w:val="0"/>
        </w:numPr>
        <w:spacing w:line="360" w:lineRule="auto"/>
        <w:ind w:firstLine="420"/>
        <w:rPr>
          <w:bCs/>
        </w:rPr>
      </w:pPr>
      <w:r>
        <w:rPr>
          <w:rFonts w:hint="eastAsia"/>
          <w:bCs/>
        </w:rPr>
        <w:t>理解：过程设计语言</w:t>
      </w:r>
    </w:p>
    <w:p w:rsidR="008F7D8E" w:rsidRDefault="00044183">
      <w:pPr>
        <w:numPr>
          <w:ilvl w:val="255"/>
          <w:numId w:val="0"/>
        </w:numPr>
        <w:spacing w:line="360" w:lineRule="auto"/>
        <w:ind w:firstLine="420"/>
        <w:rPr>
          <w:bCs/>
        </w:rPr>
      </w:pPr>
      <w:r>
        <w:rPr>
          <w:rFonts w:hint="eastAsia"/>
          <w:bCs/>
        </w:rPr>
        <w:t>应用：流程图和盒图的画法</w:t>
      </w:r>
    </w:p>
    <w:p w:rsidR="008F7D8E" w:rsidRDefault="00044183">
      <w:pPr>
        <w:spacing w:line="360" w:lineRule="auto"/>
        <w:jc w:val="center"/>
        <w:rPr>
          <w:b/>
          <w:bCs/>
        </w:rPr>
      </w:pPr>
      <w:r>
        <w:rPr>
          <w:rFonts w:hint="eastAsia"/>
          <w:b/>
          <w:bCs/>
        </w:rPr>
        <w:t>第十五章</w:t>
      </w:r>
      <w:r>
        <w:rPr>
          <w:rFonts w:hint="eastAsia"/>
          <w:b/>
          <w:bCs/>
        </w:rPr>
        <w:t xml:space="preserve">  </w:t>
      </w:r>
      <w:r>
        <w:rPr>
          <w:rFonts w:hint="eastAsia"/>
          <w:b/>
          <w:bCs/>
        </w:rPr>
        <w:t>软件项目管理概述</w:t>
      </w:r>
    </w:p>
    <w:p w:rsidR="008F7D8E" w:rsidRDefault="00044183">
      <w:pPr>
        <w:spacing w:line="360" w:lineRule="auto"/>
        <w:rPr>
          <w:b/>
          <w:bCs/>
        </w:rPr>
      </w:pPr>
      <w:r>
        <w:rPr>
          <w:rFonts w:hint="eastAsia"/>
          <w:b/>
          <w:bCs/>
        </w:rPr>
        <w:t>一、学习目的与要求</w:t>
      </w:r>
    </w:p>
    <w:p w:rsidR="008F7D8E" w:rsidRDefault="00044183">
      <w:pPr>
        <w:spacing w:line="360" w:lineRule="auto"/>
        <w:ind w:firstLineChars="200" w:firstLine="420"/>
      </w:pPr>
      <w:r>
        <w:rPr>
          <w:rFonts w:hint="eastAsia"/>
        </w:rPr>
        <w:t>通过本章的学习，要求学生掌握软件项目管理中的一些基本概念。如，项日通常是实现组织战略计划的手段。与公司的运作不同，项直具有非常明的点：临时性、独特性、渐进性、约束性、口的性。</w:t>
      </w:r>
      <w:r>
        <w:rPr>
          <w:rFonts w:hint="eastAsia"/>
        </w:rPr>
        <w:t>,</w:t>
      </w:r>
      <w:r>
        <w:rPr>
          <w:rFonts w:hint="eastAsia"/>
        </w:rPr>
        <w:t>临时性。是指每一个项日都有一个明确的开始时间和结束时间。项是当项日日标已经实现，或者由于项日口标明显无法实现，或者由工项直需康复存在而终止项日时，就意味着项日的结束。临时性并不意味着项山历时算项日历时数年，如三峡工程。不管什么情况，项口的历时总是有愿的，无限期持续的工作。</w:t>
      </w:r>
      <w:r>
        <w:rPr>
          <w:rFonts w:hint="eastAsia"/>
        </w:rPr>
        <w:t>,</w:t>
      </w:r>
      <w:r>
        <w:rPr>
          <w:rFonts w:hint="eastAsia"/>
        </w:rPr>
        <w:t>独特性。项目可以创造独特的可交付成果，如产品、服务等。独特性是成果的一种重要特征，即“没有完全一样的项口”</w:t>
      </w:r>
      <w:r>
        <w:rPr>
          <w:rFonts w:hint="eastAsia"/>
        </w:rPr>
        <w:t>,</w:t>
      </w:r>
      <w:r>
        <w:rPr>
          <w:rFonts w:hint="eastAsia"/>
        </w:rPr>
        <w:t>每个项且都有区别·渐进性。也可以称为逐步完善，是项目伴随临时性和独特性而来的特点之完善意味着分步且连续的积累。因为项目的产品或服务事先不可见，能粗略地进行项目定义，随着项目的进行才能逐渐完善和精确。这意成有行过程中与实际情况难免有差异，还会遇到各种始料未及的风险。</w:t>
      </w:r>
    </w:p>
    <w:p w:rsidR="008F7D8E" w:rsidRDefault="00044183">
      <w:pPr>
        <w:spacing w:line="360" w:lineRule="auto"/>
        <w:rPr>
          <w:b/>
          <w:bCs/>
        </w:rPr>
      </w:pPr>
      <w:r>
        <w:rPr>
          <w:rFonts w:hint="eastAsia"/>
          <w:b/>
          <w:bCs/>
        </w:rPr>
        <w:t>二、考核知识点与考核目标</w:t>
      </w:r>
    </w:p>
    <w:p w:rsidR="008F7D8E" w:rsidRDefault="00044183">
      <w:pPr>
        <w:numPr>
          <w:ilvl w:val="0"/>
          <w:numId w:val="3"/>
        </w:numPr>
        <w:spacing w:line="360" w:lineRule="auto"/>
      </w:pPr>
      <w:r>
        <w:rPr>
          <w:rFonts w:hint="eastAsia"/>
        </w:rPr>
        <w:t>项目的定义</w:t>
      </w:r>
    </w:p>
    <w:p w:rsidR="008F7D8E" w:rsidRDefault="00044183">
      <w:pPr>
        <w:numPr>
          <w:ilvl w:val="255"/>
          <w:numId w:val="0"/>
        </w:numPr>
        <w:spacing w:line="360" w:lineRule="auto"/>
        <w:ind w:firstLine="420"/>
        <w:rPr>
          <w:bCs/>
        </w:rPr>
      </w:pPr>
      <w:r>
        <w:rPr>
          <w:rFonts w:hint="eastAsia"/>
          <w:bCs/>
        </w:rPr>
        <w:t>识记：项目的特点</w:t>
      </w:r>
    </w:p>
    <w:p w:rsidR="008F7D8E" w:rsidRDefault="00044183">
      <w:pPr>
        <w:numPr>
          <w:ilvl w:val="0"/>
          <w:numId w:val="3"/>
        </w:numPr>
        <w:spacing w:line="360" w:lineRule="auto"/>
      </w:pPr>
      <w:r>
        <w:rPr>
          <w:rFonts w:hint="eastAsia"/>
        </w:rPr>
        <w:t>软件项目</w:t>
      </w:r>
    </w:p>
    <w:p w:rsidR="008F7D8E" w:rsidRDefault="00044183">
      <w:pPr>
        <w:numPr>
          <w:ilvl w:val="255"/>
          <w:numId w:val="0"/>
        </w:numPr>
        <w:spacing w:line="360" w:lineRule="auto"/>
        <w:ind w:firstLine="420"/>
        <w:rPr>
          <w:bCs/>
        </w:rPr>
      </w:pPr>
      <w:r>
        <w:rPr>
          <w:rFonts w:hint="eastAsia"/>
          <w:bCs/>
        </w:rPr>
        <w:t>识记：软件项目失败的原因</w:t>
      </w:r>
    </w:p>
    <w:p w:rsidR="008F7D8E" w:rsidRDefault="00044183">
      <w:pPr>
        <w:numPr>
          <w:ilvl w:val="255"/>
          <w:numId w:val="0"/>
        </w:numPr>
        <w:spacing w:line="360" w:lineRule="auto"/>
        <w:ind w:firstLine="420"/>
        <w:rPr>
          <w:bCs/>
        </w:rPr>
      </w:pPr>
      <w:r>
        <w:rPr>
          <w:rFonts w:hint="eastAsia"/>
          <w:bCs/>
        </w:rPr>
        <w:lastRenderedPageBreak/>
        <w:t>理解：作为合格的项目经理应该具备的基本素养</w:t>
      </w:r>
    </w:p>
    <w:p w:rsidR="008F7D8E" w:rsidRDefault="00044183">
      <w:pPr>
        <w:numPr>
          <w:ilvl w:val="255"/>
          <w:numId w:val="0"/>
        </w:numPr>
        <w:spacing w:line="360" w:lineRule="auto"/>
        <w:ind w:firstLineChars="200" w:firstLine="420"/>
      </w:pPr>
      <w:r>
        <w:rPr>
          <w:rFonts w:hint="eastAsia"/>
          <w:bCs/>
        </w:rPr>
        <w:t>应用：软件项目科学化管理</w:t>
      </w:r>
    </w:p>
    <w:p w:rsidR="008F7D8E" w:rsidRDefault="00044183">
      <w:pPr>
        <w:numPr>
          <w:ilvl w:val="0"/>
          <w:numId w:val="3"/>
        </w:numPr>
        <w:spacing w:line="360" w:lineRule="auto"/>
      </w:pPr>
      <w:r>
        <w:rPr>
          <w:rFonts w:hint="eastAsia"/>
        </w:rPr>
        <w:t>项目管理的定义</w:t>
      </w:r>
    </w:p>
    <w:p w:rsidR="008F7D8E" w:rsidRDefault="00044183">
      <w:pPr>
        <w:numPr>
          <w:ilvl w:val="255"/>
          <w:numId w:val="0"/>
        </w:numPr>
        <w:spacing w:line="360" w:lineRule="auto"/>
        <w:ind w:firstLine="420"/>
        <w:rPr>
          <w:bCs/>
        </w:rPr>
      </w:pPr>
      <w:r>
        <w:rPr>
          <w:rFonts w:hint="eastAsia"/>
          <w:bCs/>
        </w:rPr>
        <w:t>识记：项目管理的产生与发展</w:t>
      </w:r>
    </w:p>
    <w:p w:rsidR="008F7D8E" w:rsidRDefault="00044183">
      <w:pPr>
        <w:numPr>
          <w:ilvl w:val="255"/>
          <w:numId w:val="0"/>
        </w:numPr>
        <w:spacing w:line="360" w:lineRule="auto"/>
        <w:ind w:firstLine="420"/>
        <w:rPr>
          <w:bCs/>
        </w:rPr>
      </w:pPr>
      <w:r>
        <w:rPr>
          <w:rFonts w:hint="eastAsia"/>
          <w:bCs/>
        </w:rPr>
        <w:t>理解：项目管理在我国的发展</w:t>
      </w:r>
    </w:p>
    <w:p w:rsidR="008F7D8E" w:rsidRDefault="00044183">
      <w:pPr>
        <w:numPr>
          <w:ilvl w:val="255"/>
          <w:numId w:val="0"/>
        </w:numPr>
        <w:spacing w:line="360" w:lineRule="auto"/>
        <w:ind w:firstLineChars="200" w:firstLine="420"/>
      </w:pPr>
      <w:r>
        <w:rPr>
          <w:rFonts w:hint="eastAsia"/>
          <w:bCs/>
        </w:rPr>
        <w:t>应用：项目管理的定义和要素</w:t>
      </w:r>
    </w:p>
    <w:p w:rsidR="008F7D8E" w:rsidRDefault="00044183">
      <w:pPr>
        <w:numPr>
          <w:ilvl w:val="0"/>
          <w:numId w:val="3"/>
        </w:numPr>
        <w:spacing w:line="360" w:lineRule="auto"/>
        <w:rPr>
          <w:b/>
          <w:bCs/>
        </w:rPr>
      </w:pPr>
      <w:r>
        <w:rPr>
          <w:rFonts w:hint="eastAsia"/>
        </w:rPr>
        <w:t>项目管理的高级话题</w:t>
      </w:r>
    </w:p>
    <w:p w:rsidR="008F7D8E" w:rsidRDefault="00044183">
      <w:pPr>
        <w:numPr>
          <w:ilvl w:val="255"/>
          <w:numId w:val="0"/>
        </w:numPr>
        <w:spacing w:line="360" w:lineRule="auto"/>
        <w:ind w:firstLine="420"/>
        <w:rPr>
          <w:bCs/>
        </w:rPr>
      </w:pPr>
      <w:r>
        <w:rPr>
          <w:rFonts w:hint="eastAsia"/>
          <w:bCs/>
        </w:rPr>
        <w:t>识记：大项目和大项目管理</w:t>
      </w:r>
    </w:p>
    <w:p w:rsidR="008F7D8E" w:rsidRDefault="00044183">
      <w:pPr>
        <w:numPr>
          <w:ilvl w:val="255"/>
          <w:numId w:val="0"/>
        </w:numPr>
        <w:spacing w:line="360" w:lineRule="auto"/>
        <w:ind w:firstLine="420"/>
        <w:rPr>
          <w:bCs/>
        </w:rPr>
      </w:pPr>
      <w:r>
        <w:rPr>
          <w:rFonts w:hint="eastAsia"/>
          <w:bCs/>
        </w:rPr>
        <w:t>理解：项目，项目集，项目组合和组织级项目之间的关系</w:t>
      </w:r>
    </w:p>
    <w:p w:rsidR="008F7D8E" w:rsidRDefault="00044183">
      <w:pPr>
        <w:spacing w:line="360" w:lineRule="auto"/>
        <w:jc w:val="center"/>
        <w:rPr>
          <w:b/>
          <w:bCs/>
        </w:rPr>
      </w:pPr>
      <w:r>
        <w:rPr>
          <w:rFonts w:hint="eastAsia"/>
          <w:b/>
          <w:bCs/>
        </w:rPr>
        <w:t>第十六章</w:t>
      </w:r>
      <w:r>
        <w:rPr>
          <w:rFonts w:hint="eastAsia"/>
          <w:b/>
          <w:bCs/>
        </w:rPr>
        <w:t xml:space="preserve"> </w:t>
      </w:r>
      <w:r>
        <w:rPr>
          <w:rFonts w:hint="eastAsia"/>
          <w:b/>
          <w:bCs/>
        </w:rPr>
        <w:t>项目组织</w:t>
      </w:r>
    </w:p>
    <w:p w:rsidR="008F7D8E" w:rsidRDefault="00044183">
      <w:pPr>
        <w:spacing w:line="360" w:lineRule="auto"/>
        <w:rPr>
          <w:b/>
          <w:bCs/>
        </w:rPr>
      </w:pPr>
      <w:r>
        <w:rPr>
          <w:rFonts w:hint="eastAsia"/>
          <w:b/>
          <w:bCs/>
        </w:rPr>
        <w:t>一、学习目的与要求</w:t>
      </w:r>
    </w:p>
    <w:p w:rsidR="008F7D8E" w:rsidRDefault="00044183">
      <w:pPr>
        <w:spacing w:line="360" w:lineRule="auto"/>
        <w:ind w:firstLineChars="200" w:firstLine="420"/>
      </w:pPr>
      <w:r>
        <w:rPr>
          <w:rFonts w:hint="eastAsia"/>
        </w:rPr>
        <w:t>通过本章的学习，要求学生掌握项目组织结构的类型，特点。阻织是为了达到特定的目标，经过分工和合作，由不同层次的权力和责任制度所构成的的集合。项目组织是为完成特定的项目日标而建立起来的从事项目具体工作的组织。项织是完成项目主要工作的相关利益主体，是开展项目管理工作的基础，也是项且正常实的保证体系。它是在项目生命周期内临时组建的，是暂时的组织，具有临时性、灵活性的点。项目组织同一般组织一样，具有相应的领导</w:t>
      </w:r>
      <w:r>
        <w:rPr>
          <w:rFonts w:hint="eastAsia"/>
        </w:rPr>
        <w:t>(</w:t>
      </w:r>
      <w:r>
        <w:rPr>
          <w:rFonts w:hint="eastAsia"/>
        </w:rPr>
        <w:t>项目经理</w:t>
      </w:r>
      <w:r>
        <w:rPr>
          <w:rFonts w:hint="eastAsia"/>
        </w:rPr>
        <w:t>)</w:t>
      </w:r>
      <w:r>
        <w:rPr>
          <w:rFonts w:hint="eastAsia"/>
        </w:rPr>
        <w:t>、规章制度</w:t>
      </w:r>
      <w:r>
        <w:rPr>
          <w:rFonts w:hint="eastAsia"/>
        </w:rPr>
        <w:t>(</w:t>
      </w:r>
      <w:r>
        <w:rPr>
          <w:rFonts w:hint="eastAsia"/>
        </w:rPr>
        <w:t>项目章程</w:t>
      </w:r>
      <w:r>
        <w:rPr>
          <w:rFonts w:hint="eastAsia"/>
        </w:rPr>
        <w:t>)</w:t>
      </w:r>
      <w:r>
        <w:rPr>
          <w:rFonts w:hint="eastAsia"/>
        </w:rPr>
        <w:t>、相关员</w:t>
      </w:r>
      <w:r>
        <w:rPr>
          <w:rFonts w:hint="eastAsia"/>
        </w:rPr>
        <w:t>(</w:t>
      </w:r>
      <w:r>
        <w:rPr>
          <w:rFonts w:hint="eastAsia"/>
        </w:rPr>
        <w:t>项目团队</w:t>
      </w:r>
      <w:r>
        <w:rPr>
          <w:rFonts w:hint="eastAsia"/>
        </w:rPr>
        <w:t>)</w:t>
      </w:r>
      <w:r>
        <w:rPr>
          <w:rFonts w:hint="eastAsia"/>
        </w:rPr>
        <w:t>及组织文化等。项目组织结构有时也称组织类型。常见的项目组织结构有</w:t>
      </w:r>
      <w:r>
        <w:rPr>
          <w:rFonts w:hint="eastAsia"/>
        </w:rPr>
        <w:t>3</w:t>
      </w:r>
      <w:r>
        <w:rPr>
          <w:rFonts w:hint="eastAsia"/>
        </w:rPr>
        <w:t>种类型：职能型、项目型</w:t>
      </w:r>
      <w:r>
        <w:rPr>
          <w:rFonts w:hint="eastAsia"/>
        </w:rPr>
        <w:t>E</w:t>
      </w:r>
      <w:r>
        <w:rPr>
          <w:rFonts w:hint="eastAsia"/>
        </w:rPr>
        <w:t>库型</w:t>
      </w:r>
      <w:r>
        <w:rPr>
          <w:rFonts w:hint="eastAsia"/>
        </w:rPr>
        <w:t>.</w:t>
      </w:r>
    </w:p>
    <w:p w:rsidR="008F7D8E" w:rsidRDefault="00044183">
      <w:pPr>
        <w:numPr>
          <w:ilvl w:val="0"/>
          <w:numId w:val="1"/>
        </w:numPr>
        <w:spacing w:line="360" w:lineRule="auto"/>
        <w:rPr>
          <w:b/>
          <w:bCs/>
        </w:rPr>
      </w:pPr>
      <w:r>
        <w:rPr>
          <w:rFonts w:hint="eastAsia"/>
          <w:b/>
          <w:bCs/>
        </w:rPr>
        <w:t>考核知识点与考核目标</w:t>
      </w:r>
    </w:p>
    <w:p w:rsidR="008F7D8E" w:rsidRDefault="00044183">
      <w:pPr>
        <w:numPr>
          <w:ilvl w:val="0"/>
          <w:numId w:val="4"/>
        </w:numPr>
        <w:spacing w:line="360" w:lineRule="auto"/>
        <w:rPr>
          <w:bCs/>
        </w:rPr>
      </w:pPr>
      <w:r>
        <w:rPr>
          <w:rFonts w:hint="eastAsia"/>
          <w:bCs/>
        </w:rPr>
        <w:t>目组织结构</w:t>
      </w:r>
    </w:p>
    <w:p w:rsidR="008F7D8E" w:rsidRDefault="00044183">
      <w:pPr>
        <w:numPr>
          <w:ilvl w:val="255"/>
          <w:numId w:val="0"/>
        </w:numPr>
        <w:spacing w:line="360" w:lineRule="auto"/>
        <w:ind w:firstLine="420"/>
        <w:rPr>
          <w:bCs/>
        </w:rPr>
      </w:pPr>
      <w:r>
        <w:rPr>
          <w:rFonts w:hint="eastAsia"/>
          <w:bCs/>
        </w:rPr>
        <w:t>理解：职能型，项目型，矩阵型组织结构的特点</w:t>
      </w:r>
    </w:p>
    <w:p w:rsidR="008F7D8E" w:rsidRDefault="00044183">
      <w:pPr>
        <w:numPr>
          <w:ilvl w:val="0"/>
          <w:numId w:val="4"/>
        </w:numPr>
        <w:spacing w:line="360" w:lineRule="auto"/>
        <w:rPr>
          <w:bCs/>
        </w:rPr>
      </w:pPr>
      <w:r>
        <w:rPr>
          <w:rFonts w:hint="eastAsia"/>
          <w:bCs/>
        </w:rPr>
        <w:t>项目管理办公室</w:t>
      </w:r>
    </w:p>
    <w:p w:rsidR="008F7D8E" w:rsidRDefault="00044183">
      <w:pPr>
        <w:numPr>
          <w:ilvl w:val="255"/>
          <w:numId w:val="0"/>
        </w:numPr>
        <w:spacing w:line="360" w:lineRule="auto"/>
        <w:ind w:firstLine="420"/>
        <w:rPr>
          <w:bCs/>
        </w:rPr>
      </w:pPr>
      <w:r>
        <w:rPr>
          <w:rFonts w:hint="eastAsia"/>
          <w:bCs/>
        </w:rPr>
        <w:t>理解：项目管理办公室的职能</w:t>
      </w:r>
    </w:p>
    <w:p w:rsidR="008F7D8E" w:rsidRDefault="00044183">
      <w:pPr>
        <w:numPr>
          <w:ilvl w:val="0"/>
          <w:numId w:val="4"/>
        </w:numPr>
        <w:spacing w:line="360" w:lineRule="auto"/>
        <w:rPr>
          <w:bCs/>
        </w:rPr>
      </w:pPr>
      <w:r>
        <w:rPr>
          <w:rFonts w:hint="eastAsia"/>
          <w:bCs/>
        </w:rPr>
        <w:t>项目经理</w:t>
      </w:r>
    </w:p>
    <w:p w:rsidR="008F7D8E" w:rsidRDefault="00044183">
      <w:pPr>
        <w:numPr>
          <w:ilvl w:val="255"/>
          <w:numId w:val="0"/>
        </w:numPr>
        <w:spacing w:line="360" w:lineRule="auto"/>
        <w:ind w:firstLine="420"/>
        <w:rPr>
          <w:bCs/>
        </w:rPr>
      </w:pPr>
      <w:r>
        <w:rPr>
          <w:rFonts w:hint="eastAsia"/>
          <w:bCs/>
        </w:rPr>
        <w:t>识记：项目经理的定义和职责</w:t>
      </w:r>
    </w:p>
    <w:p w:rsidR="008F7D8E" w:rsidRDefault="00044183">
      <w:pPr>
        <w:numPr>
          <w:ilvl w:val="255"/>
          <w:numId w:val="0"/>
        </w:numPr>
        <w:spacing w:line="360" w:lineRule="auto"/>
        <w:ind w:firstLine="420"/>
        <w:rPr>
          <w:bCs/>
        </w:rPr>
      </w:pPr>
      <w:r>
        <w:rPr>
          <w:rFonts w:hint="eastAsia"/>
          <w:bCs/>
        </w:rPr>
        <w:t>理解：项目经理应该具备的技能和素质</w:t>
      </w:r>
    </w:p>
    <w:p w:rsidR="008F7D8E" w:rsidRDefault="00044183">
      <w:pPr>
        <w:numPr>
          <w:ilvl w:val="255"/>
          <w:numId w:val="0"/>
        </w:numPr>
        <w:spacing w:line="360" w:lineRule="auto"/>
        <w:ind w:firstLineChars="200" w:firstLine="420"/>
        <w:rPr>
          <w:bCs/>
        </w:rPr>
      </w:pPr>
      <w:r>
        <w:rPr>
          <w:rFonts w:hint="eastAsia"/>
          <w:bCs/>
        </w:rPr>
        <w:t>应用：怎么做好项目经理</w:t>
      </w:r>
    </w:p>
    <w:p w:rsidR="008F7D8E" w:rsidRDefault="00044183">
      <w:pPr>
        <w:numPr>
          <w:ilvl w:val="0"/>
          <w:numId w:val="4"/>
        </w:numPr>
        <w:spacing w:line="360" w:lineRule="auto"/>
        <w:rPr>
          <w:bCs/>
        </w:rPr>
      </w:pPr>
      <w:r>
        <w:rPr>
          <w:rFonts w:hint="eastAsia"/>
          <w:bCs/>
        </w:rPr>
        <w:t>项目干系人</w:t>
      </w:r>
    </w:p>
    <w:p w:rsidR="008F7D8E" w:rsidRDefault="00044183">
      <w:pPr>
        <w:numPr>
          <w:ilvl w:val="255"/>
          <w:numId w:val="0"/>
        </w:numPr>
        <w:spacing w:line="360" w:lineRule="auto"/>
        <w:ind w:firstLine="420"/>
        <w:rPr>
          <w:bCs/>
        </w:rPr>
      </w:pPr>
      <w:r>
        <w:rPr>
          <w:rFonts w:hint="eastAsia"/>
          <w:bCs/>
        </w:rPr>
        <w:t>识记：项目干系人的概念和分类</w:t>
      </w:r>
    </w:p>
    <w:p w:rsidR="008F7D8E" w:rsidRDefault="00044183">
      <w:pPr>
        <w:spacing w:line="360" w:lineRule="auto"/>
        <w:jc w:val="center"/>
        <w:rPr>
          <w:b/>
          <w:bCs/>
        </w:rPr>
      </w:pPr>
      <w:r>
        <w:rPr>
          <w:rFonts w:hint="eastAsia"/>
          <w:b/>
          <w:bCs/>
        </w:rPr>
        <w:t>第十七章</w:t>
      </w:r>
      <w:r>
        <w:rPr>
          <w:rFonts w:hint="eastAsia"/>
          <w:b/>
          <w:bCs/>
        </w:rPr>
        <w:t xml:space="preserve"> </w:t>
      </w:r>
      <w:r>
        <w:rPr>
          <w:rFonts w:hint="eastAsia"/>
          <w:b/>
          <w:bCs/>
        </w:rPr>
        <w:t>项目立项管理</w:t>
      </w:r>
    </w:p>
    <w:p w:rsidR="008F7D8E" w:rsidRDefault="00044183">
      <w:pPr>
        <w:spacing w:line="360" w:lineRule="auto"/>
        <w:rPr>
          <w:b/>
          <w:bCs/>
        </w:rPr>
      </w:pPr>
      <w:r>
        <w:rPr>
          <w:rFonts w:hint="eastAsia"/>
          <w:b/>
          <w:bCs/>
        </w:rPr>
        <w:lastRenderedPageBreak/>
        <w:t>一、学习目的与要求</w:t>
      </w:r>
    </w:p>
    <w:p w:rsidR="008F7D8E" w:rsidRDefault="00044183">
      <w:pPr>
        <w:spacing w:line="360" w:lineRule="auto"/>
        <w:ind w:firstLineChars="200" w:firstLine="420"/>
      </w:pPr>
      <w:r>
        <w:rPr>
          <w:rFonts w:hint="eastAsia"/>
        </w:rPr>
        <w:t>通过本章的学习，培养学生项目立项的能力。项目立项是项目正式实施之前不可缺少的工作，一般要经过项目识别、项目机会研究、项目可行性研究、项目论证与评估等几个阶段。对于需要招投标的项目，招投标管理也是项目实施之前的重要工作。项目识别比较常见的方法是从政策导向中寻找项目机会，从市场需求中寻找项目机会，或从技术发展中寻找项目机会，从而发现潜在的项目，为企业得到项目打好基础。通常，项目立项管理包括提交项目建议书、项目可行性研究、项目招标与投标等。</w:t>
      </w:r>
    </w:p>
    <w:p w:rsidR="008F7D8E" w:rsidRDefault="00044183">
      <w:pPr>
        <w:numPr>
          <w:ilvl w:val="0"/>
          <w:numId w:val="5"/>
        </w:numPr>
        <w:spacing w:line="360" w:lineRule="auto"/>
        <w:rPr>
          <w:b/>
          <w:bCs/>
        </w:rPr>
      </w:pPr>
      <w:r>
        <w:rPr>
          <w:rFonts w:hint="eastAsia"/>
          <w:b/>
          <w:bCs/>
        </w:rPr>
        <w:t>考核知识点与考核目标</w:t>
      </w:r>
    </w:p>
    <w:p w:rsidR="008F7D8E" w:rsidRDefault="00044183">
      <w:pPr>
        <w:numPr>
          <w:ilvl w:val="255"/>
          <w:numId w:val="0"/>
        </w:numPr>
        <w:spacing w:line="360" w:lineRule="auto"/>
        <w:jc w:val="left"/>
      </w:pPr>
      <w:r>
        <w:rPr>
          <w:rFonts w:hint="eastAsia"/>
        </w:rPr>
        <w:t>（一）</w:t>
      </w:r>
      <w:r>
        <w:rPr>
          <w:rFonts w:hint="eastAsia"/>
        </w:rPr>
        <w:t xml:space="preserve"> </w:t>
      </w:r>
      <w:r>
        <w:rPr>
          <w:rFonts w:hint="eastAsia"/>
        </w:rPr>
        <w:t>项目建议书</w:t>
      </w:r>
    </w:p>
    <w:p w:rsidR="008F7D8E" w:rsidRDefault="00044183">
      <w:pPr>
        <w:numPr>
          <w:ilvl w:val="255"/>
          <w:numId w:val="0"/>
        </w:numPr>
        <w:spacing w:line="360" w:lineRule="auto"/>
        <w:ind w:firstLine="420"/>
        <w:rPr>
          <w:bCs/>
        </w:rPr>
      </w:pPr>
      <w:r>
        <w:rPr>
          <w:rFonts w:hint="eastAsia"/>
          <w:bCs/>
        </w:rPr>
        <w:t>识记：项目建议书的书写格式</w:t>
      </w:r>
    </w:p>
    <w:p w:rsidR="008F7D8E" w:rsidRDefault="00044183">
      <w:pPr>
        <w:numPr>
          <w:ilvl w:val="255"/>
          <w:numId w:val="0"/>
        </w:numPr>
        <w:spacing w:line="360" w:lineRule="auto"/>
        <w:ind w:firstLine="420"/>
        <w:rPr>
          <w:bCs/>
        </w:rPr>
      </w:pPr>
      <w:r>
        <w:rPr>
          <w:rFonts w:hint="eastAsia"/>
          <w:bCs/>
        </w:rPr>
        <w:t>理解：项目建议书的作用</w:t>
      </w:r>
    </w:p>
    <w:p w:rsidR="008F7D8E" w:rsidRDefault="00044183">
      <w:pPr>
        <w:numPr>
          <w:ilvl w:val="255"/>
          <w:numId w:val="0"/>
        </w:numPr>
        <w:spacing w:line="360" w:lineRule="auto"/>
        <w:ind w:firstLineChars="200" w:firstLine="420"/>
        <w:jc w:val="left"/>
      </w:pPr>
      <w:r>
        <w:rPr>
          <w:rFonts w:hint="eastAsia"/>
          <w:bCs/>
        </w:rPr>
        <w:t>应用：书写项目建议书</w:t>
      </w:r>
    </w:p>
    <w:p w:rsidR="008F7D8E" w:rsidRDefault="00044183">
      <w:pPr>
        <w:numPr>
          <w:ilvl w:val="0"/>
          <w:numId w:val="6"/>
        </w:numPr>
        <w:spacing w:line="360" w:lineRule="auto"/>
        <w:jc w:val="left"/>
      </w:pPr>
      <w:r>
        <w:rPr>
          <w:rFonts w:hint="eastAsia"/>
        </w:rPr>
        <w:t>项目可行性研究</w:t>
      </w:r>
    </w:p>
    <w:p w:rsidR="008F7D8E" w:rsidRDefault="00044183">
      <w:pPr>
        <w:numPr>
          <w:ilvl w:val="255"/>
          <w:numId w:val="0"/>
        </w:numPr>
        <w:spacing w:line="360" w:lineRule="auto"/>
        <w:ind w:firstLine="420"/>
        <w:rPr>
          <w:bCs/>
        </w:rPr>
      </w:pPr>
      <w:r>
        <w:rPr>
          <w:rFonts w:hint="eastAsia"/>
          <w:bCs/>
        </w:rPr>
        <w:t>识记：可</w:t>
      </w:r>
      <w:r>
        <w:rPr>
          <w:rFonts w:hint="eastAsia"/>
        </w:rPr>
        <w:t>行性研究报告</w:t>
      </w:r>
      <w:r>
        <w:rPr>
          <w:rFonts w:hint="eastAsia"/>
          <w:bCs/>
        </w:rPr>
        <w:t>的书写格式</w:t>
      </w:r>
    </w:p>
    <w:p w:rsidR="008F7D8E" w:rsidRDefault="00044183">
      <w:pPr>
        <w:numPr>
          <w:ilvl w:val="255"/>
          <w:numId w:val="0"/>
        </w:numPr>
        <w:spacing w:line="360" w:lineRule="auto"/>
        <w:ind w:firstLine="420"/>
        <w:rPr>
          <w:bCs/>
        </w:rPr>
      </w:pPr>
      <w:r>
        <w:rPr>
          <w:rFonts w:hint="eastAsia"/>
          <w:bCs/>
        </w:rPr>
        <w:t>理解：可</w:t>
      </w:r>
      <w:r>
        <w:rPr>
          <w:rFonts w:hint="eastAsia"/>
        </w:rPr>
        <w:t>行性研究</w:t>
      </w:r>
      <w:r>
        <w:rPr>
          <w:rFonts w:hint="eastAsia"/>
          <w:bCs/>
        </w:rPr>
        <w:t>的内容，可行性研究的步骤</w:t>
      </w:r>
    </w:p>
    <w:p w:rsidR="008F7D8E" w:rsidRDefault="00044183">
      <w:pPr>
        <w:numPr>
          <w:ilvl w:val="255"/>
          <w:numId w:val="0"/>
        </w:numPr>
        <w:spacing w:line="360" w:lineRule="auto"/>
        <w:ind w:firstLineChars="200" w:firstLine="420"/>
        <w:jc w:val="left"/>
      </w:pPr>
      <w:r>
        <w:rPr>
          <w:rFonts w:hint="eastAsia"/>
          <w:bCs/>
        </w:rPr>
        <w:t>应用：书写可</w:t>
      </w:r>
      <w:r>
        <w:rPr>
          <w:rFonts w:hint="eastAsia"/>
        </w:rPr>
        <w:t>行性研究报告</w:t>
      </w:r>
    </w:p>
    <w:p w:rsidR="008F7D8E" w:rsidRDefault="00044183">
      <w:pPr>
        <w:numPr>
          <w:ilvl w:val="0"/>
          <w:numId w:val="6"/>
        </w:numPr>
        <w:spacing w:line="360" w:lineRule="auto"/>
        <w:jc w:val="left"/>
      </w:pPr>
      <w:r>
        <w:rPr>
          <w:rFonts w:hint="eastAsia"/>
        </w:rPr>
        <w:t>项目评估与论证</w:t>
      </w:r>
    </w:p>
    <w:p w:rsidR="008F7D8E" w:rsidRDefault="00044183">
      <w:pPr>
        <w:numPr>
          <w:ilvl w:val="255"/>
          <w:numId w:val="0"/>
        </w:numPr>
        <w:spacing w:line="360" w:lineRule="auto"/>
        <w:ind w:firstLine="420"/>
        <w:rPr>
          <w:bCs/>
        </w:rPr>
      </w:pPr>
      <w:r>
        <w:rPr>
          <w:rFonts w:hint="eastAsia"/>
          <w:bCs/>
        </w:rPr>
        <w:t>识记：项目</w:t>
      </w:r>
      <w:r>
        <w:rPr>
          <w:rFonts w:hint="eastAsia"/>
        </w:rPr>
        <w:t>评估与论证</w:t>
      </w:r>
      <w:r>
        <w:rPr>
          <w:rFonts w:hint="eastAsia"/>
          <w:bCs/>
        </w:rPr>
        <w:t>的步骤</w:t>
      </w:r>
    </w:p>
    <w:p w:rsidR="008F7D8E" w:rsidRDefault="00044183">
      <w:pPr>
        <w:numPr>
          <w:ilvl w:val="255"/>
          <w:numId w:val="0"/>
        </w:numPr>
        <w:spacing w:line="360" w:lineRule="auto"/>
        <w:ind w:firstLine="420"/>
        <w:rPr>
          <w:bCs/>
        </w:rPr>
      </w:pPr>
      <w:r>
        <w:rPr>
          <w:rFonts w:hint="eastAsia"/>
          <w:bCs/>
        </w:rPr>
        <w:t>理解：项目</w:t>
      </w:r>
      <w:r>
        <w:rPr>
          <w:rFonts w:hint="eastAsia"/>
        </w:rPr>
        <w:t>评估与论证</w:t>
      </w:r>
      <w:r>
        <w:rPr>
          <w:rFonts w:hint="eastAsia"/>
          <w:bCs/>
        </w:rPr>
        <w:t>的作用</w:t>
      </w:r>
    </w:p>
    <w:p w:rsidR="008F7D8E" w:rsidRDefault="00044183">
      <w:pPr>
        <w:numPr>
          <w:ilvl w:val="255"/>
          <w:numId w:val="0"/>
        </w:numPr>
        <w:spacing w:line="360" w:lineRule="auto"/>
        <w:ind w:firstLineChars="200" w:firstLine="420"/>
        <w:jc w:val="left"/>
      </w:pPr>
      <w:r>
        <w:rPr>
          <w:rFonts w:hint="eastAsia"/>
          <w:bCs/>
        </w:rPr>
        <w:t>应用：书写项目</w:t>
      </w:r>
      <w:r>
        <w:rPr>
          <w:rFonts w:hint="eastAsia"/>
        </w:rPr>
        <w:t>评估与论证报告</w:t>
      </w:r>
    </w:p>
    <w:p w:rsidR="008F7D8E" w:rsidRDefault="00044183">
      <w:pPr>
        <w:numPr>
          <w:ilvl w:val="0"/>
          <w:numId w:val="6"/>
        </w:numPr>
        <w:spacing w:line="360" w:lineRule="auto"/>
        <w:jc w:val="left"/>
      </w:pPr>
      <w:r>
        <w:rPr>
          <w:rFonts w:hint="eastAsia"/>
        </w:rPr>
        <w:t>项目招投标</w:t>
      </w:r>
    </w:p>
    <w:p w:rsidR="008F7D8E" w:rsidRDefault="00044183">
      <w:pPr>
        <w:numPr>
          <w:ilvl w:val="255"/>
          <w:numId w:val="0"/>
        </w:numPr>
        <w:spacing w:line="360" w:lineRule="auto"/>
        <w:ind w:firstLine="420"/>
        <w:rPr>
          <w:bCs/>
        </w:rPr>
      </w:pPr>
      <w:r>
        <w:rPr>
          <w:rFonts w:hint="eastAsia"/>
          <w:bCs/>
        </w:rPr>
        <w:t>识记：项目招投标的含义</w:t>
      </w:r>
      <w:r>
        <w:rPr>
          <w:rFonts w:hint="eastAsia"/>
          <w:bCs/>
        </w:rPr>
        <w:t xml:space="preserve"> </w:t>
      </w:r>
    </w:p>
    <w:p w:rsidR="008F7D8E" w:rsidRDefault="00044183">
      <w:pPr>
        <w:spacing w:line="360" w:lineRule="auto"/>
        <w:jc w:val="center"/>
        <w:rPr>
          <w:b/>
          <w:bCs/>
        </w:rPr>
      </w:pPr>
      <w:r>
        <w:rPr>
          <w:rFonts w:hint="eastAsia"/>
          <w:b/>
          <w:bCs/>
        </w:rPr>
        <w:t>第十八章</w:t>
      </w:r>
      <w:r>
        <w:rPr>
          <w:rFonts w:hint="eastAsia"/>
          <w:b/>
          <w:bCs/>
        </w:rPr>
        <w:t xml:space="preserve"> </w:t>
      </w:r>
      <w:r>
        <w:rPr>
          <w:rFonts w:hint="eastAsia"/>
          <w:b/>
          <w:bCs/>
        </w:rPr>
        <w:t>项目过程管理</w:t>
      </w:r>
    </w:p>
    <w:p w:rsidR="008F7D8E" w:rsidRDefault="00044183">
      <w:pPr>
        <w:spacing w:line="360" w:lineRule="auto"/>
        <w:rPr>
          <w:b/>
          <w:bCs/>
        </w:rPr>
      </w:pPr>
      <w:r>
        <w:rPr>
          <w:rFonts w:hint="eastAsia"/>
          <w:b/>
          <w:bCs/>
        </w:rPr>
        <w:t>一、学习目的与要求</w:t>
      </w:r>
    </w:p>
    <w:p w:rsidR="008F7D8E" w:rsidRDefault="00044183">
      <w:pPr>
        <w:spacing w:line="360" w:lineRule="auto"/>
        <w:ind w:firstLineChars="200" w:firstLine="420"/>
      </w:pPr>
      <w:r>
        <w:rPr>
          <w:rFonts w:hint="eastAsia"/>
        </w:rPr>
        <w:t>通过本章的学习，要求学生掌握软件项目的五大过程组。任何项目都需要以下</w:t>
      </w:r>
      <w:r>
        <w:rPr>
          <w:rFonts w:hint="eastAsia"/>
        </w:rPr>
        <w:t>5</w:t>
      </w:r>
      <w:r>
        <w:rPr>
          <w:rFonts w:hint="eastAsia"/>
        </w:rPr>
        <w:t>个项目管理阶段，也称为项目管理过程组。这</w:t>
      </w:r>
      <w:r>
        <w:rPr>
          <w:rFonts w:hint="eastAsia"/>
        </w:rPr>
        <w:t>5</w:t>
      </w:r>
      <w:r>
        <w:rPr>
          <w:rFonts w:hint="eastAsia"/>
        </w:rPr>
        <w:t>个项目管理过程组具有明确的依存关系，并在各个项日中按一定的次序执行，它们与应用领域或特定产业无关。在项日完工前，个别项目管理过程组可能会反复出现。</w:t>
      </w:r>
    </w:p>
    <w:p w:rsidR="008F7D8E" w:rsidRDefault="00044183">
      <w:pPr>
        <w:spacing w:line="360" w:lineRule="auto"/>
        <w:rPr>
          <w:b/>
          <w:bCs/>
        </w:rPr>
      </w:pPr>
      <w:r>
        <w:rPr>
          <w:rFonts w:hint="eastAsia"/>
          <w:b/>
          <w:bCs/>
        </w:rPr>
        <w:t>二、考核知识点与考核目标</w:t>
      </w:r>
    </w:p>
    <w:p w:rsidR="008F7D8E" w:rsidRDefault="00044183">
      <w:pPr>
        <w:numPr>
          <w:ilvl w:val="0"/>
          <w:numId w:val="7"/>
        </w:numPr>
        <w:spacing w:line="360" w:lineRule="auto"/>
        <w:rPr>
          <w:bCs/>
        </w:rPr>
      </w:pPr>
      <w:r>
        <w:rPr>
          <w:rFonts w:hint="eastAsia"/>
          <w:bCs/>
        </w:rPr>
        <w:t>项目管理过程组</w:t>
      </w:r>
    </w:p>
    <w:p w:rsidR="008F7D8E" w:rsidRDefault="00044183">
      <w:pPr>
        <w:numPr>
          <w:ilvl w:val="255"/>
          <w:numId w:val="0"/>
        </w:numPr>
        <w:spacing w:line="360" w:lineRule="auto"/>
        <w:ind w:firstLine="420"/>
        <w:rPr>
          <w:bCs/>
        </w:rPr>
      </w:pPr>
      <w:r>
        <w:rPr>
          <w:rFonts w:hint="eastAsia"/>
          <w:bCs/>
        </w:rPr>
        <w:lastRenderedPageBreak/>
        <w:t>理解：五大过程组的概念和作用</w:t>
      </w:r>
    </w:p>
    <w:p w:rsidR="008F7D8E" w:rsidRDefault="00044183">
      <w:pPr>
        <w:numPr>
          <w:ilvl w:val="0"/>
          <w:numId w:val="7"/>
        </w:numPr>
        <w:spacing w:line="360" w:lineRule="auto"/>
        <w:rPr>
          <w:bCs/>
        </w:rPr>
      </w:pPr>
      <w:r>
        <w:rPr>
          <w:rFonts w:hint="eastAsia"/>
          <w:bCs/>
        </w:rPr>
        <w:t>项目管理知识体系</w:t>
      </w:r>
    </w:p>
    <w:p w:rsidR="008F7D8E" w:rsidRDefault="00044183">
      <w:pPr>
        <w:numPr>
          <w:ilvl w:val="255"/>
          <w:numId w:val="0"/>
        </w:numPr>
        <w:spacing w:line="360" w:lineRule="auto"/>
        <w:ind w:firstLine="420"/>
        <w:rPr>
          <w:bCs/>
        </w:rPr>
      </w:pPr>
      <w:r>
        <w:rPr>
          <w:rFonts w:hint="eastAsia"/>
          <w:bCs/>
        </w:rPr>
        <w:t>理解：对项目管理体系结构的理解</w:t>
      </w:r>
    </w:p>
    <w:p w:rsidR="008F7D8E" w:rsidRDefault="00044183">
      <w:pPr>
        <w:numPr>
          <w:ilvl w:val="0"/>
          <w:numId w:val="7"/>
        </w:numPr>
        <w:spacing w:line="360" w:lineRule="auto"/>
        <w:rPr>
          <w:bCs/>
        </w:rPr>
      </w:pPr>
      <w:r>
        <w:rPr>
          <w:rFonts w:hint="eastAsia"/>
          <w:bCs/>
        </w:rPr>
        <w:t>项目整体管理</w:t>
      </w:r>
    </w:p>
    <w:p w:rsidR="008F7D8E" w:rsidRDefault="00044183">
      <w:pPr>
        <w:numPr>
          <w:ilvl w:val="255"/>
          <w:numId w:val="0"/>
        </w:numPr>
        <w:spacing w:line="360" w:lineRule="auto"/>
        <w:ind w:firstLine="420"/>
        <w:rPr>
          <w:bCs/>
        </w:rPr>
      </w:pPr>
      <w:r>
        <w:rPr>
          <w:rFonts w:hint="eastAsia"/>
          <w:bCs/>
        </w:rPr>
        <w:t>理解：项目整体管理概况</w:t>
      </w:r>
    </w:p>
    <w:p w:rsidR="008F7D8E" w:rsidRDefault="00044183">
      <w:pPr>
        <w:numPr>
          <w:ilvl w:val="255"/>
          <w:numId w:val="0"/>
        </w:numPr>
        <w:spacing w:line="360" w:lineRule="auto"/>
        <w:ind w:firstLineChars="200" w:firstLine="420"/>
        <w:rPr>
          <w:bCs/>
        </w:rPr>
      </w:pPr>
      <w:r>
        <w:rPr>
          <w:rFonts w:hint="eastAsia"/>
          <w:bCs/>
        </w:rPr>
        <w:t>应用：书写项目章程，制定项目管理计划</w:t>
      </w:r>
    </w:p>
    <w:p w:rsidR="008F7D8E" w:rsidRDefault="00044183">
      <w:pPr>
        <w:numPr>
          <w:ilvl w:val="0"/>
          <w:numId w:val="7"/>
        </w:numPr>
        <w:spacing w:line="360" w:lineRule="auto"/>
        <w:rPr>
          <w:bCs/>
        </w:rPr>
      </w:pPr>
      <w:r>
        <w:rPr>
          <w:rFonts w:hint="eastAsia"/>
          <w:bCs/>
        </w:rPr>
        <w:t>项目范围管理</w:t>
      </w:r>
    </w:p>
    <w:p w:rsidR="008F7D8E" w:rsidRDefault="00044183">
      <w:pPr>
        <w:numPr>
          <w:ilvl w:val="255"/>
          <w:numId w:val="0"/>
        </w:numPr>
        <w:spacing w:line="360" w:lineRule="auto"/>
        <w:ind w:firstLine="420"/>
        <w:rPr>
          <w:bCs/>
        </w:rPr>
      </w:pPr>
      <w:r>
        <w:rPr>
          <w:rFonts w:hint="eastAsia"/>
          <w:bCs/>
        </w:rPr>
        <w:t>识记：项目范围管理的概况</w:t>
      </w:r>
    </w:p>
    <w:p w:rsidR="008F7D8E" w:rsidRDefault="00044183">
      <w:pPr>
        <w:numPr>
          <w:ilvl w:val="255"/>
          <w:numId w:val="0"/>
        </w:numPr>
        <w:spacing w:line="360" w:lineRule="auto"/>
        <w:ind w:firstLine="420"/>
        <w:rPr>
          <w:bCs/>
        </w:rPr>
      </w:pPr>
      <w:r>
        <w:rPr>
          <w:rFonts w:hint="eastAsia"/>
          <w:bCs/>
        </w:rPr>
        <w:t>理解：项目范围管理的过程</w:t>
      </w:r>
    </w:p>
    <w:p w:rsidR="008F7D8E" w:rsidRDefault="00044183">
      <w:pPr>
        <w:numPr>
          <w:ilvl w:val="0"/>
          <w:numId w:val="7"/>
        </w:numPr>
        <w:spacing w:line="360" w:lineRule="auto"/>
        <w:rPr>
          <w:bCs/>
        </w:rPr>
      </w:pPr>
      <w:r>
        <w:rPr>
          <w:rFonts w:hint="eastAsia"/>
          <w:bCs/>
        </w:rPr>
        <w:t>项目进度管理</w:t>
      </w:r>
    </w:p>
    <w:p w:rsidR="008F7D8E" w:rsidRDefault="00044183">
      <w:pPr>
        <w:numPr>
          <w:ilvl w:val="255"/>
          <w:numId w:val="0"/>
        </w:numPr>
        <w:spacing w:line="360" w:lineRule="auto"/>
        <w:ind w:firstLine="420"/>
        <w:rPr>
          <w:bCs/>
        </w:rPr>
      </w:pPr>
      <w:r>
        <w:rPr>
          <w:rFonts w:hint="eastAsia"/>
          <w:bCs/>
        </w:rPr>
        <w:t>识记：项目进度管理的概况</w:t>
      </w:r>
    </w:p>
    <w:p w:rsidR="008F7D8E" w:rsidRDefault="00044183">
      <w:pPr>
        <w:numPr>
          <w:ilvl w:val="255"/>
          <w:numId w:val="0"/>
        </w:numPr>
        <w:spacing w:line="360" w:lineRule="auto"/>
        <w:ind w:firstLine="420"/>
        <w:rPr>
          <w:bCs/>
        </w:rPr>
      </w:pPr>
      <w:r>
        <w:rPr>
          <w:rFonts w:hint="eastAsia"/>
          <w:bCs/>
        </w:rPr>
        <w:t>理解：项目进度管理的过程</w:t>
      </w:r>
    </w:p>
    <w:p w:rsidR="008F7D8E" w:rsidRDefault="00044183">
      <w:pPr>
        <w:numPr>
          <w:ilvl w:val="0"/>
          <w:numId w:val="7"/>
        </w:numPr>
        <w:spacing w:line="360" w:lineRule="auto"/>
        <w:rPr>
          <w:bCs/>
        </w:rPr>
      </w:pPr>
      <w:r>
        <w:rPr>
          <w:rFonts w:hint="eastAsia"/>
          <w:bCs/>
        </w:rPr>
        <w:t>项目成本管理</w:t>
      </w:r>
    </w:p>
    <w:p w:rsidR="008F7D8E" w:rsidRDefault="00044183">
      <w:pPr>
        <w:numPr>
          <w:ilvl w:val="255"/>
          <w:numId w:val="0"/>
        </w:numPr>
        <w:spacing w:line="360" w:lineRule="auto"/>
        <w:ind w:firstLine="420"/>
        <w:rPr>
          <w:bCs/>
        </w:rPr>
      </w:pPr>
      <w:r>
        <w:rPr>
          <w:rFonts w:hint="eastAsia"/>
          <w:bCs/>
        </w:rPr>
        <w:t>识记：项目成本管理的概况</w:t>
      </w:r>
    </w:p>
    <w:p w:rsidR="008F7D8E" w:rsidRDefault="00044183">
      <w:pPr>
        <w:numPr>
          <w:ilvl w:val="255"/>
          <w:numId w:val="0"/>
        </w:numPr>
        <w:spacing w:line="360" w:lineRule="auto"/>
        <w:ind w:firstLine="420"/>
        <w:rPr>
          <w:bCs/>
        </w:rPr>
      </w:pPr>
      <w:r>
        <w:rPr>
          <w:rFonts w:hint="eastAsia"/>
          <w:bCs/>
        </w:rPr>
        <w:t>理解：项目成本管理的过程</w:t>
      </w:r>
    </w:p>
    <w:p w:rsidR="008F7D8E" w:rsidRDefault="00044183">
      <w:pPr>
        <w:numPr>
          <w:ilvl w:val="0"/>
          <w:numId w:val="7"/>
        </w:numPr>
        <w:spacing w:line="360" w:lineRule="auto"/>
        <w:rPr>
          <w:bCs/>
        </w:rPr>
      </w:pPr>
      <w:r>
        <w:rPr>
          <w:rFonts w:hint="eastAsia"/>
          <w:bCs/>
        </w:rPr>
        <w:t>项目质量管理</w:t>
      </w:r>
    </w:p>
    <w:p w:rsidR="008F7D8E" w:rsidRDefault="00044183">
      <w:pPr>
        <w:numPr>
          <w:ilvl w:val="255"/>
          <w:numId w:val="0"/>
        </w:numPr>
        <w:spacing w:line="360" w:lineRule="auto"/>
        <w:ind w:firstLine="420"/>
        <w:rPr>
          <w:bCs/>
        </w:rPr>
      </w:pPr>
      <w:r>
        <w:rPr>
          <w:rFonts w:hint="eastAsia"/>
          <w:bCs/>
        </w:rPr>
        <w:t>识记：项目质量管理的概况</w:t>
      </w:r>
    </w:p>
    <w:p w:rsidR="008F7D8E" w:rsidRDefault="00044183">
      <w:pPr>
        <w:numPr>
          <w:ilvl w:val="255"/>
          <w:numId w:val="0"/>
        </w:numPr>
        <w:spacing w:line="360" w:lineRule="auto"/>
        <w:ind w:firstLine="420"/>
        <w:rPr>
          <w:bCs/>
        </w:rPr>
      </w:pPr>
      <w:r>
        <w:rPr>
          <w:rFonts w:hint="eastAsia"/>
          <w:bCs/>
        </w:rPr>
        <w:t>理解：项目质量管理的过程</w:t>
      </w:r>
    </w:p>
    <w:p w:rsidR="008F7D8E" w:rsidRDefault="00044183">
      <w:pPr>
        <w:numPr>
          <w:ilvl w:val="0"/>
          <w:numId w:val="7"/>
        </w:numPr>
        <w:spacing w:line="360" w:lineRule="auto"/>
        <w:rPr>
          <w:bCs/>
        </w:rPr>
      </w:pPr>
      <w:r>
        <w:rPr>
          <w:rFonts w:hint="eastAsia"/>
          <w:bCs/>
        </w:rPr>
        <w:t>项目人力资源管理</w:t>
      </w:r>
    </w:p>
    <w:p w:rsidR="008F7D8E" w:rsidRDefault="00044183">
      <w:pPr>
        <w:numPr>
          <w:ilvl w:val="255"/>
          <w:numId w:val="0"/>
        </w:numPr>
        <w:spacing w:line="360" w:lineRule="auto"/>
        <w:ind w:firstLine="420"/>
        <w:rPr>
          <w:bCs/>
        </w:rPr>
      </w:pPr>
      <w:r>
        <w:rPr>
          <w:rFonts w:hint="eastAsia"/>
          <w:bCs/>
        </w:rPr>
        <w:t>识记：项目人力资源管理的概况</w:t>
      </w:r>
    </w:p>
    <w:p w:rsidR="008F7D8E" w:rsidRDefault="00044183">
      <w:pPr>
        <w:numPr>
          <w:ilvl w:val="255"/>
          <w:numId w:val="0"/>
        </w:numPr>
        <w:spacing w:line="360" w:lineRule="auto"/>
        <w:ind w:firstLine="420"/>
        <w:rPr>
          <w:bCs/>
        </w:rPr>
      </w:pPr>
      <w:r>
        <w:rPr>
          <w:rFonts w:hint="eastAsia"/>
          <w:bCs/>
        </w:rPr>
        <w:t>理解：项目人力资源管理的过程</w:t>
      </w:r>
    </w:p>
    <w:p w:rsidR="008F7D8E" w:rsidRDefault="00044183">
      <w:pPr>
        <w:numPr>
          <w:ilvl w:val="0"/>
          <w:numId w:val="7"/>
        </w:numPr>
        <w:spacing w:line="360" w:lineRule="auto"/>
        <w:rPr>
          <w:bCs/>
        </w:rPr>
      </w:pPr>
      <w:r>
        <w:rPr>
          <w:rFonts w:hint="eastAsia"/>
          <w:bCs/>
        </w:rPr>
        <w:t>项目沟通管理与项目干系人管理</w:t>
      </w:r>
    </w:p>
    <w:p w:rsidR="008F7D8E" w:rsidRDefault="00044183">
      <w:pPr>
        <w:numPr>
          <w:ilvl w:val="255"/>
          <w:numId w:val="0"/>
        </w:numPr>
        <w:spacing w:line="360" w:lineRule="auto"/>
        <w:ind w:firstLine="420"/>
        <w:rPr>
          <w:bCs/>
        </w:rPr>
      </w:pPr>
      <w:r>
        <w:rPr>
          <w:rFonts w:hint="eastAsia"/>
          <w:bCs/>
        </w:rPr>
        <w:t>识记：项目沟通管理概况</w:t>
      </w:r>
    </w:p>
    <w:p w:rsidR="008F7D8E" w:rsidRDefault="00044183">
      <w:pPr>
        <w:numPr>
          <w:ilvl w:val="255"/>
          <w:numId w:val="0"/>
        </w:numPr>
        <w:spacing w:line="360" w:lineRule="auto"/>
        <w:ind w:firstLine="420"/>
        <w:rPr>
          <w:bCs/>
        </w:rPr>
      </w:pPr>
      <w:r>
        <w:rPr>
          <w:rFonts w:hint="eastAsia"/>
          <w:bCs/>
        </w:rPr>
        <w:t>理解：项目沟通管理与项目干系人管理的过程</w:t>
      </w:r>
    </w:p>
    <w:p w:rsidR="008F7D8E" w:rsidRDefault="00044183">
      <w:pPr>
        <w:numPr>
          <w:ilvl w:val="0"/>
          <w:numId w:val="7"/>
        </w:numPr>
        <w:spacing w:line="360" w:lineRule="auto"/>
        <w:rPr>
          <w:bCs/>
        </w:rPr>
      </w:pPr>
      <w:r>
        <w:rPr>
          <w:rFonts w:hint="eastAsia"/>
          <w:bCs/>
        </w:rPr>
        <w:t>项目风险管理</w:t>
      </w:r>
    </w:p>
    <w:p w:rsidR="008F7D8E" w:rsidRDefault="00044183">
      <w:pPr>
        <w:numPr>
          <w:ilvl w:val="255"/>
          <w:numId w:val="0"/>
        </w:numPr>
        <w:spacing w:line="360" w:lineRule="auto"/>
        <w:ind w:firstLine="420"/>
        <w:rPr>
          <w:bCs/>
        </w:rPr>
      </w:pPr>
      <w:r>
        <w:rPr>
          <w:rFonts w:hint="eastAsia"/>
          <w:bCs/>
        </w:rPr>
        <w:t>识记：项目风险管理的概况</w:t>
      </w:r>
    </w:p>
    <w:p w:rsidR="008F7D8E" w:rsidRDefault="00044183">
      <w:pPr>
        <w:numPr>
          <w:ilvl w:val="255"/>
          <w:numId w:val="0"/>
        </w:numPr>
        <w:spacing w:line="360" w:lineRule="auto"/>
        <w:ind w:firstLine="420"/>
        <w:rPr>
          <w:bCs/>
        </w:rPr>
      </w:pPr>
      <w:r>
        <w:rPr>
          <w:rFonts w:hint="eastAsia"/>
          <w:bCs/>
        </w:rPr>
        <w:t>理解：项目风险管理的过程</w:t>
      </w:r>
    </w:p>
    <w:p w:rsidR="008F7D8E" w:rsidRDefault="00044183">
      <w:pPr>
        <w:numPr>
          <w:ilvl w:val="0"/>
          <w:numId w:val="7"/>
        </w:numPr>
        <w:spacing w:line="360" w:lineRule="auto"/>
        <w:rPr>
          <w:bCs/>
        </w:rPr>
      </w:pPr>
      <w:r>
        <w:rPr>
          <w:rFonts w:hint="eastAsia"/>
          <w:bCs/>
        </w:rPr>
        <w:t>项目采购管理</w:t>
      </w:r>
    </w:p>
    <w:p w:rsidR="008F7D8E" w:rsidRDefault="00044183">
      <w:pPr>
        <w:numPr>
          <w:ilvl w:val="255"/>
          <w:numId w:val="0"/>
        </w:numPr>
        <w:spacing w:line="360" w:lineRule="auto"/>
        <w:ind w:firstLine="420"/>
        <w:rPr>
          <w:bCs/>
        </w:rPr>
      </w:pPr>
      <w:r>
        <w:rPr>
          <w:rFonts w:hint="eastAsia"/>
          <w:bCs/>
        </w:rPr>
        <w:t>识记：项目采购管理的概况</w:t>
      </w:r>
    </w:p>
    <w:p w:rsidR="008F7D8E" w:rsidRDefault="00044183">
      <w:pPr>
        <w:numPr>
          <w:ilvl w:val="255"/>
          <w:numId w:val="0"/>
        </w:numPr>
        <w:spacing w:line="360" w:lineRule="auto"/>
        <w:ind w:firstLine="420"/>
        <w:rPr>
          <w:bCs/>
        </w:rPr>
      </w:pPr>
      <w:r>
        <w:rPr>
          <w:rFonts w:hint="eastAsia"/>
          <w:bCs/>
        </w:rPr>
        <w:t>理解：项目采购管理的过程</w:t>
      </w:r>
    </w:p>
    <w:p w:rsidR="008F7D8E" w:rsidRDefault="00044183">
      <w:pPr>
        <w:ind w:firstLine="420"/>
        <w:jc w:val="center"/>
        <w:rPr>
          <w:b/>
          <w:bCs/>
          <w:sz w:val="28"/>
          <w:szCs w:val="28"/>
        </w:rPr>
      </w:pPr>
      <w:r>
        <w:rPr>
          <w:rFonts w:hint="eastAsia"/>
          <w:b/>
          <w:bCs/>
          <w:sz w:val="28"/>
          <w:szCs w:val="28"/>
        </w:rPr>
        <w:lastRenderedPageBreak/>
        <w:t>第三部分有关说明与实施要求</w:t>
      </w:r>
    </w:p>
    <w:p w:rsidR="008F7D8E" w:rsidRDefault="00044183">
      <w:pPr>
        <w:spacing w:line="360" w:lineRule="auto"/>
        <w:rPr>
          <w:b/>
          <w:bCs/>
        </w:rPr>
      </w:pPr>
      <w:r>
        <w:rPr>
          <w:rFonts w:hint="eastAsia"/>
          <w:b/>
          <w:bCs/>
        </w:rPr>
        <w:t>一、考核的能力层次表述</w:t>
      </w:r>
    </w:p>
    <w:p w:rsidR="008F7D8E" w:rsidRDefault="00044183">
      <w:pPr>
        <w:spacing w:line="360" w:lineRule="auto"/>
        <w:ind w:firstLineChars="200" w:firstLine="420"/>
        <w:rPr>
          <w:rFonts w:ascii="宋体"/>
          <w:bCs/>
        </w:rPr>
      </w:pPr>
      <w:r>
        <w:rPr>
          <w:rFonts w:ascii="宋体" w:hint="eastAsia"/>
          <w:bCs/>
        </w:rPr>
        <w:t xml:space="preserve">本大纲在考核目标中，按照“识记”、“理解”、“应用”三个能力层次规定其应达到的能力层次要求。各能力层次为递进等级关系，后者必须建立在前者的基础上，其含义是： </w:t>
      </w:r>
    </w:p>
    <w:p w:rsidR="008F7D8E" w:rsidRDefault="00044183">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8F7D8E" w:rsidRDefault="00044183">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8F7D8E" w:rsidRDefault="00044183">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8F7D8E" w:rsidRDefault="00044183">
      <w:pPr>
        <w:spacing w:line="360" w:lineRule="auto"/>
        <w:rPr>
          <w:b/>
          <w:bCs/>
        </w:rPr>
      </w:pPr>
      <w:r>
        <w:rPr>
          <w:rFonts w:hint="eastAsia"/>
          <w:b/>
          <w:bCs/>
        </w:rPr>
        <w:t>二、指定教材</w:t>
      </w:r>
    </w:p>
    <w:p w:rsidR="008F7D8E" w:rsidRDefault="00044183">
      <w:pPr>
        <w:spacing w:line="360" w:lineRule="auto"/>
        <w:ind w:firstLineChars="200" w:firstLine="420"/>
        <w:rPr>
          <w:rFonts w:ascii="宋体" w:hAnsi="宋体"/>
        </w:rPr>
      </w:pPr>
      <w:r>
        <w:rPr>
          <w:rFonts w:ascii="宋体" w:hAnsi="宋体" w:hint="eastAsia"/>
        </w:rPr>
        <w:t>《软件工程与项目管理（第2版）》，肖汉编著，清华大学出版社，2020年版。</w:t>
      </w:r>
    </w:p>
    <w:p w:rsidR="008F7D8E" w:rsidRDefault="00044183">
      <w:pPr>
        <w:spacing w:line="360" w:lineRule="auto"/>
        <w:rPr>
          <w:b/>
          <w:bCs/>
        </w:rPr>
      </w:pPr>
      <w:r>
        <w:rPr>
          <w:rFonts w:hint="eastAsia"/>
          <w:b/>
          <w:bCs/>
        </w:rPr>
        <w:t>三、自学方法指导</w:t>
      </w:r>
    </w:p>
    <w:p w:rsidR="008F7D8E" w:rsidRDefault="00044183">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8F7D8E" w:rsidRDefault="00044183">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8F7D8E" w:rsidRDefault="00044183">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8F7D8E" w:rsidRDefault="00044183">
      <w:pPr>
        <w:spacing w:line="360" w:lineRule="auto"/>
        <w:ind w:firstLineChars="200" w:firstLine="420"/>
        <w:rPr>
          <w:rFonts w:ascii="宋体" w:hAnsi="宋体"/>
          <w:bCs/>
        </w:rPr>
      </w:pPr>
      <w:r>
        <w:rPr>
          <w:rFonts w:ascii="宋体" w:hAnsi="宋体" w:hint="eastAsia"/>
          <w:bCs/>
        </w:rPr>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8F7D8E" w:rsidRDefault="00044183">
      <w:pPr>
        <w:spacing w:line="360" w:lineRule="auto"/>
        <w:rPr>
          <w:b/>
          <w:bCs/>
        </w:rPr>
      </w:pPr>
      <w:r>
        <w:rPr>
          <w:rFonts w:hint="eastAsia"/>
          <w:b/>
          <w:bCs/>
        </w:rPr>
        <w:t>四、对社会助学的要求</w:t>
      </w:r>
    </w:p>
    <w:p w:rsidR="008F7D8E" w:rsidRDefault="00044183">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8F7D8E" w:rsidRDefault="00044183">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8F7D8E" w:rsidRDefault="00044183">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8F7D8E" w:rsidRDefault="00044183">
      <w:pPr>
        <w:spacing w:line="360" w:lineRule="auto"/>
        <w:ind w:firstLine="360"/>
        <w:rPr>
          <w:rFonts w:ascii="宋体" w:hAnsi="宋体"/>
          <w:bCs/>
        </w:rPr>
      </w:pPr>
      <w:r>
        <w:rPr>
          <w:rFonts w:ascii="宋体" w:hAnsi="宋体" w:hint="eastAsia"/>
          <w:bCs/>
        </w:rPr>
        <w:lastRenderedPageBreak/>
        <w:t xml:space="preserve">4、辅导时，应对学习方法进行指导，宜提倡"认真阅读教材，刻苦钻研教材，主动争取帮助，依靠自己学通"的方法。 </w:t>
      </w:r>
    </w:p>
    <w:p w:rsidR="008F7D8E" w:rsidRDefault="00044183">
      <w:pPr>
        <w:spacing w:line="360" w:lineRule="auto"/>
        <w:ind w:left="720" w:hanging="360"/>
        <w:rPr>
          <w:rFonts w:ascii="宋体" w:hAnsi="宋体"/>
          <w:bCs/>
        </w:rPr>
      </w:pPr>
      <w:r>
        <w:rPr>
          <w:rFonts w:ascii="宋体" w:hAnsi="宋体" w:hint="eastAsia"/>
          <w:bCs/>
        </w:rPr>
        <w:t xml:space="preserve">5、辅导时，要注意突出重点，对考生提出的问题，不要有问即答，要积极启发引导。 </w:t>
      </w:r>
    </w:p>
    <w:p w:rsidR="008F7D8E" w:rsidRDefault="00044183">
      <w:pPr>
        <w:spacing w:line="360" w:lineRule="auto"/>
        <w:ind w:firstLine="360"/>
        <w:rPr>
          <w:rFonts w:ascii="宋体" w:hAnsi="宋体"/>
          <w:bCs/>
        </w:rPr>
      </w:pPr>
      <w:r>
        <w:rPr>
          <w:rFonts w:ascii="宋体" w:hAnsi="宋体" w:hint="eastAsia"/>
          <w:bCs/>
        </w:rPr>
        <w:t xml:space="preserve">6、注意对应考者能力的培养，特别是自学能力的培养，要引导考生逐步学会独立学习，在自学过程中善于提出问题，分析问题，做出判断，解决问题。 </w:t>
      </w:r>
    </w:p>
    <w:p w:rsidR="008F7D8E" w:rsidRDefault="00044183">
      <w:pPr>
        <w:spacing w:line="360" w:lineRule="auto"/>
        <w:ind w:firstLine="360"/>
        <w:rPr>
          <w:rFonts w:ascii="宋体" w:hAnsi="宋体"/>
          <w:bCs/>
        </w:rPr>
      </w:pPr>
      <w:r>
        <w:rPr>
          <w:rFonts w:ascii="宋体" w:hAnsi="宋体" w:hint="eastAsia"/>
          <w:bCs/>
        </w:rPr>
        <w:t xml:space="preserve">7、要使考生了解试题的难易与能力层次高低两者不完全是一回事，在各个能力层次中会存在着不同难度的试题。 </w:t>
      </w:r>
    </w:p>
    <w:p w:rsidR="008F7D8E" w:rsidRDefault="00044183">
      <w:pPr>
        <w:spacing w:line="360" w:lineRule="auto"/>
        <w:ind w:left="284" w:firstLine="76"/>
        <w:rPr>
          <w:rFonts w:ascii="宋体" w:hAnsi="宋体"/>
          <w:bCs/>
        </w:rPr>
      </w:pPr>
      <w:r>
        <w:rPr>
          <w:rFonts w:ascii="宋体" w:hAnsi="宋体" w:hint="eastAsia"/>
          <w:bCs/>
        </w:rPr>
        <w:t xml:space="preserve">8、助学学时：本课程共4学分，建议总课时72学时，其中助学课时分配如下： </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8F7D8E">
        <w:trPr>
          <w:trHeight w:val="141"/>
        </w:trPr>
        <w:tc>
          <w:tcPr>
            <w:tcW w:w="1832"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8F7D8E">
        <w:tc>
          <w:tcPr>
            <w:tcW w:w="1832" w:type="dxa"/>
            <w:tcBorders>
              <w:top w:val="single" w:sz="4" w:space="0" w:color="auto"/>
              <w:left w:val="single" w:sz="4" w:space="0" w:color="auto"/>
              <w:bottom w:val="single" w:sz="4" w:space="0" w:color="auto"/>
              <w:right w:val="single" w:sz="4" w:space="0" w:color="auto"/>
            </w:tcBorders>
            <w:vAlign w:val="center"/>
          </w:tcPr>
          <w:p w:rsidR="008F7D8E" w:rsidRDefault="00044183">
            <w:pPr>
              <w:spacing w:line="360" w:lineRule="auto"/>
              <w:jc w:val="center"/>
            </w:pPr>
            <w:r>
              <w:rPr>
                <w:rFonts w:hint="eastAsia"/>
              </w:rPr>
              <w:t>第六章</w:t>
            </w:r>
          </w:p>
        </w:tc>
        <w:tc>
          <w:tcPr>
            <w:tcW w:w="2841" w:type="dxa"/>
            <w:tcBorders>
              <w:top w:val="single" w:sz="4" w:space="0" w:color="auto"/>
              <w:left w:val="single" w:sz="4" w:space="0" w:color="auto"/>
              <w:bottom w:val="single" w:sz="4" w:space="0" w:color="auto"/>
              <w:right w:val="single" w:sz="4" w:space="0" w:color="auto"/>
            </w:tcBorders>
            <w:vAlign w:val="center"/>
          </w:tcPr>
          <w:p w:rsidR="008F7D8E" w:rsidRDefault="00044183">
            <w:pPr>
              <w:spacing w:line="360" w:lineRule="auto"/>
              <w:jc w:val="center"/>
            </w:pPr>
            <w:r>
              <w:rPr>
                <w:rFonts w:hint="eastAsia"/>
              </w:rPr>
              <w:t>软件设计基础</w:t>
            </w:r>
          </w:p>
        </w:tc>
        <w:tc>
          <w:tcPr>
            <w:tcW w:w="1807" w:type="dxa"/>
            <w:tcBorders>
              <w:top w:val="single" w:sz="4" w:space="0" w:color="auto"/>
              <w:left w:val="single" w:sz="4" w:space="0" w:color="auto"/>
              <w:bottom w:val="single" w:sz="4" w:space="0" w:color="auto"/>
              <w:right w:val="single" w:sz="4" w:space="0" w:color="auto"/>
            </w:tcBorders>
            <w:vAlign w:val="center"/>
          </w:tcPr>
          <w:p w:rsidR="008F7D8E" w:rsidRDefault="00044183">
            <w:pPr>
              <w:spacing w:line="360" w:lineRule="auto"/>
              <w:jc w:val="center"/>
            </w:pPr>
            <w:r>
              <w:rPr>
                <w:rFonts w:hint="eastAsia"/>
              </w:rPr>
              <w:t>12</w:t>
            </w:r>
          </w:p>
        </w:tc>
      </w:tr>
      <w:tr w:rsidR="008F7D8E">
        <w:tc>
          <w:tcPr>
            <w:tcW w:w="1832"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hint="eastAsia"/>
              </w:rPr>
              <w:t>第十五章</w:t>
            </w:r>
          </w:p>
        </w:tc>
        <w:tc>
          <w:tcPr>
            <w:tcW w:w="2841"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软件项目管理概述</w:t>
            </w:r>
          </w:p>
        </w:tc>
        <w:tc>
          <w:tcPr>
            <w:tcW w:w="1807"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15</w:t>
            </w:r>
          </w:p>
        </w:tc>
      </w:tr>
      <w:tr w:rsidR="008F7D8E">
        <w:tc>
          <w:tcPr>
            <w:tcW w:w="1832"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hint="eastAsia"/>
              </w:rPr>
              <w:t>第十六章</w:t>
            </w:r>
          </w:p>
        </w:tc>
        <w:tc>
          <w:tcPr>
            <w:tcW w:w="2841"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项目组织</w:t>
            </w:r>
          </w:p>
        </w:tc>
        <w:tc>
          <w:tcPr>
            <w:tcW w:w="1807"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15</w:t>
            </w:r>
          </w:p>
        </w:tc>
      </w:tr>
      <w:tr w:rsidR="008F7D8E">
        <w:tc>
          <w:tcPr>
            <w:tcW w:w="1832"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hint="eastAsia"/>
              </w:rPr>
              <w:t>第十七章</w:t>
            </w:r>
          </w:p>
        </w:tc>
        <w:tc>
          <w:tcPr>
            <w:tcW w:w="2841"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项目立项管理</w:t>
            </w:r>
          </w:p>
        </w:tc>
        <w:tc>
          <w:tcPr>
            <w:tcW w:w="1807"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15</w:t>
            </w:r>
          </w:p>
        </w:tc>
      </w:tr>
      <w:tr w:rsidR="008F7D8E">
        <w:tc>
          <w:tcPr>
            <w:tcW w:w="1832"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hint="eastAsia"/>
              </w:rPr>
              <w:t>第十八章</w:t>
            </w:r>
          </w:p>
        </w:tc>
        <w:tc>
          <w:tcPr>
            <w:tcW w:w="2841"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项目过程管理</w:t>
            </w:r>
          </w:p>
        </w:tc>
        <w:tc>
          <w:tcPr>
            <w:tcW w:w="1807"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15</w:t>
            </w:r>
          </w:p>
        </w:tc>
      </w:tr>
      <w:tr w:rsidR="008F7D8E">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8F7D8E" w:rsidRDefault="00044183">
            <w:pPr>
              <w:spacing w:before="30" w:after="30" w:line="360" w:lineRule="auto"/>
              <w:jc w:val="center"/>
              <w:rPr>
                <w:rFonts w:ascii="宋体" w:hAnsi="宋体"/>
                <w:bCs/>
                <w:color w:val="000000"/>
              </w:rPr>
            </w:pPr>
            <w:r>
              <w:rPr>
                <w:rFonts w:ascii="宋体" w:hAnsi="宋体" w:hint="eastAsia"/>
                <w:bCs/>
                <w:color w:val="000000"/>
              </w:rPr>
              <w:t>72</w:t>
            </w:r>
          </w:p>
        </w:tc>
      </w:tr>
    </w:tbl>
    <w:p w:rsidR="008F7D8E" w:rsidRDefault="00044183">
      <w:pPr>
        <w:spacing w:line="360" w:lineRule="auto"/>
        <w:rPr>
          <w:b/>
          <w:bCs/>
        </w:rPr>
      </w:pPr>
      <w:r>
        <w:rPr>
          <w:rFonts w:hint="eastAsia"/>
          <w:b/>
          <w:bCs/>
        </w:rPr>
        <w:t>五、关于命题考试的若干规定</w:t>
      </w:r>
    </w:p>
    <w:p w:rsidR="008F7D8E" w:rsidRDefault="00044183">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8F7D8E" w:rsidRDefault="00044183">
      <w:pPr>
        <w:pStyle w:val="a5"/>
        <w:spacing w:line="360" w:lineRule="auto"/>
        <w:ind w:firstLineChars="200" w:firstLine="420"/>
        <w:rPr>
          <w:rFonts w:hAnsi="宋体"/>
          <w:bCs/>
        </w:rPr>
      </w:pPr>
      <w:r>
        <w:rPr>
          <w:rFonts w:hAnsi="宋体" w:hint="eastAsia"/>
          <w:bCs/>
        </w:rPr>
        <w:t>2．笔试的比例一般为识记占40%，理解占40%，应用占20%。</w:t>
      </w:r>
    </w:p>
    <w:p w:rsidR="008F7D8E" w:rsidRDefault="00044183">
      <w:pPr>
        <w:pStyle w:val="a5"/>
        <w:spacing w:line="360" w:lineRule="auto"/>
        <w:ind w:firstLineChars="200" w:firstLine="420"/>
        <w:rPr>
          <w:rFonts w:hAnsi="宋体"/>
          <w:bCs/>
        </w:rPr>
      </w:pPr>
      <w:r>
        <w:rPr>
          <w:rFonts w:hAnsi="宋体" w:hint="eastAsia"/>
          <w:bCs/>
        </w:rPr>
        <w:t>3. 试题难易程度应合理：易、中等难度、难。难题部分比例不超过20%。</w:t>
      </w:r>
    </w:p>
    <w:p w:rsidR="008F7D8E" w:rsidRDefault="00044183">
      <w:pPr>
        <w:pStyle w:val="a5"/>
        <w:spacing w:line="360" w:lineRule="auto"/>
        <w:ind w:firstLineChars="200" w:firstLine="420"/>
        <w:rPr>
          <w:rFonts w:hAnsi="宋体"/>
          <w:bCs/>
        </w:rPr>
      </w:pPr>
      <w:r>
        <w:rPr>
          <w:rFonts w:hAnsi="宋体" w:hint="eastAsia"/>
          <w:bCs/>
        </w:rPr>
        <w:t xml:space="preserve">4．笔试试题类型一般分为：填空题、名词解释题、单项选择题、简答题、论述题。 </w:t>
      </w:r>
    </w:p>
    <w:p w:rsidR="008F7D8E" w:rsidRDefault="00044183">
      <w:pPr>
        <w:pStyle w:val="a5"/>
        <w:spacing w:line="360" w:lineRule="auto"/>
        <w:ind w:firstLineChars="200" w:firstLine="420"/>
        <w:rPr>
          <w:rFonts w:hAnsi="宋体"/>
          <w:bCs/>
        </w:rPr>
      </w:pPr>
      <w:r>
        <w:rPr>
          <w:rFonts w:hAnsi="宋体" w:hint="eastAsia"/>
          <w:bCs/>
        </w:rPr>
        <w:t>5．笔试采用闭卷考核方式，考试时间 150分钟，按百分制计分，60分为及格。</w:t>
      </w:r>
    </w:p>
    <w:p w:rsidR="008F7D8E" w:rsidRDefault="00044183">
      <w:pPr>
        <w:spacing w:line="360" w:lineRule="auto"/>
      </w:pPr>
      <w:r>
        <w:rPr>
          <w:rFonts w:hint="eastAsia"/>
          <w:b/>
          <w:bCs/>
        </w:rPr>
        <w:t>六、题型示例</w:t>
      </w:r>
    </w:p>
    <w:p w:rsidR="008F7D8E" w:rsidRDefault="00044183">
      <w:pPr>
        <w:spacing w:line="360" w:lineRule="auto"/>
        <w:rPr>
          <w:rFonts w:ascii="宋体" w:hAnsi="宋体"/>
        </w:rPr>
      </w:pPr>
      <w:r>
        <w:rPr>
          <w:rFonts w:ascii="宋体" w:hAnsi="宋体" w:hint="eastAsia"/>
        </w:rPr>
        <w:t xml:space="preserve">（一）填空题  </w:t>
      </w:r>
    </w:p>
    <w:p w:rsidR="008F7D8E" w:rsidRDefault="00044183">
      <w:pPr>
        <w:spacing w:line="360" w:lineRule="auto"/>
        <w:ind w:firstLineChars="200" w:firstLine="420"/>
        <w:rPr>
          <w:rFonts w:ascii="宋体" w:hAnsi="宋体"/>
        </w:rPr>
      </w:pPr>
      <w:r>
        <w:rPr>
          <w:rFonts w:ascii="宋体" w:hAnsi="宋体" w:hint="eastAsia"/>
        </w:rPr>
        <w:t>___是指在给定时间内使用特定的资源来执行一个项目，以满足或超过事先设定的项目目标、要求和约束条件。</w:t>
      </w:r>
    </w:p>
    <w:p w:rsidR="008F7D8E" w:rsidRDefault="00044183">
      <w:pPr>
        <w:spacing w:line="360" w:lineRule="auto"/>
        <w:rPr>
          <w:rFonts w:ascii="宋体" w:hAnsi="宋体"/>
        </w:rPr>
      </w:pPr>
      <w:r>
        <w:rPr>
          <w:rFonts w:ascii="宋体" w:hAnsi="宋体" w:hint="eastAsia"/>
        </w:rPr>
        <w:t>（二）名词解释题</w:t>
      </w:r>
    </w:p>
    <w:p w:rsidR="008F7D8E" w:rsidRDefault="00044183">
      <w:pPr>
        <w:spacing w:line="360" w:lineRule="auto"/>
        <w:ind w:firstLineChars="200" w:firstLine="420"/>
        <w:rPr>
          <w:rFonts w:ascii="宋体" w:hAnsi="宋体"/>
        </w:rPr>
      </w:pPr>
      <w:r>
        <w:rPr>
          <w:rFonts w:ascii="宋体" w:hAnsi="宋体" w:hint="eastAsia"/>
        </w:rPr>
        <w:t>项目范围管理</w:t>
      </w:r>
    </w:p>
    <w:p w:rsidR="008F7D8E" w:rsidRDefault="00044183">
      <w:pPr>
        <w:numPr>
          <w:ilvl w:val="0"/>
          <w:numId w:val="8"/>
        </w:numPr>
        <w:spacing w:line="360" w:lineRule="auto"/>
        <w:rPr>
          <w:rFonts w:ascii="宋体" w:hAnsi="宋体"/>
        </w:rPr>
      </w:pPr>
      <w:r>
        <w:rPr>
          <w:rFonts w:ascii="宋体" w:hAnsi="宋体" w:hint="eastAsia"/>
        </w:rPr>
        <w:t>单项选择题</w:t>
      </w:r>
    </w:p>
    <w:p w:rsidR="008F7D8E" w:rsidRDefault="00044183">
      <w:pPr>
        <w:numPr>
          <w:ilvl w:val="255"/>
          <w:numId w:val="0"/>
        </w:numPr>
        <w:spacing w:line="360" w:lineRule="auto"/>
        <w:ind w:firstLineChars="200" w:firstLine="420"/>
        <w:rPr>
          <w:rFonts w:ascii="宋体" w:hAnsi="宋体"/>
        </w:rPr>
      </w:pPr>
      <w:r>
        <w:rPr>
          <w:rFonts w:ascii="宋体" w:hAnsi="宋体" w:hint="eastAsia"/>
        </w:rPr>
        <w:t>项目计划应下发给</w:t>
      </w:r>
    </w:p>
    <w:p w:rsidR="008F7D8E" w:rsidRDefault="00044183">
      <w:pPr>
        <w:numPr>
          <w:ilvl w:val="0"/>
          <w:numId w:val="9"/>
        </w:numPr>
        <w:spacing w:line="360" w:lineRule="auto"/>
        <w:rPr>
          <w:rFonts w:ascii="宋体" w:hAnsi="宋体"/>
        </w:rPr>
      </w:pPr>
      <w:r>
        <w:rPr>
          <w:rFonts w:ascii="宋体" w:hAnsi="宋体" w:hint="eastAsia"/>
        </w:rPr>
        <w:lastRenderedPageBreak/>
        <w:t>项目机构中的所有项目干系人 B．所有项目干系人</w:t>
      </w:r>
    </w:p>
    <w:p w:rsidR="008F7D8E" w:rsidRDefault="00044183">
      <w:pPr>
        <w:spacing w:line="360" w:lineRule="auto"/>
        <w:ind w:left="420"/>
        <w:rPr>
          <w:rFonts w:ascii="宋体" w:hAnsi="宋体"/>
        </w:rPr>
      </w:pPr>
      <w:r>
        <w:rPr>
          <w:rFonts w:ascii="宋体" w:hAnsi="宋体" w:hint="eastAsia"/>
        </w:rPr>
        <w:t>C．项目团队成员和项目赞助人 D．沟通管理计划中所确定的人员</w:t>
      </w:r>
    </w:p>
    <w:p w:rsidR="008F7D8E" w:rsidRDefault="00044183">
      <w:pPr>
        <w:spacing w:line="360" w:lineRule="auto"/>
        <w:rPr>
          <w:rFonts w:ascii="宋体" w:hAnsi="宋体"/>
        </w:rPr>
      </w:pPr>
      <w:r>
        <w:rPr>
          <w:rFonts w:ascii="宋体" w:hAnsi="宋体" w:hint="eastAsia"/>
        </w:rPr>
        <w:t>（四）简答题</w:t>
      </w:r>
    </w:p>
    <w:p w:rsidR="008F7D8E" w:rsidRDefault="00044183">
      <w:pPr>
        <w:spacing w:line="360" w:lineRule="auto"/>
        <w:ind w:firstLineChars="200" w:firstLine="420"/>
        <w:rPr>
          <w:rFonts w:ascii="宋体" w:hAnsi="宋体"/>
        </w:rPr>
      </w:pPr>
      <w:r>
        <w:rPr>
          <w:rFonts w:ascii="宋体" w:hAnsi="宋体" w:hint="eastAsia"/>
        </w:rPr>
        <w:t>什么是软件危机?</w:t>
      </w:r>
    </w:p>
    <w:p w:rsidR="008F7D8E" w:rsidRDefault="00044183">
      <w:pPr>
        <w:spacing w:line="360" w:lineRule="auto"/>
        <w:rPr>
          <w:rFonts w:ascii="宋体" w:hAnsi="宋体"/>
        </w:rPr>
      </w:pPr>
      <w:r>
        <w:rPr>
          <w:rFonts w:ascii="宋体" w:hAnsi="宋体" w:hint="eastAsia"/>
        </w:rPr>
        <w:t>（五）论述题</w:t>
      </w:r>
    </w:p>
    <w:p w:rsidR="008F7D8E" w:rsidRDefault="00044183">
      <w:pPr>
        <w:spacing w:line="360" w:lineRule="auto"/>
        <w:ind w:left="420"/>
        <w:rPr>
          <w:rFonts w:ascii="宋体" w:hAnsi="宋体"/>
        </w:rPr>
      </w:pPr>
      <w:r>
        <w:rPr>
          <w:rFonts w:ascii="宋体" w:hAnsi="宋体" w:hint="eastAsia"/>
        </w:rPr>
        <w:t>软件项目管理中关键路径的计算？</w:t>
      </w:r>
    </w:p>
    <w:p w:rsidR="008F7D8E" w:rsidRDefault="008F7D8E">
      <w:pPr>
        <w:spacing w:line="360" w:lineRule="auto"/>
      </w:pPr>
    </w:p>
    <w:p w:rsidR="008F7D8E" w:rsidRDefault="008F7D8E"/>
    <w:sectPr w:rsidR="008F7D8E" w:rsidSect="008F7D8E">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593E" w:rsidRDefault="006E593E" w:rsidP="0053555A">
      <w:r>
        <w:separator/>
      </w:r>
    </w:p>
  </w:endnote>
  <w:endnote w:type="continuationSeparator" w:id="1">
    <w:p w:rsidR="006E593E" w:rsidRDefault="006E593E" w:rsidP="0053555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593E" w:rsidRDefault="006E593E" w:rsidP="0053555A">
      <w:r>
        <w:separator/>
      </w:r>
    </w:p>
  </w:footnote>
  <w:footnote w:type="continuationSeparator" w:id="1">
    <w:p w:rsidR="006E593E" w:rsidRDefault="006E593E" w:rsidP="005355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1A2DB5B"/>
    <w:multiLevelType w:val="singleLevel"/>
    <w:tmpl w:val="B1A2DB5B"/>
    <w:lvl w:ilvl="0">
      <w:start w:val="2"/>
      <w:numFmt w:val="chineseCounting"/>
      <w:suff w:val="nothing"/>
      <w:lvlText w:val="%1、"/>
      <w:lvlJc w:val="left"/>
      <w:rPr>
        <w:rFonts w:hint="eastAsia"/>
      </w:rPr>
    </w:lvl>
  </w:abstractNum>
  <w:abstractNum w:abstractNumId="1">
    <w:nsid w:val="05E8EAC9"/>
    <w:multiLevelType w:val="singleLevel"/>
    <w:tmpl w:val="05E8EAC9"/>
    <w:lvl w:ilvl="0">
      <w:start w:val="1"/>
      <w:numFmt w:val="chineseCounting"/>
      <w:suff w:val="nothing"/>
      <w:lvlText w:val="（%1）"/>
      <w:lvlJc w:val="left"/>
      <w:rPr>
        <w:rFonts w:hint="eastAsia"/>
      </w:rPr>
    </w:lvl>
  </w:abstractNum>
  <w:abstractNum w:abstractNumId="2">
    <w:nsid w:val="0B808FD2"/>
    <w:multiLevelType w:val="singleLevel"/>
    <w:tmpl w:val="0B808FD2"/>
    <w:lvl w:ilvl="0">
      <w:start w:val="1"/>
      <w:numFmt w:val="chineseCounting"/>
      <w:suff w:val="nothing"/>
      <w:lvlText w:val="（%1）"/>
      <w:lvlJc w:val="left"/>
      <w:rPr>
        <w:rFonts w:hint="eastAsia"/>
      </w:rPr>
    </w:lvl>
  </w:abstractNum>
  <w:abstractNum w:abstractNumId="3">
    <w:nsid w:val="0D31283C"/>
    <w:multiLevelType w:val="singleLevel"/>
    <w:tmpl w:val="0D31283C"/>
    <w:lvl w:ilvl="0">
      <w:start w:val="3"/>
      <w:numFmt w:val="chineseCounting"/>
      <w:suff w:val="nothing"/>
      <w:lvlText w:val="（%1）"/>
      <w:lvlJc w:val="left"/>
      <w:rPr>
        <w:rFonts w:hint="eastAsia"/>
      </w:rPr>
    </w:lvl>
  </w:abstractNum>
  <w:abstractNum w:abstractNumId="4">
    <w:nsid w:val="17434F8F"/>
    <w:multiLevelType w:val="singleLevel"/>
    <w:tmpl w:val="17434F8F"/>
    <w:lvl w:ilvl="0">
      <w:start w:val="2"/>
      <w:numFmt w:val="chineseCounting"/>
      <w:suff w:val="nothing"/>
      <w:lvlText w:val="%1、"/>
      <w:lvlJc w:val="left"/>
      <w:rPr>
        <w:rFonts w:hint="eastAsia"/>
      </w:rPr>
    </w:lvl>
  </w:abstractNum>
  <w:abstractNum w:abstractNumId="5">
    <w:nsid w:val="23365F66"/>
    <w:multiLevelType w:val="singleLevel"/>
    <w:tmpl w:val="23365F66"/>
    <w:lvl w:ilvl="0">
      <w:start w:val="1"/>
      <w:numFmt w:val="chineseCounting"/>
      <w:suff w:val="nothing"/>
      <w:lvlText w:val="（%1）"/>
      <w:lvlJc w:val="left"/>
      <w:rPr>
        <w:rFonts w:hint="eastAsia"/>
        <w:b w:val="0"/>
        <w:bCs w:val="0"/>
      </w:rPr>
    </w:lvl>
  </w:abstractNum>
  <w:abstractNum w:abstractNumId="6">
    <w:nsid w:val="3D96BC53"/>
    <w:multiLevelType w:val="singleLevel"/>
    <w:tmpl w:val="3D96BC53"/>
    <w:lvl w:ilvl="0">
      <w:start w:val="1"/>
      <w:numFmt w:val="upperLetter"/>
      <w:suff w:val="nothing"/>
      <w:lvlText w:val="%1．"/>
      <w:lvlJc w:val="left"/>
      <w:pPr>
        <w:ind w:left="420" w:firstLine="0"/>
      </w:pPr>
    </w:lvl>
  </w:abstractNum>
  <w:abstractNum w:abstractNumId="7">
    <w:nsid w:val="528BC511"/>
    <w:multiLevelType w:val="singleLevel"/>
    <w:tmpl w:val="528BC511"/>
    <w:lvl w:ilvl="0">
      <w:start w:val="1"/>
      <w:numFmt w:val="chineseCounting"/>
      <w:suff w:val="nothing"/>
      <w:lvlText w:val="（%1）"/>
      <w:lvlJc w:val="left"/>
      <w:rPr>
        <w:rFonts w:hint="eastAsia"/>
      </w:rPr>
    </w:lvl>
  </w:abstractNum>
  <w:abstractNum w:abstractNumId="8">
    <w:nsid w:val="7C2C5F09"/>
    <w:multiLevelType w:val="singleLevel"/>
    <w:tmpl w:val="7C2C5F09"/>
    <w:lvl w:ilvl="0">
      <w:start w:val="2"/>
      <w:numFmt w:val="chineseCounting"/>
      <w:suff w:val="nothing"/>
      <w:lvlText w:val="（%1）"/>
      <w:lvlJc w:val="left"/>
      <w:rPr>
        <w:rFonts w:hint="eastAsia"/>
      </w:rPr>
    </w:lvl>
  </w:abstractNum>
  <w:num w:numId="1">
    <w:abstractNumId w:val="4"/>
  </w:num>
  <w:num w:numId="2">
    <w:abstractNumId w:val="1"/>
  </w:num>
  <w:num w:numId="3">
    <w:abstractNumId w:val="5"/>
  </w:num>
  <w:num w:numId="4">
    <w:abstractNumId w:val="2"/>
  </w:num>
  <w:num w:numId="5">
    <w:abstractNumId w:val="0"/>
  </w:num>
  <w:num w:numId="6">
    <w:abstractNumId w:val="8"/>
  </w:num>
  <w:num w:numId="7">
    <w:abstractNumId w:val="7"/>
  </w:num>
  <w:num w:numId="8">
    <w:abstractNumId w:val="3"/>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
  <w:docVars>
    <w:docVar w:name="commondata" w:val="eyJoZGlkIjoiMTlmZjkwZGQ1MjA4MmQ5YTIyNDNhMjIyZDY0ZWRlOGYifQ=="/>
  </w:docVars>
  <w:rsids>
    <w:rsidRoot w:val="003E22E6"/>
    <w:rsid w:val="00007B20"/>
    <w:rsid w:val="00044183"/>
    <w:rsid w:val="00046CA0"/>
    <w:rsid w:val="00122305"/>
    <w:rsid w:val="001629C4"/>
    <w:rsid w:val="00194A1A"/>
    <w:rsid w:val="001A29CB"/>
    <w:rsid w:val="00252F42"/>
    <w:rsid w:val="0026362A"/>
    <w:rsid w:val="002D3C84"/>
    <w:rsid w:val="003143E8"/>
    <w:rsid w:val="00390482"/>
    <w:rsid w:val="003A5878"/>
    <w:rsid w:val="003E22E6"/>
    <w:rsid w:val="00415090"/>
    <w:rsid w:val="004B0D73"/>
    <w:rsid w:val="0053555A"/>
    <w:rsid w:val="0056167D"/>
    <w:rsid w:val="005B1E86"/>
    <w:rsid w:val="006063F7"/>
    <w:rsid w:val="00637269"/>
    <w:rsid w:val="00662A74"/>
    <w:rsid w:val="006E593E"/>
    <w:rsid w:val="007101D9"/>
    <w:rsid w:val="00842C9E"/>
    <w:rsid w:val="00870476"/>
    <w:rsid w:val="0089540A"/>
    <w:rsid w:val="008F7D8E"/>
    <w:rsid w:val="0090753C"/>
    <w:rsid w:val="009457E6"/>
    <w:rsid w:val="00946E3D"/>
    <w:rsid w:val="00AD7088"/>
    <w:rsid w:val="00BD1677"/>
    <w:rsid w:val="00C6115E"/>
    <w:rsid w:val="00CA1C5B"/>
    <w:rsid w:val="00CE785E"/>
    <w:rsid w:val="00D42BD0"/>
    <w:rsid w:val="00DF648C"/>
    <w:rsid w:val="00E02F68"/>
    <w:rsid w:val="00E3402C"/>
    <w:rsid w:val="00E82C51"/>
    <w:rsid w:val="00EF3102"/>
    <w:rsid w:val="010A0887"/>
    <w:rsid w:val="02005A7B"/>
    <w:rsid w:val="024E06A7"/>
    <w:rsid w:val="03637662"/>
    <w:rsid w:val="039E740C"/>
    <w:rsid w:val="052B25EC"/>
    <w:rsid w:val="0644429B"/>
    <w:rsid w:val="06805772"/>
    <w:rsid w:val="070265CC"/>
    <w:rsid w:val="074061FE"/>
    <w:rsid w:val="078A2181"/>
    <w:rsid w:val="07FB240C"/>
    <w:rsid w:val="08684CE0"/>
    <w:rsid w:val="093F51ED"/>
    <w:rsid w:val="095A5B83"/>
    <w:rsid w:val="095F3199"/>
    <w:rsid w:val="0A3E36F7"/>
    <w:rsid w:val="0A821DCB"/>
    <w:rsid w:val="0B6E1DBA"/>
    <w:rsid w:val="0D42705A"/>
    <w:rsid w:val="0DED5218"/>
    <w:rsid w:val="0EA77ABC"/>
    <w:rsid w:val="100B407B"/>
    <w:rsid w:val="10CC55B8"/>
    <w:rsid w:val="10CF50A9"/>
    <w:rsid w:val="112847B9"/>
    <w:rsid w:val="112D6459"/>
    <w:rsid w:val="11963E18"/>
    <w:rsid w:val="11BD3153"/>
    <w:rsid w:val="11C42A9A"/>
    <w:rsid w:val="11E44B84"/>
    <w:rsid w:val="14481B94"/>
    <w:rsid w:val="14A979BF"/>
    <w:rsid w:val="14C50C9C"/>
    <w:rsid w:val="16AA09A0"/>
    <w:rsid w:val="16FC296F"/>
    <w:rsid w:val="170D692B"/>
    <w:rsid w:val="172B6DB1"/>
    <w:rsid w:val="17C23271"/>
    <w:rsid w:val="17D00992"/>
    <w:rsid w:val="17D47717"/>
    <w:rsid w:val="181B6E25"/>
    <w:rsid w:val="18335F1D"/>
    <w:rsid w:val="1A312930"/>
    <w:rsid w:val="1A805353"/>
    <w:rsid w:val="1AE41BF1"/>
    <w:rsid w:val="1CCD09DB"/>
    <w:rsid w:val="1CFD255F"/>
    <w:rsid w:val="1D5463A0"/>
    <w:rsid w:val="1D6F5C49"/>
    <w:rsid w:val="1D725739"/>
    <w:rsid w:val="1D994A74"/>
    <w:rsid w:val="1E162569"/>
    <w:rsid w:val="1E82375A"/>
    <w:rsid w:val="1F0B4909"/>
    <w:rsid w:val="1F435B57"/>
    <w:rsid w:val="20C61192"/>
    <w:rsid w:val="21AD6B1D"/>
    <w:rsid w:val="22105417"/>
    <w:rsid w:val="230610BB"/>
    <w:rsid w:val="23515DF1"/>
    <w:rsid w:val="23694EE9"/>
    <w:rsid w:val="2423778D"/>
    <w:rsid w:val="24451791"/>
    <w:rsid w:val="24655A73"/>
    <w:rsid w:val="25BE30F8"/>
    <w:rsid w:val="25FD1C98"/>
    <w:rsid w:val="26B648E9"/>
    <w:rsid w:val="26E72CF4"/>
    <w:rsid w:val="272F6449"/>
    <w:rsid w:val="27363334"/>
    <w:rsid w:val="273E043A"/>
    <w:rsid w:val="27475541"/>
    <w:rsid w:val="29E51041"/>
    <w:rsid w:val="2A20206A"/>
    <w:rsid w:val="2A3F4E5B"/>
    <w:rsid w:val="2AE83D45"/>
    <w:rsid w:val="2B0B2D29"/>
    <w:rsid w:val="2B4324C3"/>
    <w:rsid w:val="2B7E174D"/>
    <w:rsid w:val="2B8E1990"/>
    <w:rsid w:val="2BA45D3B"/>
    <w:rsid w:val="2C491D5B"/>
    <w:rsid w:val="2C8B4122"/>
    <w:rsid w:val="2D346567"/>
    <w:rsid w:val="2D5B42B7"/>
    <w:rsid w:val="2D915768"/>
    <w:rsid w:val="2DAA4A7C"/>
    <w:rsid w:val="2DBD47AF"/>
    <w:rsid w:val="2E3E7D62"/>
    <w:rsid w:val="2F57478F"/>
    <w:rsid w:val="2F6C023B"/>
    <w:rsid w:val="2FAE22D9"/>
    <w:rsid w:val="2FFB511A"/>
    <w:rsid w:val="30B05F05"/>
    <w:rsid w:val="310570DC"/>
    <w:rsid w:val="31B732C3"/>
    <w:rsid w:val="31DD5420"/>
    <w:rsid w:val="320D55D9"/>
    <w:rsid w:val="32AE46C6"/>
    <w:rsid w:val="32C91500"/>
    <w:rsid w:val="32DF0D23"/>
    <w:rsid w:val="331C5AD4"/>
    <w:rsid w:val="33496258"/>
    <w:rsid w:val="3390201E"/>
    <w:rsid w:val="33D4015C"/>
    <w:rsid w:val="342866FA"/>
    <w:rsid w:val="342E1F62"/>
    <w:rsid w:val="348C6C89"/>
    <w:rsid w:val="34DE03F3"/>
    <w:rsid w:val="352C5D76"/>
    <w:rsid w:val="37076A9B"/>
    <w:rsid w:val="375A12C0"/>
    <w:rsid w:val="37BA3B0D"/>
    <w:rsid w:val="38AF73EA"/>
    <w:rsid w:val="38D94467"/>
    <w:rsid w:val="39B21AF3"/>
    <w:rsid w:val="3A704957"/>
    <w:rsid w:val="3AB24F6F"/>
    <w:rsid w:val="3ACF4F4A"/>
    <w:rsid w:val="3B33651B"/>
    <w:rsid w:val="3C236125"/>
    <w:rsid w:val="3C2E6878"/>
    <w:rsid w:val="3C7B6538"/>
    <w:rsid w:val="3CBB45AF"/>
    <w:rsid w:val="3CD967E3"/>
    <w:rsid w:val="3DCC00F6"/>
    <w:rsid w:val="3E7013C9"/>
    <w:rsid w:val="3E962C89"/>
    <w:rsid w:val="3ECF7E9E"/>
    <w:rsid w:val="3FE43E1D"/>
    <w:rsid w:val="40307062"/>
    <w:rsid w:val="409F01E1"/>
    <w:rsid w:val="40AA0BC3"/>
    <w:rsid w:val="41735459"/>
    <w:rsid w:val="419F684B"/>
    <w:rsid w:val="41B419DB"/>
    <w:rsid w:val="41CC2DBB"/>
    <w:rsid w:val="41CF4659"/>
    <w:rsid w:val="41E719A3"/>
    <w:rsid w:val="421D6B9E"/>
    <w:rsid w:val="427E2307"/>
    <w:rsid w:val="42CB3072"/>
    <w:rsid w:val="43252782"/>
    <w:rsid w:val="434C01BB"/>
    <w:rsid w:val="43D23F8D"/>
    <w:rsid w:val="445826E4"/>
    <w:rsid w:val="451707F1"/>
    <w:rsid w:val="45505AB1"/>
    <w:rsid w:val="456A0921"/>
    <w:rsid w:val="45A55DFD"/>
    <w:rsid w:val="460074D7"/>
    <w:rsid w:val="4698770F"/>
    <w:rsid w:val="472471F5"/>
    <w:rsid w:val="47376F28"/>
    <w:rsid w:val="476A1887"/>
    <w:rsid w:val="48B30830"/>
    <w:rsid w:val="48EE6DB8"/>
    <w:rsid w:val="48F350D1"/>
    <w:rsid w:val="49296D45"/>
    <w:rsid w:val="496833C9"/>
    <w:rsid w:val="498B355B"/>
    <w:rsid w:val="4A0C0D60"/>
    <w:rsid w:val="4A677B24"/>
    <w:rsid w:val="4A8420B3"/>
    <w:rsid w:val="4B090BDC"/>
    <w:rsid w:val="4B1F03FF"/>
    <w:rsid w:val="4B7D0C82"/>
    <w:rsid w:val="4B8A1D1C"/>
    <w:rsid w:val="4C5107FB"/>
    <w:rsid w:val="4C523EBC"/>
    <w:rsid w:val="4C8A7AFA"/>
    <w:rsid w:val="4D40640B"/>
    <w:rsid w:val="4E2F2707"/>
    <w:rsid w:val="4E4A0B70"/>
    <w:rsid w:val="4E807407"/>
    <w:rsid w:val="4EDA489A"/>
    <w:rsid w:val="4EE96D5A"/>
    <w:rsid w:val="4F2953A8"/>
    <w:rsid w:val="4F701229"/>
    <w:rsid w:val="4F960564"/>
    <w:rsid w:val="50792360"/>
    <w:rsid w:val="526F0D33"/>
    <w:rsid w:val="53146370"/>
    <w:rsid w:val="5382152B"/>
    <w:rsid w:val="538C05FC"/>
    <w:rsid w:val="54040192"/>
    <w:rsid w:val="541A1764"/>
    <w:rsid w:val="55102257"/>
    <w:rsid w:val="552A59D6"/>
    <w:rsid w:val="558C7A4D"/>
    <w:rsid w:val="55D1679A"/>
    <w:rsid w:val="55E93AE3"/>
    <w:rsid w:val="55F34962"/>
    <w:rsid w:val="56B91708"/>
    <w:rsid w:val="574C432A"/>
    <w:rsid w:val="576F3AEF"/>
    <w:rsid w:val="57731288"/>
    <w:rsid w:val="578D198F"/>
    <w:rsid w:val="579932E7"/>
    <w:rsid w:val="57BF0950"/>
    <w:rsid w:val="57C96D6D"/>
    <w:rsid w:val="57E427B4"/>
    <w:rsid w:val="57F87BFC"/>
    <w:rsid w:val="58117322"/>
    <w:rsid w:val="5814296E"/>
    <w:rsid w:val="582622EE"/>
    <w:rsid w:val="58BE3005"/>
    <w:rsid w:val="59576FB6"/>
    <w:rsid w:val="59577BD8"/>
    <w:rsid w:val="5AB218B5"/>
    <w:rsid w:val="5B063975"/>
    <w:rsid w:val="5B1769FD"/>
    <w:rsid w:val="5B8D3163"/>
    <w:rsid w:val="5B9521A8"/>
    <w:rsid w:val="5B9D3E9D"/>
    <w:rsid w:val="5BA2386D"/>
    <w:rsid w:val="5C3B31D9"/>
    <w:rsid w:val="5C5872CD"/>
    <w:rsid w:val="5CC826A5"/>
    <w:rsid w:val="5CE67C21"/>
    <w:rsid w:val="5D5C2DED"/>
    <w:rsid w:val="5D6D6DA8"/>
    <w:rsid w:val="5DAF116F"/>
    <w:rsid w:val="5ED66BCF"/>
    <w:rsid w:val="5EE017FC"/>
    <w:rsid w:val="5EE25574"/>
    <w:rsid w:val="5EE4753E"/>
    <w:rsid w:val="5F4D575B"/>
    <w:rsid w:val="5F8968E7"/>
    <w:rsid w:val="5FB92779"/>
    <w:rsid w:val="5FC13EA7"/>
    <w:rsid w:val="5FD90725"/>
    <w:rsid w:val="6062696C"/>
    <w:rsid w:val="60D1764E"/>
    <w:rsid w:val="60DB04CD"/>
    <w:rsid w:val="610A53B4"/>
    <w:rsid w:val="61686204"/>
    <w:rsid w:val="61B87723"/>
    <w:rsid w:val="61DF5D9B"/>
    <w:rsid w:val="627B1F67"/>
    <w:rsid w:val="63504FFD"/>
    <w:rsid w:val="64055F8C"/>
    <w:rsid w:val="643B347D"/>
    <w:rsid w:val="644657E4"/>
    <w:rsid w:val="64A15589"/>
    <w:rsid w:val="64D12873"/>
    <w:rsid w:val="653B778C"/>
    <w:rsid w:val="65532D27"/>
    <w:rsid w:val="67135CAA"/>
    <w:rsid w:val="673E44DF"/>
    <w:rsid w:val="68212C69"/>
    <w:rsid w:val="68AA0EB0"/>
    <w:rsid w:val="696F5C56"/>
    <w:rsid w:val="69FA19C4"/>
    <w:rsid w:val="69FD7706"/>
    <w:rsid w:val="6A0C16F7"/>
    <w:rsid w:val="6A33233D"/>
    <w:rsid w:val="6AF723A7"/>
    <w:rsid w:val="6AFE1987"/>
    <w:rsid w:val="6B560E7C"/>
    <w:rsid w:val="6B5B46E4"/>
    <w:rsid w:val="6B6D4417"/>
    <w:rsid w:val="6B8A321B"/>
    <w:rsid w:val="6B95409A"/>
    <w:rsid w:val="6BBB33D4"/>
    <w:rsid w:val="6CED5810"/>
    <w:rsid w:val="6D8D28D4"/>
    <w:rsid w:val="6E4E6782"/>
    <w:rsid w:val="6E7D7067"/>
    <w:rsid w:val="6ED24CBD"/>
    <w:rsid w:val="6EED1AF7"/>
    <w:rsid w:val="6F022D8B"/>
    <w:rsid w:val="6F4F4560"/>
    <w:rsid w:val="6FF43359"/>
    <w:rsid w:val="704020FA"/>
    <w:rsid w:val="70741DA4"/>
    <w:rsid w:val="70F96386"/>
    <w:rsid w:val="711F61B4"/>
    <w:rsid w:val="72463042"/>
    <w:rsid w:val="727A5D97"/>
    <w:rsid w:val="739E7864"/>
    <w:rsid w:val="74065409"/>
    <w:rsid w:val="753C190E"/>
    <w:rsid w:val="753F7383"/>
    <w:rsid w:val="760D6F22"/>
    <w:rsid w:val="76C45833"/>
    <w:rsid w:val="788A03B6"/>
    <w:rsid w:val="7893651F"/>
    <w:rsid w:val="78F341AE"/>
    <w:rsid w:val="793622EC"/>
    <w:rsid w:val="79404F19"/>
    <w:rsid w:val="795C2EBD"/>
    <w:rsid w:val="79747548"/>
    <w:rsid w:val="797F5A41"/>
    <w:rsid w:val="7982320E"/>
    <w:rsid w:val="79B42F8A"/>
    <w:rsid w:val="79C618C2"/>
    <w:rsid w:val="7B3D3B4B"/>
    <w:rsid w:val="7B66335D"/>
    <w:rsid w:val="7BA21EBB"/>
    <w:rsid w:val="7BAE0860"/>
    <w:rsid w:val="7DFA4230"/>
    <w:rsid w:val="7ECF746B"/>
    <w:rsid w:val="7F8477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7D8E"/>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8F7D8E"/>
    <w:pPr>
      <w:jc w:val="left"/>
    </w:pPr>
  </w:style>
  <w:style w:type="paragraph" w:styleId="a4">
    <w:name w:val="Body Text Indent"/>
    <w:basedOn w:val="a"/>
    <w:link w:val="Char"/>
    <w:qFormat/>
    <w:rsid w:val="008F7D8E"/>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8F7D8E"/>
    <w:rPr>
      <w:rFonts w:ascii="宋体" w:hAnsi="Courier New"/>
      <w:szCs w:val="20"/>
    </w:rPr>
  </w:style>
  <w:style w:type="paragraph" w:styleId="a6">
    <w:name w:val="footer"/>
    <w:basedOn w:val="a"/>
    <w:link w:val="Char1"/>
    <w:uiPriority w:val="99"/>
    <w:semiHidden/>
    <w:unhideWhenUsed/>
    <w:qFormat/>
    <w:rsid w:val="008F7D8E"/>
    <w:pPr>
      <w:tabs>
        <w:tab w:val="center" w:pos="4153"/>
        <w:tab w:val="right" w:pos="8306"/>
      </w:tabs>
      <w:snapToGrid w:val="0"/>
      <w:jc w:val="left"/>
    </w:pPr>
    <w:rPr>
      <w:rFonts w:asciiTheme="minorHAnsi" w:eastAsiaTheme="minorEastAsia" w:hAnsiTheme="minorHAnsi" w:cstheme="minorBidi"/>
      <w:sz w:val="18"/>
      <w:szCs w:val="18"/>
    </w:rPr>
  </w:style>
  <w:style w:type="paragraph" w:styleId="a7">
    <w:name w:val="header"/>
    <w:basedOn w:val="a"/>
    <w:link w:val="Char2"/>
    <w:uiPriority w:val="99"/>
    <w:semiHidden/>
    <w:unhideWhenUsed/>
    <w:qFormat/>
    <w:rsid w:val="008F7D8E"/>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8F7D8E"/>
    <w:pPr>
      <w:ind w:left="900" w:hanging="690"/>
    </w:pPr>
    <w:rPr>
      <w:rFonts w:eastAsia="楷体_GB2312"/>
      <w:b/>
      <w:szCs w:val="20"/>
    </w:rPr>
  </w:style>
  <w:style w:type="character" w:customStyle="1" w:styleId="Char2">
    <w:name w:val="页眉 Char"/>
    <w:basedOn w:val="a0"/>
    <w:link w:val="a7"/>
    <w:uiPriority w:val="99"/>
    <w:semiHidden/>
    <w:qFormat/>
    <w:rsid w:val="008F7D8E"/>
    <w:rPr>
      <w:sz w:val="18"/>
      <w:szCs w:val="18"/>
    </w:rPr>
  </w:style>
  <w:style w:type="character" w:customStyle="1" w:styleId="Char1">
    <w:name w:val="页脚 Char"/>
    <w:basedOn w:val="a0"/>
    <w:link w:val="a6"/>
    <w:uiPriority w:val="99"/>
    <w:semiHidden/>
    <w:qFormat/>
    <w:rsid w:val="008F7D8E"/>
    <w:rPr>
      <w:sz w:val="18"/>
      <w:szCs w:val="18"/>
    </w:rPr>
  </w:style>
  <w:style w:type="character" w:customStyle="1" w:styleId="Char">
    <w:name w:val="正文文本缩进 Char"/>
    <w:basedOn w:val="a0"/>
    <w:link w:val="a4"/>
    <w:qFormat/>
    <w:rsid w:val="008F7D8E"/>
    <w:rPr>
      <w:rFonts w:ascii="黑体" w:eastAsia="楷体_GB2312" w:hAnsi="Times New Roman" w:cs="Times New Roman"/>
      <w:kern w:val="0"/>
      <w:sz w:val="28"/>
      <w:szCs w:val="20"/>
    </w:rPr>
  </w:style>
  <w:style w:type="character" w:customStyle="1" w:styleId="3Char">
    <w:name w:val="正文文本缩进 3 Char"/>
    <w:basedOn w:val="a0"/>
    <w:link w:val="3"/>
    <w:qFormat/>
    <w:rsid w:val="008F7D8E"/>
    <w:rPr>
      <w:rFonts w:ascii="Times New Roman" w:eastAsia="楷体_GB2312" w:hAnsi="Times New Roman" w:cs="Times New Roman"/>
      <w:b/>
      <w:szCs w:val="20"/>
    </w:rPr>
  </w:style>
  <w:style w:type="character" w:customStyle="1" w:styleId="Char0">
    <w:name w:val="纯文本 Char"/>
    <w:basedOn w:val="a0"/>
    <w:link w:val="a5"/>
    <w:qFormat/>
    <w:rsid w:val="008F7D8E"/>
    <w:rPr>
      <w:rFonts w:ascii="宋体" w:eastAsia="宋体" w:hAnsi="Courier New" w:cs="Times New Roman"/>
      <w:szCs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9</Pages>
  <Words>832</Words>
  <Characters>4746</Characters>
  <Application>Microsoft Office Word</Application>
  <DocSecurity>0</DocSecurity>
  <Lines>39</Lines>
  <Paragraphs>11</Paragraphs>
  <ScaleCrop>false</ScaleCrop>
  <Company/>
  <LinksUpToDate>false</LinksUpToDate>
  <CharactersWithSpaces>5567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24</cp:revision>
  <dcterms:created xsi:type="dcterms:W3CDTF">2023-04-22T01:19:00Z</dcterms:created>
  <dcterms:modified xsi:type="dcterms:W3CDTF">2024-03-22T09:58:00Z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584CB71698A74B05BBB58D89BC0B95E0_12</vt:lpwstr>
  </property>
  <property fmtid="{D5CDD505-2E9C-101B-9397-08002B2CF9AE}" pid="4" name="fileWhereFroms">
    <vt:lpwstr>PpjeLB1gRN0lwrPqMaCTkv39XXMtDJvdQKkVTBftlAEV0l1eJU/ovEQ6u5QfdbnG3eZpf1Sm9VXkM/4hwP108DLCTGlgzjmz74oZaYni0HSL1Kex5PfDuKQOg5o6epURYtxO86IOndDmKdH77LU7tJmZT4NPXvLzWFY1fFoyjYKyH2O8Gtf1yCL/XF3G+C/1S3xDMFh+Yg5Ulsk+jobE0AB/dfjc0VPMc4hxxBieO3TJHYy4TGP3tziZUnK/o+aInetVs7/L0fUZIM69MZj/dg==</vt:lpwstr>
  </property>
</Properties>
</file>