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227FC" w14:textId="77777777" w:rsidR="00F01A59" w:rsidRDefault="00000000">
      <w:pPr>
        <w:jc w:val="center"/>
        <w:rPr>
          <w:rFonts w:eastAsia="黑体"/>
          <w:b/>
          <w:bCs/>
          <w:sz w:val="36"/>
        </w:rPr>
      </w:pPr>
      <w:r>
        <w:rPr>
          <w:rFonts w:eastAsia="黑体" w:hint="eastAsia"/>
          <w:b/>
          <w:bCs/>
          <w:sz w:val="36"/>
        </w:rPr>
        <w:t>天津市高等教育自学考试课程考试大纲</w:t>
      </w:r>
    </w:p>
    <w:p w14:paraId="53D4E0BD" w14:textId="54FF45AB" w:rsidR="00F01A59" w:rsidRDefault="00000000">
      <w:pPr>
        <w:jc w:val="center"/>
        <w:rPr>
          <w:b/>
        </w:rPr>
      </w:pPr>
      <w:r>
        <w:rPr>
          <w:rFonts w:hint="eastAsia"/>
          <w:b/>
        </w:rPr>
        <w:t>课程名称：视听语言</w:t>
      </w:r>
      <w:r>
        <w:rPr>
          <w:rFonts w:hint="eastAsia"/>
          <w:b/>
        </w:rPr>
        <w:t xml:space="preserve">                    </w:t>
      </w:r>
      <w:r w:rsidR="005A7094">
        <w:rPr>
          <w:b/>
        </w:rPr>
        <w:t xml:space="preserve">        </w:t>
      </w:r>
      <w:r>
        <w:rPr>
          <w:rFonts w:hint="eastAsia"/>
          <w:b/>
        </w:rPr>
        <w:t xml:space="preserve">                 </w:t>
      </w:r>
      <w:r>
        <w:rPr>
          <w:rFonts w:hint="eastAsia"/>
          <w:b/>
        </w:rPr>
        <w:t>课程代码：</w:t>
      </w:r>
      <w:r>
        <w:rPr>
          <w:rFonts w:hint="eastAsia"/>
          <w:b/>
        </w:rPr>
        <w:t>07189</w:t>
      </w:r>
    </w:p>
    <w:p w14:paraId="28BE859C" w14:textId="77777777" w:rsidR="00F01A59" w:rsidRDefault="00000000">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30186812" w14:textId="77777777" w:rsidR="00F01A59" w:rsidRDefault="00000000" w:rsidP="00C75636">
      <w:pPr>
        <w:ind w:hanging="420"/>
        <w:rPr>
          <w:b/>
          <w:bCs/>
        </w:rPr>
      </w:pPr>
      <w:r>
        <w:rPr>
          <w:rFonts w:hint="eastAsia"/>
          <w:b/>
          <w:bCs/>
        </w:rPr>
        <w:t>一、课程性质与特点</w:t>
      </w:r>
    </w:p>
    <w:p w14:paraId="1DBD2773" w14:textId="728A2D2C" w:rsidR="00F01A59" w:rsidRDefault="00000000" w:rsidP="00C75636">
      <w:pPr>
        <w:pStyle w:val="13"/>
        <w:ind w:left="0" w:firstLineChars="200" w:firstLine="420"/>
        <w:rPr>
          <w:b/>
          <w:bCs/>
          <w:color w:val="000000"/>
        </w:rPr>
      </w:pPr>
      <w:r>
        <w:rPr>
          <w:rFonts w:hint="eastAsia"/>
          <w:color w:val="000000"/>
        </w:rPr>
        <w:t>本课程</w:t>
      </w:r>
      <w:r>
        <w:rPr>
          <w:rFonts w:hint="eastAsia"/>
          <w:szCs w:val="21"/>
        </w:rPr>
        <w:t>是动画专业的基础课，是本专业学生必须掌握的电影镜头语言基础课程。本课程为今后关于动画剪辑、分镜设计以及动画短片创作等课程的专业知识学习打下坚实基础。</w:t>
      </w:r>
      <w:r>
        <w:rPr>
          <w:rFonts w:hint="eastAsia"/>
        </w:rPr>
        <w:t>本课程从动画影片的镜头语言分析入手，使学生掌握影视镜头思维，即将复杂的表述过程分解为简单的镜头影像语言，再利用蒙太奇的构成原理将分解后的镜头重新剪辑整合为表意的视听单位。使学生掌握</w:t>
      </w:r>
      <w:r>
        <w:rPr>
          <w:rFonts w:hint="eastAsia"/>
          <w:szCs w:val="21"/>
        </w:rPr>
        <w:t>蒙太奇的原理和各种形式，学会将电影剧本进行文字分镜处理，掌握视觉表述的特性，将动画声音作为电影造型的手段，熟练掌握视听结合的技巧。</w:t>
      </w:r>
    </w:p>
    <w:p w14:paraId="7C9F1D3F" w14:textId="77777777" w:rsidR="00F01A59" w:rsidRDefault="00000000" w:rsidP="00C75636">
      <w:pPr>
        <w:ind w:hanging="420"/>
        <w:rPr>
          <w:b/>
          <w:bCs/>
        </w:rPr>
      </w:pPr>
      <w:r>
        <w:rPr>
          <w:rFonts w:hint="eastAsia"/>
          <w:b/>
          <w:bCs/>
        </w:rPr>
        <w:t>二、课程目标与基本要求</w:t>
      </w:r>
    </w:p>
    <w:p w14:paraId="50299A90" w14:textId="77777777" w:rsidR="005A7094" w:rsidRDefault="00000000" w:rsidP="00C75636">
      <w:pPr>
        <w:widowControl/>
        <w:ind w:firstLine="420"/>
        <w:rPr>
          <w:color w:val="000000"/>
        </w:rPr>
      </w:pPr>
      <w:r>
        <w:rPr>
          <w:rFonts w:hint="eastAsia"/>
          <w:color w:val="000000"/>
        </w:rPr>
        <w:t>本课程教学目标以动画视听语言的基本理论掌握与应用能力培养为目标。熟练掌握动画创作的蒙太奇、场面调度等镜头画面与声音处理的基本理论知识。并在动画创作中熟练运用蒙太奇、场面调度等视听语言，具备流畅、艺术地运用视听语言的能力。</w:t>
      </w:r>
    </w:p>
    <w:p w14:paraId="4550CECC" w14:textId="3CCE3FA6" w:rsidR="00F01A59" w:rsidRDefault="00000000" w:rsidP="00C75636">
      <w:pPr>
        <w:widowControl/>
        <w:ind w:firstLine="420"/>
        <w:rPr>
          <w:color w:val="FF0000"/>
        </w:rPr>
      </w:pPr>
      <w:r>
        <w:rPr>
          <w:rFonts w:hint="eastAsia"/>
          <w:szCs w:val="21"/>
        </w:rPr>
        <w:t>通过这门课学习要求学生能够掌握动画视听语言设计的基础理论与知识，具有良好的影像学艺术分析能力、以及与造型相关的镜头设计能力。并具有从事动画领域工作所需要的影像美术以及影视视听语言相关专业知识，能够用于解决动画制作尤其是镜头设计的实际问题。</w:t>
      </w:r>
    </w:p>
    <w:p w14:paraId="481A3F2D" w14:textId="77777777" w:rsidR="00F01A59" w:rsidRDefault="00000000" w:rsidP="00C75636">
      <w:pPr>
        <w:ind w:hanging="420"/>
        <w:rPr>
          <w:b/>
          <w:bCs/>
        </w:rPr>
      </w:pPr>
      <w:r>
        <w:rPr>
          <w:rFonts w:hint="eastAsia"/>
          <w:b/>
          <w:bCs/>
        </w:rPr>
        <w:t>三、与相关课程的联系与区别：</w:t>
      </w:r>
    </w:p>
    <w:p w14:paraId="31F67DBC" w14:textId="77777777" w:rsidR="00F01A59" w:rsidRDefault="00000000" w:rsidP="00C75636">
      <w:pPr>
        <w:widowControl/>
        <w:ind w:firstLineChars="200" w:firstLine="420"/>
        <w:jc w:val="left"/>
      </w:pPr>
      <w:r>
        <w:rPr>
          <w:rFonts w:hint="eastAsia"/>
        </w:rPr>
        <w:t>本课程与动画专业的其他基础与专业课程有密切的联系。它以《动画概论》课程为基础，又对《分镜设计》、《动画剪辑与合成》、《动画短片创作》等课程起补充配合作用。</w:t>
      </w:r>
    </w:p>
    <w:p w14:paraId="58426DB6" w14:textId="77777777" w:rsidR="00F01A59" w:rsidRDefault="00000000">
      <w:pPr>
        <w:spacing w:line="720" w:lineRule="auto"/>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14:paraId="0777C5D9" w14:textId="77777777" w:rsidR="00F01A59" w:rsidRDefault="00000000">
      <w:pPr>
        <w:jc w:val="center"/>
        <w:rPr>
          <w:b/>
          <w:bCs/>
          <w:color w:val="000000"/>
        </w:rPr>
      </w:pPr>
      <w:r>
        <w:rPr>
          <w:rFonts w:hint="eastAsia"/>
          <w:b/>
          <w:bCs/>
          <w:color w:val="000000"/>
        </w:rPr>
        <w:t>第一章</w:t>
      </w:r>
      <w:r>
        <w:rPr>
          <w:rFonts w:hint="eastAsia"/>
          <w:b/>
          <w:bCs/>
          <w:color w:val="000000"/>
        </w:rPr>
        <w:t xml:space="preserve">   </w:t>
      </w:r>
      <w:r>
        <w:rPr>
          <w:rFonts w:hint="eastAsia"/>
          <w:b/>
          <w:bCs/>
          <w:color w:val="000000"/>
        </w:rPr>
        <w:t>动画视听语言概论</w:t>
      </w:r>
    </w:p>
    <w:p w14:paraId="18EDCA6F" w14:textId="77777777" w:rsidR="00F01A59" w:rsidRDefault="00000000">
      <w:pPr>
        <w:ind w:left="420" w:hanging="420"/>
        <w:rPr>
          <w:b/>
          <w:bCs/>
          <w:color w:val="000000"/>
        </w:rPr>
      </w:pPr>
      <w:r>
        <w:rPr>
          <w:rFonts w:hint="eastAsia"/>
          <w:b/>
          <w:bCs/>
          <w:color w:val="000000"/>
        </w:rPr>
        <w:t>一、学习目的与要求</w:t>
      </w:r>
    </w:p>
    <w:p w14:paraId="757BCB6E" w14:textId="77777777" w:rsidR="00F01A59" w:rsidRDefault="00000000">
      <w:pPr>
        <w:jc w:val="left"/>
        <w:rPr>
          <w:color w:val="000000"/>
        </w:rPr>
      </w:pPr>
      <w:r>
        <w:rPr>
          <w:color w:val="000000"/>
        </w:rPr>
        <w:t xml:space="preserve">    </w:t>
      </w:r>
      <w:r>
        <w:rPr>
          <w:rFonts w:hint="eastAsia"/>
          <w:color w:val="000000"/>
        </w:rPr>
        <w:t>本章介绍动画视听语言的诸多基本概念以及创作原理与规律，要求通过本章学习，理解和掌握动画视听语言的本质与特征。同时能够</w:t>
      </w:r>
      <w:r>
        <w:rPr>
          <w:rFonts w:hint="eastAsia"/>
          <w:szCs w:val="21"/>
        </w:rPr>
        <w:t>建立完整、系统的动画</w:t>
      </w:r>
      <w:r>
        <w:rPr>
          <w:rFonts w:hint="eastAsia"/>
          <w:color w:val="000000"/>
        </w:rPr>
        <w:t>视听语言</w:t>
      </w:r>
      <w:r>
        <w:rPr>
          <w:rFonts w:hint="eastAsia"/>
          <w:szCs w:val="21"/>
        </w:rPr>
        <w:t>知识</w:t>
      </w:r>
      <w:r>
        <w:rPr>
          <w:rFonts w:hint="eastAsia"/>
          <w:color w:val="000000"/>
        </w:rPr>
        <w:t>。</w:t>
      </w:r>
    </w:p>
    <w:p w14:paraId="29382343" w14:textId="77777777" w:rsidR="00F01A59" w:rsidRDefault="00000000">
      <w:pPr>
        <w:ind w:left="420" w:hanging="420"/>
        <w:rPr>
          <w:b/>
          <w:bCs/>
          <w:color w:val="000000"/>
        </w:rPr>
      </w:pPr>
      <w:r>
        <w:rPr>
          <w:rFonts w:hint="eastAsia"/>
          <w:b/>
          <w:bCs/>
          <w:color w:val="000000"/>
        </w:rPr>
        <w:t>二、考核知识点与考核目标</w:t>
      </w:r>
      <w:r>
        <w:rPr>
          <w:rFonts w:hint="eastAsia"/>
          <w:b/>
          <w:bCs/>
          <w:color w:val="000000"/>
        </w:rPr>
        <w:t xml:space="preserve">    </w:t>
      </w:r>
    </w:p>
    <w:p w14:paraId="69AD952F" w14:textId="5E8DBC9F" w:rsidR="00F01A59" w:rsidRDefault="00000000">
      <w:pPr>
        <w:rPr>
          <w:rFonts w:ascii="宋体" w:hAnsi="Courier New"/>
          <w:color w:val="000000"/>
          <w:szCs w:val="21"/>
        </w:rPr>
      </w:pPr>
      <w:r>
        <w:rPr>
          <w:rFonts w:ascii="宋体" w:hAnsi="Courier New" w:hint="eastAsia"/>
          <w:color w:val="000000"/>
          <w:szCs w:val="21"/>
        </w:rPr>
        <w:t>（一）</w:t>
      </w:r>
      <w:r>
        <w:rPr>
          <w:rFonts w:hint="eastAsia"/>
          <w:color w:val="000000"/>
        </w:rPr>
        <w:t>视听语言概述：</w:t>
      </w:r>
      <w:r w:rsidR="00766B39">
        <w:rPr>
          <w:rFonts w:ascii="宋体" w:hAnsi="Courier New"/>
          <w:color w:val="000000"/>
          <w:szCs w:val="21"/>
        </w:rPr>
        <w:t xml:space="preserve"> </w:t>
      </w:r>
    </w:p>
    <w:p w14:paraId="43410FBB" w14:textId="7E8A1043" w:rsidR="00F01A59" w:rsidRDefault="00000000">
      <w:pPr>
        <w:pStyle w:val="14"/>
        <w:ind w:firstLineChars="300" w:firstLine="630"/>
        <w:rPr>
          <w:color w:val="000000"/>
        </w:rPr>
      </w:pPr>
      <w:r>
        <w:rPr>
          <w:rFonts w:hint="eastAsia"/>
          <w:color w:val="000000"/>
        </w:rPr>
        <w:t>识记：尤里.梯尼亚洛夫在《论电影基础》中的观点。</w:t>
      </w:r>
      <w:r w:rsidR="00766B39">
        <w:rPr>
          <w:rFonts w:hint="eastAsia"/>
          <w:color w:val="000000"/>
        </w:rPr>
        <w:t>（一般）</w:t>
      </w:r>
    </w:p>
    <w:p w14:paraId="320542BD" w14:textId="119EE376" w:rsidR="00F01A59" w:rsidRDefault="00000000">
      <w:pPr>
        <w:pStyle w:val="14"/>
        <w:ind w:firstLineChars="300" w:firstLine="630"/>
        <w:rPr>
          <w:color w:val="000000"/>
        </w:rPr>
      </w:pPr>
      <w:r>
        <w:rPr>
          <w:rFonts w:hint="eastAsia"/>
          <w:color w:val="000000"/>
        </w:rPr>
        <w:t xml:space="preserve">      马塞尔.马尔丹在《电影语言》中的观点。</w:t>
      </w:r>
      <w:r w:rsidR="00766B39">
        <w:rPr>
          <w:rFonts w:hint="eastAsia"/>
          <w:color w:val="000000"/>
        </w:rPr>
        <w:t>（一般）</w:t>
      </w:r>
    </w:p>
    <w:p w14:paraId="0EDE2348" w14:textId="1788E8EE" w:rsidR="00F01A59" w:rsidRDefault="00000000">
      <w:pPr>
        <w:pStyle w:val="14"/>
        <w:ind w:firstLineChars="600" w:firstLine="1260"/>
        <w:rPr>
          <w:color w:val="000000"/>
        </w:rPr>
      </w:pPr>
      <w:r>
        <w:rPr>
          <w:rFonts w:hint="eastAsia"/>
          <w:color w:val="000000"/>
        </w:rPr>
        <w:t>亚历山大.阿尔</w:t>
      </w:r>
      <w:proofErr w:type="gramStart"/>
      <w:r>
        <w:rPr>
          <w:rFonts w:hint="eastAsia"/>
          <w:color w:val="000000"/>
        </w:rPr>
        <w:t>诺关于</w:t>
      </w:r>
      <w:proofErr w:type="gramEnd"/>
      <w:r>
        <w:rPr>
          <w:rFonts w:hint="eastAsia"/>
          <w:color w:val="000000"/>
        </w:rPr>
        <w:t>电影语言的观点。</w:t>
      </w:r>
      <w:r w:rsidR="00766B39">
        <w:rPr>
          <w:rFonts w:hint="eastAsia"/>
          <w:color w:val="000000"/>
        </w:rPr>
        <w:t>（一般）</w:t>
      </w:r>
    </w:p>
    <w:p w14:paraId="7AFC33BB" w14:textId="77777777" w:rsidR="00F01A59" w:rsidRDefault="00000000">
      <w:pPr>
        <w:pStyle w:val="14"/>
        <w:tabs>
          <w:tab w:val="left" w:pos="540"/>
        </w:tabs>
        <w:ind w:firstLineChars="300" w:firstLine="630"/>
        <w:rPr>
          <w:color w:val="000000"/>
        </w:rPr>
      </w:pPr>
      <w:r>
        <w:rPr>
          <w:rFonts w:hint="eastAsia"/>
          <w:color w:val="000000"/>
        </w:rPr>
        <w:t>理解：视听语言的本质。（重点）</w:t>
      </w:r>
    </w:p>
    <w:p w14:paraId="38597E13" w14:textId="77777777" w:rsidR="00F01A59" w:rsidRDefault="00000000">
      <w:pPr>
        <w:rPr>
          <w:rFonts w:ascii="宋体" w:hAnsi="Courier New"/>
          <w:color w:val="000000"/>
          <w:szCs w:val="21"/>
        </w:rPr>
      </w:pPr>
      <w:r>
        <w:rPr>
          <w:rFonts w:ascii="宋体" w:hAnsi="Courier New" w:hint="eastAsia"/>
          <w:color w:val="000000"/>
          <w:szCs w:val="21"/>
        </w:rPr>
        <w:t>（</w:t>
      </w:r>
      <w:r>
        <w:rPr>
          <w:rFonts w:hint="eastAsia"/>
          <w:color w:val="000000"/>
        </w:rPr>
        <w:t>二</w:t>
      </w:r>
      <w:r>
        <w:rPr>
          <w:rFonts w:ascii="宋体" w:hAnsi="Courier New" w:hint="eastAsia"/>
          <w:color w:val="000000"/>
          <w:szCs w:val="21"/>
        </w:rPr>
        <w:t>）</w:t>
      </w:r>
      <w:r>
        <w:rPr>
          <w:rFonts w:hint="eastAsia"/>
          <w:color w:val="000000"/>
        </w:rPr>
        <w:t>视听语言的基本原理：</w:t>
      </w:r>
    </w:p>
    <w:p w14:paraId="5C468388" w14:textId="77777777" w:rsidR="00F01A59" w:rsidRDefault="00000000">
      <w:pPr>
        <w:pStyle w:val="14"/>
        <w:ind w:firstLineChars="300" w:firstLine="630"/>
        <w:rPr>
          <w:color w:val="000000"/>
        </w:rPr>
      </w:pPr>
      <w:r>
        <w:rPr>
          <w:rFonts w:hint="eastAsia"/>
          <w:color w:val="000000"/>
        </w:rPr>
        <w:t>识记：视听语言的基本原理。（重点）</w:t>
      </w:r>
    </w:p>
    <w:p w14:paraId="1830D013" w14:textId="77777777" w:rsidR="00F01A59" w:rsidRDefault="00000000">
      <w:pPr>
        <w:pStyle w:val="14"/>
        <w:tabs>
          <w:tab w:val="left" w:pos="540"/>
        </w:tabs>
        <w:ind w:firstLineChars="300" w:firstLine="630"/>
        <w:rPr>
          <w:color w:val="000000"/>
        </w:rPr>
      </w:pPr>
      <w:r>
        <w:rPr>
          <w:rFonts w:hint="eastAsia"/>
          <w:color w:val="000000"/>
        </w:rPr>
        <w:t>理解：视听语言的基本规律。（次重点）</w:t>
      </w:r>
    </w:p>
    <w:p w14:paraId="23AB3050" w14:textId="77777777" w:rsidR="00F01A59" w:rsidRDefault="00000000">
      <w:pPr>
        <w:pStyle w:val="14"/>
        <w:ind w:leftChars="300" w:left="1260" w:hangingChars="300" w:hanging="630"/>
        <w:rPr>
          <w:color w:val="000000"/>
        </w:rPr>
      </w:pPr>
      <w:r>
        <w:rPr>
          <w:rFonts w:hint="eastAsia"/>
          <w:color w:val="000000"/>
        </w:rPr>
        <w:t>应用：视听语言中的元素与文字或词语语言系统中的元素的区别。（重点）</w:t>
      </w:r>
    </w:p>
    <w:p w14:paraId="79692482" w14:textId="77777777" w:rsidR="00F01A59" w:rsidRDefault="00000000">
      <w:pPr>
        <w:pStyle w:val="14"/>
        <w:rPr>
          <w:color w:val="000000"/>
        </w:rPr>
      </w:pPr>
      <w:r>
        <w:rPr>
          <w:rFonts w:hint="eastAsia"/>
          <w:color w:val="000000"/>
        </w:rPr>
        <w:t>（三）视听语言的构成元素：</w:t>
      </w:r>
    </w:p>
    <w:p w14:paraId="51AA78F3" w14:textId="77777777" w:rsidR="00F01A59" w:rsidRDefault="00000000">
      <w:pPr>
        <w:pStyle w:val="14"/>
        <w:rPr>
          <w:color w:val="000000"/>
        </w:rPr>
      </w:pPr>
      <w:r>
        <w:rPr>
          <w:rFonts w:hint="eastAsia"/>
          <w:color w:val="000000"/>
        </w:rPr>
        <w:t xml:space="preserve">      识记：19世纪前，人类传播媒介从媒体材料区分的不同种类。（一般）</w:t>
      </w:r>
    </w:p>
    <w:p w14:paraId="13EEE782" w14:textId="77777777" w:rsidR="00F01A59" w:rsidRDefault="00000000">
      <w:pPr>
        <w:pStyle w:val="14"/>
        <w:ind w:firstLineChars="600" w:firstLine="1260"/>
        <w:rPr>
          <w:color w:val="000000"/>
        </w:rPr>
      </w:pPr>
      <w:r>
        <w:rPr>
          <w:rFonts w:hint="eastAsia"/>
          <w:color w:val="000000"/>
        </w:rPr>
        <w:t>麦克卢汉关于媒介概念的观点。（次重点）</w:t>
      </w:r>
    </w:p>
    <w:p w14:paraId="4F3428EA" w14:textId="77777777" w:rsidR="00F01A59" w:rsidRDefault="00000000">
      <w:pPr>
        <w:pStyle w:val="14"/>
        <w:rPr>
          <w:color w:val="000000"/>
        </w:rPr>
      </w:pPr>
      <w:r>
        <w:rPr>
          <w:rFonts w:hint="eastAsia"/>
          <w:color w:val="000000"/>
        </w:rPr>
        <w:lastRenderedPageBreak/>
        <w:t xml:space="preserve">      理解：影像的基本构成单位是镜头。（一般）</w:t>
      </w:r>
    </w:p>
    <w:p w14:paraId="1F1265D0" w14:textId="77777777" w:rsidR="00F01A59" w:rsidRDefault="00000000">
      <w:pPr>
        <w:pStyle w:val="14"/>
        <w:ind w:firstLineChars="600" w:firstLine="1260"/>
        <w:rPr>
          <w:color w:val="000000"/>
        </w:rPr>
      </w:pPr>
      <w:r>
        <w:rPr>
          <w:rFonts w:hint="eastAsia"/>
          <w:color w:val="000000"/>
        </w:rPr>
        <w:t>视听媒介的材料。（次重点）</w:t>
      </w:r>
    </w:p>
    <w:p w14:paraId="1FD89702" w14:textId="77777777" w:rsidR="00F01A59" w:rsidRDefault="00000000">
      <w:pPr>
        <w:pStyle w:val="14"/>
        <w:ind w:firstLineChars="600" w:firstLine="1260"/>
        <w:rPr>
          <w:color w:val="000000"/>
        </w:rPr>
      </w:pPr>
      <w:r>
        <w:rPr>
          <w:rFonts w:hint="eastAsia"/>
          <w:color w:val="000000"/>
        </w:rPr>
        <w:t>视听媒介的负面作用。（次重点）</w:t>
      </w:r>
    </w:p>
    <w:p w14:paraId="5325F547" w14:textId="77777777" w:rsidR="00F01A59" w:rsidRDefault="00000000">
      <w:pPr>
        <w:pStyle w:val="14"/>
        <w:ind w:firstLineChars="600" w:firstLine="1260"/>
        <w:rPr>
          <w:color w:val="000000"/>
        </w:rPr>
      </w:pPr>
      <w:r>
        <w:rPr>
          <w:rFonts w:hint="eastAsia"/>
          <w:color w:val="000000"/>
        </w:rPr>
        <w:t>影像具体又可划分成的元素种类。（重点）</w:t>
      </w:r>
    </w:p>
    <w:p w14:paraId="723F7E8E" w14:textId="77777777" w:rsidR="00F01A59" w:rsidRDefault="00000000">
      <w:pPr>
        <w:pStyle w:val="14"/>
        <w:ind w:firstLineChars="600" w:firstLine="1260"/>
        <w:rPr>
          <w:color w:val="000000"/>
        </w:rPr>
      </w:pPr>
      <w:r>
        <w:rPr>
          <w:rFonts w:hint="eastAsia"/>
          <w:color w:val="000000"/>
        </w:rPr>
        <w:t>声音包括的三方面内容。（重点）</w:t>
      </w:r>
    </w:p>
    <w:p w14:paraId="08E6FEA8" w14:textId="77777777" w:rsidR="00F01A59" w:rsidRDefault="00000000">
      <w:pPr>
        <w:pStyle w:val="14"/>
        <w:rPr>
          <w:color w:val="000000"/>
        </w:rPr>
      </w:pPr>
      <w:r>
        <w:rPr>
          <w:rFonts w:hint="eastAsia"/>
          <w:color w:val="000000"/>
        </w:rPr>
        <w:t xml:space="preserve">      应用：视听语言构成元素之间的关系。（重点）</w:t>
      </w:r>
    </w:p>
    <w:p w14:paraId="20C42A41" w14:textId="77777777" w:rsidR="00F01A59" w:rsidRDefault="00000000">
      <w:pPr>
        <w:pStyle w:val="14"/>
        <w:rPr>
          <w:color w:val="000000"/>
        </w:rPr>
      </w:pPr>
      <w:r>
        <w:rPr>
          <w:rFonts w:hint="eastAsia"/>
          <w:color w:val="000000"/>
        </w:rPr>
        <w:t>（四）视听语言的分类与特点：</w:t>
      </w:r>
    </w:p>
    <w:p w14:paraId="2095D46F" w14:textId="77777777" w:rsidR="00F01A59" w:rsidRDefault="00000000">
      <w:pPr>
        <w:pStyle w:val="14"/>
        <w:ind w:left="1260" w:hangingChars="600" w:hanging="1260"/>
        <w:rPr>
          <w:color w:val="000000"/>
        </w:rPr>
      </w:pPr>
      <w:r>
        <w:rPr>
          <w:rFonts w:hint="eastAsia"/>
          <w:color w:val="000000"/>
        </w:rPr>
        <w:t xml:space="preserve">      识记：动画电影对待世界的两种态度：即实验动画与叙事动画；这两种类型动画的不同概念与特点。（次重点）</w:t>
      </w:r>
    </w:p>
    <w:p w14:paraId="2F03717B" w14:textId="77777777" w:rsidR="00F01A59" w:rsidRDefault="00000000">
      <w:pPr>
        <w:pStyle w:val="14"/>
        <w:ind w:left="1260" w:hangingChars="600" w:hanging="1260"/>
        <w:rPr>
          <w:color w:val="000000"/>
        </w:rPr>
      </w:pPr>
      <w:r>
        <w:rPr>
          <w:rFonts w:hint="eastAsia"/>
          <w:color w:val="000000"/>
        </w:rPr>
        <w:t xml:space="preserve">      理解：早期实验动画风格以及当今实验动画发展趋势。（次重点）</w:t>
      </w:r>
    </w:p>
    <w:p w14:paraId="32253647" w14:textId="77777777" w:rsidR="00F01A59" w:rsidRDefault="00000000">
      <w:pPr>
        <w:pStyle w:val="14"/>
        <w:ind w:firstLineChars="600" w:firstLine="1260"/>
        <w:rPr>
          <w:color w:val="000000"/>
        </w:rPr>
      </w:pPr>
      <w:r>
        <w:rPr>
          <w:rFonts w:hint="eastAsia"/>
          <w:color w:val="000000"/>
        </w:rPr>
        <w:t>叙事动画中对角色塑造的要求以及对动作设计的要求。（次重点）</w:t>
      </w:r>
    </w:p>
    <w:p w14:paraId="58A01D47" w14:textId="77777777" w:rsidR="00F01A59" w:rsidRDefault="00000000">
      <w:pPr>
        <w:pStyle w:val="14"/>
        <w:ind w:leftChars="600" w:left="1260"/>
        <w:rPr>
          <w:color w:val="000000"/>
        </w:rPr>
      </w:pPr>
      <w:r>
        <w:rPr>
          <w:rFonts w:hint="eastAsia"/>
          <w:color w:val="000000"/>
        </w:rPr>
        <w:t>文学性叙事方式、纪实性叙事方式与戏剧性叙事方式的不同特点以及代表作品。（次重点）</w:t>
      </w:r>
    </w:p>
    <w:p w14:paraId="119024AE" w14:textId="77777777" w:rsidR="00F01A59" w:rsidRDefault="00000000">
      <w:pPr>
        <w:pStyle w:val="14"/>
        <w:ind w:firstLineChars="600" w:firstLine="1260"/>
        <w:rPr>
          <w:color w:val="000000"/>
        </w:rPr>
      </w:pPr>
      <w:r>
        <w:rPr>
          <w:rFonts w:hint="eastAsia"/>
          <w:color w:val="000000"/>
        </w:rPr>
        <w:t>理解动画是通过“动”来实现超越现实的艺术表达。（重点）</w:t>
      </w:r>
    </w:p>
    <w:p w14:paraId="61DBF2A9" w14:textId="77777777" w:rsidR="00F01A59" w:rsidRDefault="00000000">
      <w:pPr>
        <w:pStyle w:val="14"/>
        <w:rPr>
          <w:color w:val="000000"/>
        </w:rPr>
      </w:pPr>
      <w:r>
        <w:rPr>
          <w:rFonts w:hint="eastAsia"/>
          <w:color w:val="000000"/>
        </w:rPr>
        <w:t xml:space="preserve">      应用：传统二维动画是怎样通过“动”来实现超越现实的艺术表达。（重点）</w:t>
      </w:r>
    </w:p>
    <w:p w14:paraId="4DF93A39" w14:textId="77777777" w:rsidR="00F01A59" w:rsidRDefault="00000000">
      <w:pPr>
        <w:pStyle w:val="14"/>
        <w:rPr>
          <w:color w:val="FF0000"/>
        </w:rPr>
      </w:pPr>
      <w:r>
        <w:rPr>
          <w:rFonts w:hint="eastAsia"/>
          <w:color w:val="FF0000"/>
        </w:rPr>
        <w:t xml:space="preserve">     </w:t>
      </w:r>
    </w:p>
    <w:p w14:paraId="6D3B8E12" w14:textId="77777777" w:rsidR="00F01A59" w:rsidRDefault="00000000" w:rsidP="00136D6D">
      <w:pPr>
        <w:pStyle w:val="14"/>
        <w:tabs>
          <w:tab w:val="left" w:pos="360"/>
        </w:tabs>
        <w:rPr>
          <w:color w:val="FF0000"/>
        </w:rPr>
      </w:pPr>
      <w:r>
        <w:rPr>
          <w:rFonts w:hint="eastAsia"/>
          <w:color w:val="FF0000"/>
        </w:rPr>
        <w:t xml:space="preserve"> </w:t>
      </w:r>
      <w:r>
        <w:rPr>
          <w:rFonts w:hint="eastAsia"/>
          <w:color w:val="000000"/>
        </w:rPr>
        <w:t xml:space="preserve">            </w:t>
      </w:r>
    </w:p>
    <w:p w14:paraId="20C641ED" w14:textId="77777777" w:rsidR="00F01A59" w:rsidRDefault="00000000">
      <w:pPr>
        <w:pStyle w:val="14"/>
        <w:rPr>
          <w:color w:val="000000"/>
        </w:rPr>
      </w:pPr>
      <w:r>
        <w:rPr>
          <w:rFonts w:hint="eastAsia"/>
          <w:color w:val="000000"/>
        </w:rPr>
        <w:t xml:space="preserve">                             </w:t>
      </w:r>
      <w:r>
        <w:rPr>
          <w:rFonts w:hint="eastAsia"/>
          <w:b/>
          <w:bCs/>
          <w:color w:val="000000"/>
        </w:rPr>
        <w:t>第二章  动画影像</w:t>
      </w:r>
    </w:p>
    <w:p w14:paraId="70DBDE76" w14:textId="77777777" w:rsidR="00F01A59" w:rsidRDefault="00000000">
      <w:pPr>
        <w:pStyle w:val="14"/>
        <w:rPr>
          <w:color w:val="000000"/>
        </w:rPr>
      </w:pPr>
      <w:r>
        <w:rPr>
          <w:rFonts w:hint="eastAsia"/>
          <w:color w:val="000000"/>
        </w:rPr>
        <w:t>一、学习目的与要求</w:t>
      </w:r>
    </w:p>
    <w:p w14:paraId="3DF24C01" w14:textId="77777777" w:rsidR="00F01A59" w:rsidRDefault="00000000">
      <w:pPr>
        <w:widowControl/>
        <w:ind w:firstLineChars="200" w:firstLine="420"/>
        <w:jc w:val="left"/>
        <w:rPr>
          <w:color w:val="000000"/>
        </w:rPr>
      </w:pPr>
      <w:r>
        <w:rPr>
          <w:rFonts w:hint="eastAsia"/>
          <w:color w:val="000000"/>
        </w:rPr>
        <w:t>通过学习镜头基础知识，了解镜头基本概念以及常见类型，并能熟练运用这些常见镜头类型，了解关系镜头、动作镜头、渲染镜头的概念并能熟练运用。</w:t>
      </w:r>
    </w:p>
    <w:p w14:paraId="135A9503" w14:textId="77777777" w:rsidR="00F01A59" w:rsidRDefault="00000000">
      <w:pPr>
        <w:pStyle w:val="14"/>
        <w:numPr>
          <w:ilvl w:val="0"/>
          <w:numId w:val="2"/>
        </w:numPr>
        <w:rPr>
          <w:color w:val="000000"/>
        </w:rPr>
      </w:pPr>
      <w:r>
        <w:rPr>
          <w:rFonts w:hint="eastAsia"/>
          <w:color w:val="000000"/>
        </w:rPr>
        <w:t xml:space="preserve">考核知识点与考核目标： </w:t>
      </w:r>
    </w:p>
    <w:p w14:paraId="151354FB" w14:textId="77777777" w:rsidR="00F01A59" w:rsidRDefault="00000000">
      <w:pPr>
        <w:pStyle w:val="14"/>
        <w:rPr>
          <w:color w:val="000000"/>
        </w:rPr>
      </w:pPr>
      <w:r>
        <w:rPr>
          <w:rFonts w:hint="eastAsia"/>
          <w:color w:val="000000"/>
        </w:rPr>
        <w:t>（一）动画影像的制作流程：</w:t>
      </w:r>
    </w:p>
    <w:p w14:paraId="21AFE033" w14:textId="77777777" w:rsidR="00F01A59" w:rsidRDefault="00000000">
      <w:pPr>
        <w:pStyle w:val="14"/>
        <w:ind w:firstLineChars="300" w:firstLine="630"/>
        <w:rPr>
          <w:color w:val="000000"/>
        </w:rPr>
      </w:pPr>
      <w:r>
        <w:rPr>
          <w:rFonts w:hint="eastAsia"/>
          <w:color w:val="000000"/>
        </w:rPr>
        <w:t>识记：在记录影像方式上，动画与纯电影的去区别。（次重点）</w:t>
      </w:r>
    </w:p>
    <w:p w14:paraId="7338D526" w14:textId="77777777" w:rsidR="00F01A59" w:rsidRDefault="00000000">
      <w:pPr>
        <w:pStyle w:val="14"/>
        <w:ind w:firstLineChars="600" w:firstLine="1260"/>
        <w:rPr>
          <w:color w:val="000000"/>
        </w:rPr>
      </w:pPr>
      <w:r>
        <w:rPr>
          <w:rFonts w:hint="eastAsia"/>
          <w:color w:val="000000"/>
        </w:rPr>
        <w:t>二维动画与三维动画的制作流程。（一般）</w:t>
      </w:r>
    </w:p>
    <w:p w14:paraId="6655FDBA" w14:textId="77777777" w:rsidR="00F01A59" w:rsidRDefault="00000000">
      <w:pPr>
        <w:pStyle w:val="14"/>
        <w:ind w:leftChars="300" w:left="1260" w:hangingChars="300" w:hanging="630"/>
        <w:rPr>
          <w:color w:val="000000"/>
        </w:rPr>
      </w:pPr>
      <w:r>
        <w:rPr>
          <w:rFonts w:hint="eastAsia"/>
          <w:color w:val="000000"/>
        </w:rPr>
        <w:t xml:space="preserve">理解：二维动画制作流程中分镜头设计与画面设计的基本概念、内容、要领要求以及作用。（重点）    </w:t>
      </w:r>
    </w:p>
    <w:p w14:paraId="0BF3AA35" w14:textId="77777777" w:rsidR="00F01A59" w:rsidRDefault="00000000">
      <w:pPr>
        <w:pStyle w:val="14"/>
        <w:ind w:leftChars="600" w:left="1260"/>
        <w:rPr>
          <w:color w:val="000000"/>
        </w:rPr>
      </w:pPr>
      <w:r>
        <w:rPr>
          <w:rFonts w:hint="eastAsia"/>
          <w:color w:val="000000"/>
        </w:rPr>
        <w:t>三维动画制作流程中的绘制分镜头画面的内容。（重点）</w:t>
      </w:r>
    </w:p>
    <w:p w14:paraId="1DD55A5E" w14:textId="77777777" w:rsidR="00F01A59" w:rsidRDefault="00000000">
      <w:pPr>
        <w:pStyle w:val="14"/>
        <w:rPr>
          <w:color w:val="000000"/>
        </w:rPr>
      </w:pPr>
      <w:r>
        <w:rPr>
          <w:rFonts w:hint="eastAsia"/>
          <w:color w:val="000000"/>
        </w:rPr>
        <w:t>（二）镜头：</w:t>
      </w:r>
    </w:p>
    <w:p w14:paraId="1CF89AF2" w14:textId="77777777" w:rsidR="00F01A59" w:rsidRDefault="00000000">
      <w:pPr>
        <w:pStyle w:val="14"/>
        <w:ind w:firstLineChars="300" w:firstLine="630"/>
        <w:rPr>
          <w:color w:val="000000"/>
        </w:rPr>
      </w:pPr>
      <w:r>
        <w:rPr>
          <w:rFonts w:hint="eastAsia"/>
          <w:color w:val="000000"/>
        </w:rPr>
        <w:t>识记：镜头基本概述、基本概念、分割单位以及电影播放速度要求。（重点）</w:t>
      </w:r>
    </w:p>
    <w:p w14:paraId="085D04BE" w14:textId="77777777" w:rsidR="00F01A59" w:rsidRDefault="00000000">
      <w:pPr>
        <w:pStyle w:val="14"/>
        <w:ind w:firstLineChars="300" w:firstLine="630"/>
        <w:rPr>
          <w:color w:val="000000"/>
        </w:rPr>
      </w:pPr>
      <w:r>
        <w:rPr>
          <w:rFonts w:hint="eastAsia"/>
          <w:color w:val="000000"/>
        </w:rPr>
        <w:t>理解：焦距的概念与分类、焦距与画面的关系。（一般）</w:t>
      </w:r>
    </w:p>
    <w:p w14:paraId="738BA3CB" w14:textId="77777777" w:rsidR="00F01A59" w:rsidRDefault="00000000">
      <w:pPr>
        <w:pStyle w:val="14"/>
        <w:ind w:firstLineChars="600" w:firstLine="1260"/>
        <w:rPr>
          <w:color w:val="000000"/>
        </w:rPr>
      </w:pPr>
      <w:r>
        <w:rPr>
          <w:rFonts w:hint="eastAsia"/>
          <w:color w:val="000000"/>
        </w:rPr>
        <w:t xml:space="preserve">以透视效果的不同来区分的三种镜头。（重点） </w:t>
      </w:r>
    </w:p>
    <w:p w14:paraId="4F179A7B" w14:textId="1985621B" w:rsidR="00F01A59" w:rsidRDefault="00000000">
      <w:pPr>
        <w:pStyle w:val="14"/>
        <w:ind w:firstLineChars="600" w:firstLine="1260"/>
        <w:rPr>
          <w:color w:val="000000"/>
        </w:rPr>
      </w:pPr>
      <w:r>
        <w:rPr>
          <w:rFonts w:hint="eastAsia"/>
          <w:color w:val="000000"/>
        </w:rPr>
        <w:t>不同镜头类型的概念、作用。（重点）</w:t>
      </w:r>
    </w:p>
    <w:p w14:paraId="578E44B6" w14:textId="77777777" w:rsidR="00F01A59" w:rsidRDefault="00000000">
      <w:pPr>
        <w:pStyle w:val="14"/>
        <w:ind w:leftChars="200" w:left="1260" w:hangingChars="400" w:hanging="840"/>
        <w:rPr>
          <w:color w:val="000000"/>
        </w:rPr>
      </w:pPr>
      <w:r>
        <w:rPr>
          <w:rFonts w:hint="eastAsia"/>
          <w:color w:val="000000"/>
        </w:rPr>
        <w:t xml:space="preserve">  应用：不同镜头类型在哪些电影中被大量应用。（重点） </w:t>
      </w:r>
    </w:p>
    <w:p w14:paraId="07EEE6C4" w14:textId="77777777" w:rsidR="00F01A59" w:rsidRDefault="00000000">
      <w:pPr>
        <w:pStyle w:val="14"/>
        <w:numPr>
          <w:ilvl w:val="0"/>
          <w:numId w:val="3"/>
        </w:numPr>
        <w:rPr>
          <w:color w:val="000000"/>
        </w:rPr>
      </w:pPr>
      <w:r>
        <w:rPr>
          <w:rFonts w:hint="eastAsia"/>
          <w:color w:val="000000"/>
        </w:rPr>
        <w:t>景别：</w:t>
      </w:r>
    </w:p>
    <w:p w14:paraId="7317AF36" w14:textId="77777777" w:rsidR="00F01A59" w:rsidRDefault="00000000">
      <w:pPr>
        <w:pStyle w:val="14"/>
        <w:ind w:firstLineChars="300" w:firstLine="630"/>
        <w:rPr>
          <w:color w:val="000000"/>
        </w:rPr>
      </w:pPr>
      <w:r>
        <w:rPr>
          <w:rFonts w:hint="eastAsia"/>
          <w:color w:val="000000"/>
        </w:rPr>
        <w:t>识记：景</w:t>
      </w:r>
      <w:proofErr w:type="gramStart"/>
      <w:r>
        <w:rPr>
          <w:rFonts w:hint="eastAsia"/>
          <w:color w:val="000000"/>
        </w:rPr>
        <w:t>别基本</w:t>
      </w:r>
      <w:proofErr w:type="gramEnd"/>
      <w:r>
        <w:rPr>
          <w:rFonts w:hint="eastAsia"/>
          <w:color w:val="000000"/>
        </w:rPr>
        <w:t>概念与作用。（一般）</w:t>
      </w:r>
    </w:p>
    <w:p w14:paraId="6EA9ABCB" w14:textId="77777777" w:rsidR="00F01A59" w:rsidRDefault="00000000">
      <w:pPr>
        <w:pStyle w:val="14"/>
        <w:ind w:firstLineChars="300" w:firstLine="630"/>
        <w:rPr>
          <w:color w:val="000000"/>
        </w:rPr>
      </w:pPr>
      <w:r>
        <w:rPr>
          <w:rFonts w:hint="eastAsia"/>
          <w:color w:val="000000"/>
        </w:rPr>
        <w:t xml:space="preserve">理解：景别的意义。（重点） </w:t>
      </w:r>
    </w:p>
    <w:p w14:paraId="7E306A47" w14:textId="77777777" w:rsidR="00F01A59" w:rsidRDefault="00000000">
      <w:pPr>
        <w:pStyle w:val="14"/>
        <w:ind w:firstLineChars="600" w:firstLine="1260"/>
        <w:rPr>
          <w:color w:val="000000"/>
        </w:rPr>
      </w:pPr>
      <w:r>
        <w:rPr>
          <w:rFonts w:hint="eastAsia"/>
          <w:color w:val="000000"/>
        </w:rPr>
        <w:t xml:space="preserve">景别的划分以及不同景别的作用。 （重点）  </w:t>
      </w:r>
    </w:p>
    <w:p w14:paraId="226A166A" w14:textId="77777777" w:rsidR="00F01A59" w:rsidRDefault="00000000">
      <w:pPr>
        <w:pStyle w:val="14"/>
        <w:ind w:firstLineChars="600" w:firstLine="1260"/>
        <w:rPr>
          <w:color w:val="000000"/>
        </w:rPr>
      </w:pPr>
      <w:r>
        <w:rPr>
          <w:rFonts w:hint="eastAsia"/>
          <w:color w:val="000000"/>
        </w:rPr>
        <w:t xml:space="preserve">特写镜头的重要价值。（重点）  </w:t>
      </w:r>
    </w:p>
    <w:p w14:paraId="5AEA9448" w14:textId="77777777" w:rsidR="00F01A59" w:rsidRDefault="00000000">
      <w:pPr>
        <w:pStyle w:val="14"/>
        <w:ind w:firstLineChars="600" w:firstLine="1260"/>
        <w:rPr>
          <w:color w:val="000000"/>
        </w:rPr>
      </w:pPr>
      <w:r>
        <w:rPr>
          <w:rFonts w:hint="eastAsia"/>
          <w:color w:val="000000"/>
        </w:rPr>
        <w:t xml:space="preserve">大特写镜头的重要价值。（重点）  </w:t>
      </w:r>
    </w:p>
    <w:p w14:paraId="7561714B" w14:textId="77777777" w:rsidR="00F01A59" w:rsidRDefault="00000000">
      <w:pPr>
        <w:pStyle w:val="14"/>
        <w:ind w:leftChars="200" w:left="1260" w:hangingChars="400" w:hanging="840"/>
        <w:rPr>
          <w:color w:val="000000"/>
        </w:rPr>
      </w:pPr>
      <w:r>
        <w:rPr>
          <w:rFonts w:hint="eastAsia"/>
          <w:color w:val="000000"/>
        </w:rPr>
        <w:t xml:space="preserve">  应用：全景、中景、近景这三类镜头是一部电影的骨干镜头，处理这些镜头时候的注意要领。（重点） </w:t>
      </w:r>
    </w:p>
    <w:p w14:paraId="36444069" w14:textId="77777777" w:rsidR="00F01A59" w:rsidRDefault="00000000">
      <w:pPr>
        <w:pStyle w:val="14"/>
        <w:rPr>
          <w:color w:val="000000"/>
        </w:rPr>
      </w:pPr>
      <w:r>
        <w:rPr>
          <w:rFonts w:hint="eastAsia"/>
          <w:color w:val="000000"/>
        </w:rPr>
        <w:t>（四）光线：</w:t>
      </w:r>
    </w:p>
    <w:p w14:paraId="7367C0DA" w14:textId="77777777" w:rsidR="00F01A59" w:rsidRDefault="00000000">
      <w:pPr>
        <w:pStyle w:val="14"/>
        <w:ind w:firstLineChars="300" w:firstLine="630"/>
        <w:rPr>
          <w:color w:val="000000"/>
        </w:rPr>
      </w:pPr>
      <w:r>
        <w:rPr>
          <w:rFonts w:hint="eastAsia"/>
          <w:color w:val="000000"/>
        </w:rPr>
        <w:t>识记：光线的构成要素。（一般）</w:t>
      </w:r>
    </w:p>
    <w:p w14:paraId="6E5E5AB0" w14:textId="77777777" w:rsidR="00F01A59" w:rsidRDefault="00000000">
      <w:pPr>
        <w:pStyle w:val="14"/>
        <w:ind w:firstLineChars="300" w:firstLine="630"/>
        <w:rPr>
          <w:color w:val="000000"/>
        </w:rPr>
      </w:pPr>
      <w:r>
        <w:rPr>
          <w:rFonts w:hint="eastAsia"/>
          <w:color w:val="000000"/>
        </w:rPr>
        <w:lastRenderedPageBreak/>
        <w:t xml:space="preserve">理解：每一种运光线构成要素的基本概念、使用及效果。（次重点）  </w:t>
      </w:r>
    </w:p>
    <w:p w14:paraId="34C9F691" w14:textId="77777777" w:rsidR="00F01A59" w:rsidRDefault="00000000">
      <w:pPr>
        <w:pStyle w:val="14"/>
        <w:ind w:firstLineChars="600" w:firstLine="1260"/>
        <w:rPr>
          <w:color w:val="000000"/>
        </w:rPr>
      </w:pPr>
      <w:r>
        <w:rPr>
          <w:rFonts w:hint="eastAsia"/>
          <w:color w:val="000000"/>
        </w:rPr>
        <w:t xml:space="preserve">光的方向分类及效果。（次重点）    </w:t>
      </w:r>
    </w:p>
    <w:p w14:paraId="4304F06B" w14:textId="77777777" w:rsidR="00F01A59" w:rsidRDefault="00000000">
      <w:pPr>
        <w:pStyle w:val="14"/>
        <w:ind w:leftChars="200" w:left="1260" w:hangingChars="400" w:hanging="840"/>
        <w:rPr>
          <w:color w:val="000000"/>
        </w:rPr>
      </w:pPr>
      <w:r>
        <w:rPr>
          <w:rFonts w:hint="eastAsia"/>
          <w:color w:val="000000"/>
        </w:rPr>
        <w:t xml:space="preserve">  应用：光线的作用。（重点）</w:t>
      </w:r>
    </w:p>
    <w:p w14:paraId="2F88073F" w14:textId="77777777" w:rsidR="00F01A59" w:rsidRDefault="00000000">
      <w:pPr>
        <w:pStyle w:val="14"/>
        <w:ind w:firstLineChars="300" w:firstLine="630"/>
        <w:rPr>
          <w:color w:val="000000"/>
        </w:rPr>
      </w:pPr>
      <w:r>
        <w:rPr>
          <w:rFonts w:hint="eastAsia"/>
          <w:color w:val="000000"/>
        </w:rPr>
        <w:t xml:space="preserve">戏剧作用的分类。（次重点）  </w:t>
      </w:r>
    </w:p>
    <w:p w14:paraId="108AD594" w14:textId="77777777" w:rsidR="00F01A59" w:rsidRDefault="00000000">
      <w:pPr>
        <w:pStyle w:val="14"/>
        <w:numPr>
          <w:ilvl w:val="0"/>
          <w:numId w:val="3"/>
        </w:numPr>
        <w:rPr>
          <w:color w:val="000000"/>
        </w:rPr>
      </w:pPr>
      <w:r>
        <w:rPr>
          <w:rFonts w:hint="eastAsia"/>
          <w:color w:val="000000"/>
        </w:rPr>
        <w:t>色彩：</w:t>
      </w:r>
    </w:p>
    <w:p w14:paraId="39305280" w14:textId="77777777" w:rsidR="00F01A59" w:rsidRDefault="00000000">
      <w:pPr>
        <w:pStyle w:val="14"/>
        <w:ind w:firstLineChars="300" w:firstLine="630"/>
        <w:rPr>
          <w:color w:val="000000"/>
        </w:rPr>
      </w:pPr>
      <w:r>
        <w:rPr>
          <w:rFonts w:hint="eastAsia"/>
          <w:color w:val="000000"/>
        </w:rPr>
        <w:t>识记：色彩概述。（一般）</w:t>
      </w:r>
    </w:p>
    <w:p w14:paraId="0DD9DA23" w14:textId="77777777" w:rsidR="00F01A59" w:rsidRDefault="00000000">
      <w:pPr>
        <w:pStyle w:val="14"/>
        <w:ind w:firstLineChars="600" w:firstLine="1260"/>
        <w:rPr>
          <w:color w:val="000000"/>
        </w:rPr>
      </w:pPr>
      <w:r>
        <w:rPr>
          <w:rFonts w:hint="eastAsia"/>
          <w:color w:val="000000"/>
        </w:rPr>
        <w:t>不同色彩给人的不同心理感受与情绪反应。（一般）</w:t>
      </w:r>
    </w:p>
    <w:p w14:paraId="799217D3" w14:textId="77777777" w:rsidR="00F01A59" w:rsidRDefault="00000000">
      <w:pPr>
        <w:pStyle w:val="14"/>
        <w:ind w:firstLineChars="600" w:firstLine="1260"/>
        <w:rPr>
          <w:color w:val="000000"/>
        </w:rPr>
      </w:pPr>
      <w:r>
        <w:rPr>
          <w:rFonts w:hint="eastAsia"/>
          <w:color w:val="000000"/>
        </w:rPr>
        <w:t>色调概述。（次重点）</w:t>
      </w:r>
    </w:p>
    <w:p w14:paraId="74A8F2CF" w14:textId="77777777" w:rsidR="00F01A59" w:rsidRDefault="00000000">
      <w:pPr>
        <w:pStyle w:val="14"/>
        <w:ind w:firstLineChars="600" w:firstLine="1260"/>
        <w:rPr>
          <w:color w:val="000000"/>
        </w:rPr>
      </w:pPr>
      <w:r>
        <w:rPr>
          <w:rFonts w:hint="eastAsia"/>
          <w:color w:val="000000"/>
        </w:rPr>
        <w:t xml:space="preserve">局部色相概述与作用。 （次重点） </w:t>
      </w:r>
    </w:p>
    <w:p w14:paraId="1077E477" w14:textId="77777777" w:rsidR="00F01A59" w:rsidRDefault="00000000">
      <w:pPr>
        <w:pStyle w:val="14"/>
        <w:ind w:firstLineChars="300" w:firstLine="630"/>
        <w:rPr>
          <w:color w:val="000000"/>
        </w:rPr>
      </w:pPr>
      <w:r>
        <w:rPr>
          <w:rFonts w:hint="eastAsia"/>
          <w:color w:val="000000"/>
        </w:rPr>
        <w:t xml:space="preserve">理解：色彩心理效应。（次重点）  </w:t>
      </w:r>
    </w:p>
    <w:p w14:paraId="6284670B" w14:textId="77777777" w:rsidR="00F01A59" w:rsidRDefault="00000000">
      <w:pPr>
        <w:pStyle w:val="14"/>
        <w:ind w:firstLineChars="600" w:firstLine="1260"/>
        <w:rPr>
          <w:color w:val="000000"/>
        </w:rPr>
      </w:pPr>
      <w:r>
        <w:rPr>
          <w:rFonts w:hint="eastAsia"/>
          <w:color w:val="000000"/>
        </w:rPr>
        <w:t xml:space="preserve">绘画色彩与电影色彩的不同体现。（次重点）    </w:t>
      </w:r>
    </w:p>
    <w:p w14:paraId="0C720B95" w14:textId="77777777" w:rsidR="00F01A59" w:rsidRDefault="00000000">
      <w:pPr>
        <w:pStyle w:val="14"/>
        <w:ind w:leftChars="200" w:left="1260" w:hangingChars="400" w:hanging="840"/>
        <w:rPr>
          <w:color w:val="000000"/>
        </w:rPr>
      </w:pPr>
      <w:r>
        <w:rPr>
          <w:rFonts w:hint="eastAsia"/>
          <w:color w:val="000000"/>
        </w:rPr>
        <w:t xml:space="preserve">  应用：色调出现在电影中的不同情况。（次重点） </w:t>
      </w:r>
    </w:p>
    <w:p w14:paraId="0E330CE7" w14:textId="77777777" w:rsidR="00F01A59" w:rsidRDefault="00000000">
      <w:pPr>
        <w:pStyle w:val="14"/>
        <w:ind w:leftChars="600" w:left="1260"/>
        <w:rPr>
          <w:color w:val="000000"/>
        </w:rPr>
      </w:pPr>
      <w:r>
        <w:rPr>
          <w:rFonts w:hint="eastAsia"/>
          <w:color w:val="000000"/>
        </w:rPr>
        <w:t>色调出现在电影中的作用。（重点）</w:t>
      </w:r>
    </w:p>
    <w:p w14:paraId="5782AF1E" w14:textId="77777777" w:rsidR="00F01A59" w:rsidRDefault="00000000">
      <w:pPr>
        <w:pStyle w:val="14"/>
        <w:numPr>
          <w:ilvl w:val="0"/>
          <w:numId w:val="3"/>
        </w:numPr>
        <w:rPr>
          <w:color w:val="000000"/>
        </w:rPr>
      </w:pPr>
      <w:r>
        <w:rPr>
          <w:rFonts w:hint="eastAsia"/>
          <w:color w:val="000000"/>
        </w:rPr>
        <w:t>运动：</w:t>
      </w:r>
    </w:p>
    <w:p w14:paraId="4B84EA63" w14:textId="77777777" w:rsidR="00F01A59" w:rsidRDefault="00000000">
      <w:pPr>
        <w:pStyle w:val="14"/>
        <w:ind w:firstLineChars="300" w:firstLine="630"/>
        <w:rPr>
          <w:color w:val="000000"/>
        </w:rPr>
      </w:pPr>
      <w:r>
        <w:rPr>
          <w:rFonts w:hint="eastAsia"/>
          <w:color w:val="000000"/>
        </w:rPr>
        <w:t>识记：运动的目的。（一般）</w:t>
      </w:r>
    </w:p>
    <w:p w14:paraId="4520C5A9" w14:textId="77777777" w:rsidR="00F01A59" w:rsidRDefault="00000000">
      <w:pPr>
        <w:pStyle w:val="14"/>
        <w:ind w:firstLineChars="300" w:firstLine="630"/>
        <w:rPr>
          <w:color w:val="000000"/>
        </w:rPr>
      </w:pPr>
      <w:r>
        <w:rPr>
          <w:rFonts w:hint="eastAsia"/>
          <w:color w:val="000000"/>
        </w:rPr>
        <w:t xml:space="preserve">理解：运动的构成、具体表现以及摄影机运动的不同方式。（次重点）    </w:t>
      </w:r>
    </w:p>
    <w:p w14:paraId="154BBB3D" w14:textId="77777777" w:rsidR="00F01A59" w:rsidRDefault="00000000">
      <w:pPr>
        <w:pStyle w:val="14"/>
        <w:ind w:leftChars="200" w:left="1260" w:hangingChars="400" w:hanging="840"/>
        <w:rPr>
          <w:color w:val="000000"/>
        </w:rPr>
      </w:pPr>
      <w:r>
        <w:rPr>
          <w:rFonts w:hint="eastAsia"/>
          <w:color w:val="000000"/>
        </w:rPr>
        <w:t xml:space="preserve">  应用：摄影机不同运动的类型、这些不同类型所包括的运动镜头种类以及这些运动镜头的概念、类型、特点、相互间的区别与联系、产生的作用以及在影片拍摄中的应用。（重点） </w:t>
      </w:r>
    </w:p>
    <w:p w14:paraId="155ADAA5" w14:textId="77777777" w:rsidR="00F01A59" w:rsidRDefault="00F01A59">
      <w:pPr>
        <w:pStyle w:val="14"/>
        <w:ind w:left="840"/>
        <w:jc w:val="center"/>
        <w:rPr>
          <w:color w:val="FF0000"/>
        </w:rPr>
      </w:pPr>
    </w:p>
    <w:p w14:paraId="5982AA5B" w14:textId="77777777" w:rsidR="00F01A59" w:rsidRDefault="00000000">
      <w:pPr>
        <w:pStyle w:val="14"/>
        <w:numPr>
          <w:ilvl w:val="1"/>
          <w:numId w:val="0"/>
        </w:numPr>
        <w:jc w:val="center"/>
        <w:rPr>
          <w:b/>
          <w:bCs/>
          <w:color w:val="000000"/>
        </w:rPr>
      </w:pPr>
      <w:r>
        <w:rPr>
          <w:rFonts w:hint="eastAsia"/>
          <w:b/>
          <w:bCs/>
          <w:color w:val="000000"/>
        </w:rPr>
        <w:t>第三章   声音</w:t>
      </w:r>
    </w:p>
    <w:p w14:paraId="04CE4AAA" w14:textId="77777777" w:rsidR="00F01A59" w:rsidRDefault="00000000">
      <w:pPr>
        <w:pStyle w:val="14"/>
        <w:rPr>
          <w:b/>
          <w:bCs/>
          <w:color w:val="000000"/>
        </w:rPr>
      </w:pPr>
      <w:r>
        <w:rPr>
          <w:rFonts w:hint="eastAsia"/>
          <w:b/>
          <w:bCs/>
          <w:color w:val="000000"/>
        </w:rPr>
        <w:t>一、学习目的与要求</w:t>
      </w:r>
    </w:p>
    <w:p w14:paraId="79131AEB" w14:textId="77777777" w:rsidR="00F01A59" w:rsidRDefault="00000000">
      <w:pPr>
        <w:widowControl/>
        <w:ind w:firstLineChars="200" w:firstLine="420"/>
        <w:jc w:val="left"/>
        <w:rPr>
          <w:color w:val="000000"/>
        </w:rPr>
      </w:pPr>
      <w:r>
        <w:rPr>
          <w:rFonts w:hint="eastAsia"/>
          <w:color w:val="000000"/>
        </w:rPr>
        <w:t>了解动画声音的分类及其功能、声</w:t>
      </w:r>
      <w:proofErr w:type="gramStart"/>
      <w:r>
        <w:rPr>
          <w:rFonts w:hint="eastAsia"/>
          <w:color w:val="000000"/>
        </w:rPr>
        <w:t>画关系</w:t>
      </w:r>
      <w:proofErr w:type="gramEnd"/>
      <w:r>
        <w:rPr>
          <w:rFonts w:hint="eastAsia"/>
          <w:color w:val="000000"/>
        </w:rPr>
        <w:t>的常见类型与各自特点。要求学生能够熟练</w:t>
      </w:r>
      <w:proofErr w:type="gramStart"/>
      <w:r>
        <w:rPr>
          <w:rFonts w:hint="eastAsia"/>
          <w:color w:val="000000"/>
        </w:rPr>
        <w:t>掌握声</w:t>
      </w:r>
      <w:proofErr w:type="gramEnd"/>
      <w:r>
        <w:rPr>
          <w:rFonts w:hint="eastAsia"/>
          <w:color w:val="000000"/>
        </w:rPr>
        <w:t>画合一、声画分离与声画对位的各自特点并能熟练运用。</w:t>
      </w:r>
    </w:p>
    <w:p w14:paraId="6CFCAE4B" w14:textId="77777777" w:rsidR="00F01A59" w:rsidRDefault="00000000">
      <w:pPr>
        <w:pStyle w:val="14"/>
        <w:rPr>
          <w:b/>
          <w:bCs/>
          <w:color w:val="000000"/>
        </w:rPr>
      </w:pPr>
      <w:r>
        <w:rPr>
          <w:rFonts w:hint="eastAsia"/>
          <w:b/>
          <w:bCs/>
          <w:color w:val="000000"/>
        </w:rPr>
        <w:t xml:space="preserve">二、考核知识点与考核目标       </w:t>
      </w:r>
    </w:p>
    <w:p w14:paraId="34B75614" w14:textId="77777777" w:rsidR="00F01A59" w:rsidRDefault="00000000">
      <w:pPr>
        <w:pStyle w:val="14"/>
        <w:rPr>
          <w:color w:val="000000"/>
        </w:rPr>
      </w:pPr>
      <w:r>
        <w:rPr>
          <w:rFonts w:hint="eastAsia"/>
          <w:color w:val="000000"/>
        </w:rPr>
        <w:t>（一）声音概述：</w:t>
      </w:r>
    </w:p>
    <w:p w14:paraId="786E0737" w14:textId="77777777" w:rsidR="00F01A59" w:rsidRDefault="00000000">
      <w:pPr>
        <w:pStyle w:val="14"/>
        <w:ind w:leftChars="300" w:left="1260" w:hangingChars="300" w:hanging="630"/>
        <w:rPr>
          <w:color w:val="000000"/>
        </w:rPr>
      </w:pPr>
      <w:r>
        <w:rPr>
          <w:rFonts w:hint="eastAsia"/>
          <w:color w:val="000000"/>
        </w:rPr>
        <w:t>识记：声音突破屏幕二维画框限制，延展到屏幕空间，主要表现在哪两方面，并举例说明。（一般）</w:t>
      </w:r>
    </w:p>
    <w:p w14:paraId="3017D3E6" w14:textId="77777777" w:rsidR="00F01A59" w:rsidRDefault="00000000">
      <w:pPr>
        <w:pStyle w:val="14"/>
        <w:ind w:left="420" w:firstLineChars="100" w:firstLine="210"/>
        <w:rPr>
          <w:color w:val="000000"/>
        </w:rPr>
      </w:pPr>
      <w:r>
        <w:rPr>
          <w:rFonts w:hint="eastAsia"/>
          <w:color w:val="000000"/>
        </w:rPr>
        <w:t>理解：声音怎样重构电影的叙事规则。（重点）</w:t>
      </w:r>
    </w:p>
    <w:p w14:paraId="46751BE2" w14:textId="77777777" w:rsidR="00F01A59" w:rsidRDefault="00000000">
      <w:pPr>
        <w:pStyle w:val="14"/>
        <w:rPr>
          <w:color w:val="000000"/>
        </w:rPr>
      </w:pPr>
      <w:r>
        <w:rPr>
          <w:rFonts w:hint="eastAsia"/>
          <w:color w:val="000000"/>
        </w:rPr>
        <w:t>（二）电影声音元素：</w:t>
      </w:r>
    </w:p>
    <w:p w14:paraId="15BB824C" w14:textId="77777777" w:rsidR="00F01A59" w:rsidRDefault="00000000">
      <w:pPr>
        <w:pStyle w:val="14"/>
        <w:ind w:firstLineChars="300" w:firstLine="630"/>
        <w:rPr>
          <w:color w:val="000000"/>
        </w:rPr>
      </w:pPr>
      <w:r>
        <w:rPr>
          <w:rFonts w:hint="eastAsia"/>
          <w:color w:val="000000"/>
        </w:rPr>
        <w:t>识记：电影声音元素分类。（一般）</w:t>
      </w:r>
    </w:p>
    <w:p w14:paraId="5582653D" w14:textId="77777777" w:rsidR="00F01A59" w:rsidRDefault="00000000">
      <w:pPr>
        <w:pStyle w:val="14"/>
        <w:ind w:left="420" w:firstLineChars="100" w:firstLine="210"/>
        <w:rPr>
          <w:color w:val="000000"/>
        </w:rPr>
      </w:pPr>
      <w:r>
        <w:rPr>
          <w:rFonts w:hint="eastAsia"/>
          <w:color w:val="000000"/>
        </w:rPr>
        <w:t>理解：人声不同分类概念以及它们在电影中的作用。（重点）</w:t>
      </w:r>
    </w:p>
    <w:p w14:paraId="0672C7E1" w14:textId="77777777" w:rsidR="00F01A59" w:rsidRDefault="00000000">
      <w:pPr>
        <w:pStyle w:val="14"/>
        <w:ind w:firstLineChars="600" w:firstLine="1260"/>
        <w:rPr>
          <w:color w:val="000000"/>
        </w:rPr>
      </w:pPr>
      <w:r>
        <w:rPr>
          <w:rFonts w:hint="eastAsia"/>
          <w:color w:val="000000"/>
        </w:rPr>
        <w:t>音乐在影片中出现的方式以及与画面的关系。（重点）</w:t>
      </w:r>
    </w:p>
    <w:p w14:paraId="7C6AB9BB" w14:textId="77777777" w:rsidR="00F01A59" w:rsidRDefault="00000000">
      <w:pPr>
        <w:pStyle w:val="14"/>
        <w:ind w:left="420" w:firstLineChars="400" w:firstLine="840"/>
        <w:rPr>
          <w:color w:val="000000"/>
        </w:rPr>
      </w:pPr>
      <w:r>
        <w:rPr>
          <w:rFonts w:hint="eastAsia"/>
          <w:color w:val="000000"/>
        </w:rPr>
        <w:t>音画对位的两种情况以及音画并行关系中音乐与画面的特点。（次重点）</w:t>
      </w:r>
    </w:p>
    <w:p w14:paraId="25644793" w14:textId="77777777" w:rsidR="00F01A59" w:rsidRDefault="00000000">
      <w:pPr>
        <w:pStyle w:val="14"/>
        <w:ind w:left="420" w:firstLineChars="400" w:firstLine="840"/>
        <w:rPr>
          <w:color w:val="000000"/>
        </w:rPr>
      </w:pPr>
      <w:r>
        <w:rPr>
          <w:rFonts w:hint="eastAsia"/>
          <w:color w:val="000000"/>
        </w:rPr>
        <w:t>对电影音乐的评价。（次重点）</w:t>
      </w:r>
    </w:p>
    <w:p w14:paraId="131AA9FF" w14:textId="77777777" w:rsidR="00F01A59" w:rsidRDefault="00000000">
      <w:pPr>
        <w:pStyle w:val="14"/>
        <w:ind w:firstLineChars="300" w:firstLine="630"/>
        <w:rPr>
          <w:color w:val="000000"/>
        </w:rPr>
      </w:pPr>
      <w:r>
        <w:rPr>
          <w:rFonts w:hint="eastAsia"/>
          <w:color w:val="000000"/>
        </w:rPr>
        <w:t>应用：音乐在电影中的作用。（重点）</w:t>
      </w:r>
    </w:p>
    <w:p w14:paraId="00F85C14" w14:textId="77777777" w:rsidR="00F01A59" w:rsidRDefault="00000000">
      <w:pPr>
        <w:pStyle w:val="14"/>
        <w:ind w:firstLineChars="600" w:firstLine="1260"/>
        <w:rPr>
          <w:color w:val="000000"/>
        </w:rPr>
      </w:pPr>
      <w:r>
        <w:rPr>
          <w:rFonts w:hint="eastAsia"/>
          <w:color w:val="000000"/>
        </w:rPr>
        <w:t>音响在电影中的作用。（重点）</w:t>
      </w:r>
    </w:p>
    <w:p w14:paraId="52F126D5" w14:textId="77777777" w:rsidR="00F01A59" w:rsidRDefault="00F01A59">
      <w:pPr>
        <w:pStyle w:val="14"/>
        <w:ind w:firstLineChars="300" w:firstLine="630"/>
        <w:rPr>
          <w:color w:val="000000"/>
        </w:rPr>
      </w:pPr>
    </w:p>
    <w:p w14:paraId="086BA2BC" w14:textId="77777777" w:rsidR="00F01A59" w:rsidRDefault="00000000">
      <w:pPr>
        <w:pStyle w:val="14"/>
        <w:rPr>
          <w:color w:val="FF0000"/>
        </w:rPr>
      </w:pPr>
      <w:r>
        <w:rPr>
          <w:rFonts w:hint="eastAsia"/>
          <w:color w:val="FF0000"/>
        </w:rPr>
        <w:t xml:space="preserve">      </w:t>
      </w:r>
    </w:p>
    <w:p w14:paraId="244EADB6" w14:textId="77777777" w:rsidR="00F01A59" w:rsidRDefault="00000000">
      <w:pPr>
        <w:pStyle w:val="14"/>
        <w:numPr>
          <w:ilvl w:val="0"/>
          <w:numId w:val="4"/>
        </w:numPr>
        <w:jc w:val="center"/>
        <w:rPr>
          <w:b/>
          <w:bCs/>
          <w:color w:val="000000"/>
        </w:rPr>
      </w:pPr>
      <w:r>
        <w:rPr>
          <w:rFonts w:hint="eastAsia"/>
          <w:b/>
          <w:bCs/>
          <w:color w:val="000000"/>
        </w:rPr>
        <w:t xml:space="preserve"> 剪辑</w:t>
      </w:r>
    </w:p>
    <w:p w14:paraId="796AE76B" w14:textId="77777777" w:rsidR="00F01A59" w:rsidRDefault="00000000">
      <w:pPr>
        <w:pStyle w:val="14"/>
        <w:rPr>
          <w:b/>
          <w:bCs/>
          <w:color w:val="000000"/>
        </w:rPr>
      </w:pPr>
      <w:r>
        <w:rPr>
          <w:rFonts w:hint="eastAsia"/>
          <w:b/>
          <w:bCs/>
          <w:color w:val="000000"/>
        </w:rPr>
        <w:t>一、学习目的与要求</w:t>
      </w:r>
    </w:p>
    <w:p w14:paraId="153CFEF1" w14:textId="77777777" w:rsidR="00F01A59" w:rsidRDefault="00000000">
      <w:pPr>
        <w:widowControl/>
        <w:ind w:firstLineChars="200" w:firstLine="420"/>
        <w:jc w:val="left"/>
        <w:rPr>
          <w:color w:val="000000"/>
        </w:rPr>
      </w:pPr>
      <w:r>
        <w:rPr>
          <w:rFonts w:hint="eastAsia"/>
          <w:color w:val="000000"/>
        </w:rPr>
        <w:t>通过学习理解转场的技巧，学习经典剪辑的原则与方法。要求学生熟练掌握转场的技巧、经典剪辑的原则与方法，熟练掌握轴线、越轴、跳接，熟练运用经典剪辑方法。</w:t>
      </w:r>
    </w:p>
    <w:p w14:paraId="600D1BD2" w14:textId="77777777" w:rsidR="00F01A59" w:rsidRDefault="00000000">
      <w:pPr>
        <w:widowControl/>
        <w:jc w:val="left"/>
        <w:rPr>
          <w:b/>
          <w:bCs/>
          <w:color w:val="000000"/>
        </w:rPr>
      </w:pPr>
      <w:r>
        <w:rPr>
          <w:rFonts w:hint="eastAsia"/>
          <w:b/>
          <w:bCs/>
          <w:color w:val="000000"/>
        </w:rPr>
        <w:t>二、考核知识点与考核目标</w:t>
      </w:r>
      <w:r>
        <w:rPr>
          <w:rFonts w:hint="eastAsia"/>
          <w:b/>
          <w:bCs/>
          <w:color w:val="000000"/>
        </w:rPr>
        <w:t xml:space="preserve">       </w:t>
      </w:r>
    </w:p>
    <w:p w14:paraId="71F130EF" w14:textId="77777777" w:rsidR="00F01A59" w:rsidRDefault="00000000">
      <w:pPr>
        <w:pStyle w:val="14"/>
        <w:rPr>
          <w:color w:val="000000"/>
        </w:rPr>
      </w:pPr>
      <w:r>
        <w:rPr>
          <w:rFonts w:hint="eastAsia"/>
          <w:color w:val="000000"/>
        </w:rPr>
        <w:lastRenderedPageBreak/>
        <w:t>（一）剪辑概论：</w:t>
      </w:r>
    </w:p>
    <w:p w14:paraId="4CEF455F" w14:textId="77777777" w:rsidR="00F01A59" w:rsidRDefault="00000000">
      <w:pPr>
        <w:pStyle w:val="14"/>
        <w:ind w:left="420" w:firstLineChars="100" w:firstLine="210"/>
        <w:rPr>
          <w:color w:val="000000"/>
        </w:rPr>
      </w:pPr>
      <w:r>
        <w:rPr>
          <w:rFonts w:hint="eastAsia"/>
          <w:color w:val="000000"/>
        </w:rPr>
        <w:t>识记：剪辑基本概念。（重点）</w:t>
      </w:r>
    </w:p>
    <w:p w14:paraId="124533CB" w14:textId="77777777" w:rsidR="00F01A59" w:rsidRDefault="00000000">
      <w:pPr>
        <w:pStyle w:val="14"/>
        <w:ind w:left="420" w:firstLineChars="100" w:firstLine="210"/>
        <w:rPr>
          <w:color w:val="000000"/>
        </w:rPr>
      </w:pPr>
      <w:r>
        <w:rPr>
          <w:rFonts w:hint="eastAsia"/>
          <w:color w:val="000000"/>
        </w:rPr>
        <w:t>理解：电影剪辑是一种统一的创作手段，它所包含的两个方面内容。（重点）</w:t>
      </w:r>
    </w:p>
    <w:p w14:paraId="03E0A3E7" w14:textId="77777777" w:rsidR="00F01A59" w:rsidRDefault="00000000">
      <w:pPr>
        <w:pStyle w:val="14"/>
        <w:ind w:firstLineChars="600" w:firstLine="1260"/>
        <w:rPr>
          <w:color w:val="000000"/>
        </w:rPr>
      </w:pPr>
      <w:r>
        <w:rPr>
          <w:rFonts w:hint="eastAsia"/>
          <w:color w:val="000000"/>
        </w:rPr>
        <w:t>现代电影艺术创作过程包含的三次创造。（一般）</w:t>
      </w:r>
    </w:p>
    <w:p w14:paraId="5BFC8E63" w14:textId="77777777" w:rsidR="00F01A59" w:rsidRDefault="00000000">
      <w:pPr>
        <w:pStyle w:val="14"/>
        <w:ind w:firstLineChars="600" w:firstLine="1260"/>
        <w:rPr>
          <w:color w:val="000000"/>
        </w:rPr>
      </w:pPr>
      <w:r>
        <w:rPr>
          <w:rFonts w:hint="eastAsia"/>
          <w:color w:val="000000"/>
        </w:rPr>
        <w:t>剪辑的内容。（次重点）</w:t>
      </w:r>
    </w:p>
    <w:p w14:paraId="02EF5205" w14:textId="77777777" w:rsidR="00F01A59" w:rsidRDefault="00000000">
      <w:pPr>
        <w:pStyle w:val="14"/>
        <w:ind w:left="420" w:firstLineChars="100" w:firstLine="210"/>
        <w:rPr>
          <w:color w:val="000000"/>
        </w:rPr>
      </w:pPr>
      <w:r>
        <w:rPr>
          <w:rFonts w:hint="eastAsia"/>
          <w:color w:val="000000"/>
        </w:rPr>
        <w:t>应用：剪辑的作用。（重点）</w:t>
      </w:r>
    </w:p>
    <w:p w14:paraId="322A4C6E" w14:textId="77777777" w:rsidR="00F01A59" w:rsidRDefault="00000000">
      <w:pPr>
        <w:pStyle w:val="14"/>
        <w:rPr>
          <w:color w:val="000000"/>
        </w:rPr>
      </w:pPr>
      <w:r>
        <w:rPr>
          <w:rFonts w:hint="eastAsia"/>
          <w:color w:val="000000"/>
        </w:rPr>
        <w:t>（二）蒙太奇：</w:t>
      </w:r>
    </w:p>
    <w:p w14:paraId="1BC2DDCD" w14:textId="77777777" w:rsidR="00F01A59" w:rsidRDefault="00000000">
      <w:pPr>
        <w:pStyle w:val="14"/>
        <w:ind w:firstLineChars="300" w:firstLine="630"/>
        <w:rPr>
          <w:color w:val="000000"/>
        </w:rPr>
      </w:pPr>
      <w:r>
        <w:rPr>
          <w:rFonts w:hint="eastAsia"/>
          <w:color w:val="000000"/>
        </w:rPr>
        <w:t xml:space="preserve"> 识记：蒙太奇基本概念与作用。（重点）</w:t>
      </w:r>
    </w:p>
    <w:p w14:paraId="1DC3B0AE" w14:textId="77777777" w:rsidR="00F01A59" w:rsidRDefault="00000000">
      <w:pPr>
        <w:pStyle w:val="14"/>
        <w:ind w:left="420" w:firstLineChars="100" w:firstLine="210"/>
        <w:rPr>
          <w:color w:val="000000"/>
        </w:rPr>
      </w:pPr>
      <w:r>
        <w:rPr>
          <w:rFonts w:hint="eastAsia"/>
          <w:color w:val="000000"/>
        </w:rPr>
        <w:t xml:space="preserve"> 理解：蒙太奇类型以及每种类型的不同分类。（次重点）</w:t>
      </w:r>
    </w:p>
    <w:p w14:paraId="775DC751" w14:textId="77777777" w:rsidR="00F01A59" w:rsidRDefault="00000000">
      <w:pPr>
        <w:pStyle w:val="14"/>
        <w:ind w:firstLineChars="700" w:firstLine="1470"/>
        <w:rPr>
          <w:color w:val="000000"/>
        </w:rPr>
      </w:pPr>
      <w:r>
        <w:rPr>
          <w:rFonts w:hint="eastAsia"/>
          <w:color w:val="000000"/>
        </w:rPr>
        <w:t>场景调度基本概念与形式。（一般）</w:t>
      </w:r>
    </w:p>
    <w:p w14:paraId="63B472E6" w14:textId="77777777" w:rsidR="00F01A59" w:rsidRDefault="00000000">
      <w:pPr>
        <w:pStyle w:val="14"/>
        <w:ind w:firstLineChars="700" w:firstLine="1470"/>
        <w:rPr>
          <w:color w:val="000000"/>
        </w:rPr>
      </w:pPr>
      <w:r>
        <w:rPr>
          <w:rFonts w:hint="eastAsia"/>
          <w:color w:val="000000"/>
        </w:rPr>
        <w:t>戏剧调度与电影调度的不同涵义。（一般）</w:t>
      </w:r>
    </w:p>
    <w:p w14:paraId="1CA8C0CB" w14:textId="77777777" w:rsidR="00F01A59" w:rsidRDefault="00000000">
      <w:pPr>
        <w:pStyle w:val="14"/>
        <w:ind w:firstLineChars="300" w:firstLine="630"/>
        <w:rPr>
          <w:color w:val="000000"/>
        </w:rPr>
      </w:pPr>
      <w:r>
        <w:rPr>
          <w:rFonts w:hint="eastAsia"/>
          <w:color w:val="000000"/>
        </w:rPr>
        <w:t xml:space="preserve"> 应用：蒙太奇与长镜头学派的区别。（重点）</w:t>
      </w:r>
    </w:p>
    <w:p w14:paraId="10F8DA0E" w14:textId="77777777" w:rsidR="00F01A59" w:rsidRDefault="00000000">
      <w:pPr>
        <w:pStyle w:val="14"/>
        <w:ind w:firstLineChars="700" w:firstLine="1470"/>
        <w:rPr>
          <w:color w:val="000000"/>
        </w:rPr>
      </w:pPr>
      <w:r>
        <w:rPr>
          <w:rFonts w:hint="eastAsia"/>
          <w:color w:val="000000"/>
        </w:rPr>
        <w:t>蒙太奇类型以及每种类型的不同分类在电影创作中的作用。（重点）</w:t>
      </w:r>
    </w:p>
    <w:p w14:paraId="35D2084E" w14:textId="77777777" w:rsidR="00F01A59" w:rsidRDefault="00000000">
      <w:pPr>
        <w:pStyle w:val="14"/>
        <w:rPr>
          <w:color w:val="000000"/>
        </w:rPr>
      </w:pPr>
      <w:r>
        <w:rPr>
          <w:rFonts w:hint="eastAsia"/>
          <w:color w:val="000000"/>
        </w:rPr>
        <w:t>（三）镜头组接：（重点）</w:t>
      </w:r>
    </w:p>
    <w:p w14:paraId="55955B2C" w14:textId="77777777" w:rsidR="00F01A59" w:rsidRDefault="00000000">
      <w:pPr>
        <w:pStyle w:val="14"/>
        <w:ind w:left="420" w:firstLineChars="100" w:firstLine="210"/>
        <w:rPr>
          <w:color w:val="000000"/>
        </w:rPr>
      </w:pPr>
      <w:r>
        <w:rPr>
          <w:rFonts w:hint="eastAsia"/>
          <w:color w:val="000000"/>
        </w:rPr>
        <w:t xml:space="preserve"> 理解：镜头组接原则、镜头组接的逻辑性。</w:t>
      </w:r>
    </w:p>
    <w:p w14:paraId="5DD781B9" w14:textId="77777777" w:rsidR="00F01A59" w:rsidRDefault="00000000">
      <w:pPr>
        <w:pStyle w:val="14"/>
        <w:ind w:left="420" w:firstLineChars="100" w:firstLine="210"/>
        <w:rPr>
          <w:color w:val="000000"/>
        </w:rPr>
      </w:pPr>
      <w:r>
        <w:rPr>
          <w:rFonts w:hint="eastAsia"/>
          <w:color w:val="000000"/>
        </w:rPr>
        <w:t xml:space="preserve"> 应用：镜头组接常用剪辑技法。</w:t>
      </w:r>
    </w:p>
    <w:p w14:paraId="2F986EC6" w14:textId="77777777" w:rsidR="00F01A59" w:rsidRDefault="00000000">
      <w:pPr>
        <w:pStyle w:val="14"/>
        <w:ind w:firstLineChars="600" w:firstLine="1260"/>
        <w:rPr>
          <w:color w:val="000000"/>
        </w:rPr>
      </w:pPr>
      <w:r>
        <w:rPr>
          <w:rFonts w:hint="eastAsia"/>
          <w:color w:val="000000"/>
        </w:rPr>
        <w:t>转场法则以及每种法则所包含的不同转场表现方式及作用。</w:t>
      </w:r>
    </w:p>
    <w:p w14:paraId="05DE703C" w14:textId="77777777" w:rsidR="00F01A59" w:rsidRDefault="00000000">
      <w:pPr>
        <w:pStyle w:val="14"/>
        <w:rPr>
          <w:color w:val="FF0000"/>
        </w:rPr>
      </w:pPr>
      <w:r>
        <w:rPr>
          <w:rFonts w:hint="eastAsia"/>
          <w:color w:val="FF0000"/>
        </w:rPr>
        <w:t xml:space="preserve">     </w:t>
      </w:r>
    </w:p>
    <w:p w14:paraId="2B7F2C79" w14:textId="405BBBEC" w:rsidR="00C9571B" w:rsidRPr="00395FD6" w:rsidRDefault="00C9571B" w:rsidP="00395FD6">
      <w:pPr>
        <w:pStyle w:val="14"/>
        <w:jc w:val="center"/>
        <w:rPr>
          <w:b/>
          <w:bCs/>
          <w:color w:val="000000"/>
        </w:rPr>
      </w:pPr>
      <w:r w:rsidRPr="00395FD6">
        <w:rPr>
          <w:rFonts w:hint="eastAsia"/>
          <w:b/>
          <w:bCs/>
          <w:color w:val="000000"/>
        </w:rPr>
        <w:t>第五章</w:t>
      </w:r>
      <w:r w:rsidR="00395FD6" w:rsidRPr="00395FD6">
        <w:rPr>
          <w:rFonts w:hint="eastAsia"/>
          <w:b/>
          <w:bCs/>
          <w:color w:val="000000"/>
        </w:rPr>
        <w:t xml:space="preserve"> </w:t>
      </w:r>
      <w:r w:rsidR="00395FD6" w:rsidRPr="00395FD6">
        <w:rPr>
          <w:b/>
          <w:bCs/>
          <w:color w:val="000000"/>
        </w:rPr>
        <w:t xml:space="preserve"> </w:t>
      </w:r>
      <w:r w:rsidRPr="00395FD6">
        <w:rPr>
          <w:rFonts w:hint="eastAsia"/>
          <w:b/>
          <w:bCs/>
          <w:color w:val="000000"/>
        </w:rPr>
        <w:t>经典片段赏析</w:t>
      </w:r>
    </w:p>
    <w:p w14:paraId="48D9EB22" w14:textId="77777777" w:rsidR="00C9571B" w:rsidRDefault="00C9571B" w:rsidP="00C9571B">
      <w:pPr>
        <w:pStyle w:val="14"/>
        <w:rPr>
          <w:color w:val="000000"/>
        </w:rPr>
      </w:pPr>
      <w:r>
        <w:rPr>
          <w:rFonts w:hint="eastAsia"/>
          <w:b/>
          <w:color w:val="000000"/>
        </w:rPr>
        <w:t>一、学习目的与要求</w:t>
      </w:r>
    </w:p>
    <w:p w14:paraId="6B1E54A3" w14:textId="77777777" w:rsidR="00C9571B" w:rsidRDefault="00C9571B" w:rsidP="00395FD6">
      <w:pPr>
        <w:pStyle w:val="14"/>
        <w:ind w:firstLineChars="200" w:firstLine="420"/>
        <w:rPr>
          <w:color w:val="000000"/>
        </w:rPr>
      </w:pPr>
      <w:r>
        <w:rPr>
          <w:rFonts w:hint="eastAsia"/>
          <w:color w:val="000000"/>
        </w:rPr>
        <w:t>本章通过鉴赏经典动画影片中的精彩段落，分析其中视听语言的灵活运用方法，不仅归纳总结了前几章节关于视听语言的理论知识，更是理论应用于实践的生动鲜活案例展示。学生通过赏析这些经典案例，可以顺利的把枯燥的理论知识转化成生动流畅并有感染力的镜头剪辑表达，更是视觉积累的储备，为学生今后独立创作打下坚实的基础。</w:t>
      </w:r>
    </w:p>
    <w:p w14:paraId="05A1D087" w14:textId="77777777" w:rsidR="00C9571B" w:rsidRPr="00395FD6" w:rsidRDefault="00C9571B" w:rsidP="00C9571B">
      <w:pPr>
        <w:pStyle w:val="14"/>
        <w:rPr>
          <w:b/>
          <w:bCs/>
          <w:color w:val="000000"/>
        </w:rPr>
      </w:pPr>
      <w:r w:rsidRPr="00395FD6">
        <w:rPr>
          <w:rFonts w:hint="eastAsia"/>
          <w:b/>
          <w:bCs/>
          <w:color w:val="000000"/>
        </w:rPr>
        <w:t>二、考核知识点与考核目标</w:t>
      </w:r>
    </w:p>
    <w:p w14:paraId="2BC98052" w14:textId="2EDDD4E8" w:rsidR="00C9571B" w:rsidRDefault="00C9571B" w:rsidP="00395FD6">
      <w:pPr>
        <w:pStyle w:val="14"/>
        <w:rPr>
          <w:color w:val="000000"/>
        </w:rPr>
      </w:pPr>
      <w:r>
        <w:rPr>
          <w:rFonts w:hint="eastAsia"/>
          <w:color w:val="000000"/>
        </w:rPr>
        <w:t>（一）《寻梦环游记》</w:t>
      </w:r>
      <w:r w:rsidR="00476FED">
        <w:rPr>
          <w:rFonts w:hint="eastAsia"/>
          <w:color w:val="000000"/>
        </w:rPr>
        <w:t>（重点）</w:t>
      </w:r>
      <w:r>
        <w:rPr>
          <w:rFonts w:hint="eastAsia"/>
          <w:color w:val="000000"/>
        </w:rPr>
        <w:t>：</w:t>
      </w:r>
    </w:p>
    <w:p w14:paraId="6C4C82E2" w14:textId="0F3DA3C6" w:rsidR="00C9571B" w:rsidRDefault="00C9571B" w:rsidP="00395FD6">
      <w:pPr>
        <w:pStyle w:val="14"/>
        <w:ind w:firstLineChars="200" w:firstLine="420"/>
        <w:rPr>
          <w:color w:val="000000"/>
        </w:rPr>
      </w:pPr>
      <w:proofErr w:type="gramStart"/>
      <w:r>
        <w:rPr>
          <w:rFonts w:hint="eastAsia"/>
          <w:color w:val="000000"/>
        </w:rPr>
        <w:t>记识</w:t>
      </w:r>
      <w:proofErr w:type="gramEnd"/>
      <w:r>
        <w:rPr>
          <w:rFonts w:hint="eastAsia"/>
          <w:color w:val="000000"/>
        </w:rPr>
        <w:t>:不同景别(特别是大全景、中景、近景)在影片中的作用。</w:t>
      </w:r>
    </w:p>
    <w:p w14:paraId="6EBB2123" w14:textId="4AC08E17" w:rsidR="00C9571B" w:rsidRDefault="00C9571B" w:rsidP="00395FD6">
      <w:pPr>
        <w:pStyle w:val="14"/>
        <w:ind w:firstLineChars="200" w:firstLine="420"/>
        <w:rPr>
          <w:color w:val="000000"/>
        </w:rPr>
      </w:pPr>
      <w:r>
        <w:rPr>
          <w:rFonts w:hint="eastAsia"/>
          <w:color w:val="000000"/>
        </w:rPr>
        <w:t>理解：图5.1大全景的作用:(交代故事发生的时间</w:t>
      </w:r>
      <w:proofErr w:type="gramStart"/>
      <w:r>
        <w:rPr>
          <w:rFonts w:hint="eastAsia"/>
          <w:color w:val="000000"/>
        </w:rPr>
        <w:t>个</w:t>
      </w:r>
      <w:proofErr w:type="gramEnd"/>
      <w:r>
        <w:rPr>
          <w:rFonts w:hint="eastAsia"/>
          <w:color w:val="000000"/>
        </w:rPr>
        <w:t>地点，营造故事整体氛围，并使观众沉浸其中，展现歌神人山人海的演唱会)。</w:t>
      </w:r>
    </w:p>
    <w:p w14:paraId="5B1271C7" w14:textId="252582AB" w:rsidR="00C9571B" w:rsidRDefault="00C9571B" w:rsidP="00B63FFB">
      <w:pPr>
        <w:pStyle w:val="14"/>
        <w:ind w:firstLineChars="500" w:firstLine="1050"/>
        <w:rPr>
          <w:color w:val="000000"/>
        </w:rPr>
      </w:pPr>
      <w:r>
        <w:rPr>
          <w:rFonts w:hint="eastAsia"/>
          <w:color w:val="000000"/>
        </w:rPr>
        <w:t>图5.2近景仰视镜头作用:(里维拉斯家族成员围成一圈重申计划步骤，这一镜头有强烈冲击力，也暗示这一计划机密且充满不确定因素的事情)</w:t>
      </w:r>
      <w:r w:rsidR="00476FED">
        <w:rPr>
          <w:color w:val="000000"/>
        </w:rPr>
        <w:t xml:space="preserve"> </w:t>
      </w:r>
    </w:p>
    <w:p w14:paraId="3F1BA6D7" w14:textId="25494AC5" w:rsidR="00C9571B" w:rsidRDefault="00C9571B" w:rsidP="00192D37">
      <w:pPr>
        <w:pStyle w:val="14"/>
        <w:ind w:firstLineChars="500" w:firstLine="1050"/>
        <w:rPr>
          <w:color w:val="000000"/>
        </w:rPr>
      </w:pPr>
      <w:r>
        <w:rPr>
          <w:rFonts w:hint="eastAsia"/>
          <w:color w:val="000000"/>
        </w:rPr>
        <w:t>图5.3中景过肩镜头作用:(展现了里维拉斯家族成员与德拉库斯之间的关系，后者被整个家族成员挤到画面一角，对其形成强烈的压迫感)。</w:t>
      </w:r>
    </w:p>
    <w:p w14:paraId="22DC5C33" w14:textId="0B253E90" w:rsidR="00C9571B" w:rsidRDefault="00C9571B" w:rsidP="00395FD6">
      <w:pPr>
        <w:pStyle w:val="14"/>
        <w:rPr>
          <w:color w:val="000000"/>
        </w:rPr>
      </w:pPr>
      <w:r>
        <w:rPr>
          <w:rFonts w:hint="eastAsia"/>
          <w:color w:val="000000"/>
        </w:rPr>
        <w:t>（二）《你的名字》</w:t>
      </w:r>
      <w:r w:rsidR="00476FED">
        <w:rPr>
          <w:rFonts w:hint="eastAsia"/>
          <w:color w:val="000000"/>
        </w:rPr>
        <w:t>（重点）</w:t>
      </w:r>
      <w:r>
        <w:rPr>
          <w:rFonts w:hint="eastAsia"/>
          <w:color w:val="000000"/>
        </w:rPr>
        <w:t>：</w:t>
      </w:r>
    </w:p>
    <w:p w14:paraId="7AC9DF0D" w14:textId="25C88302" w:rsidR="00C9571B" w:rsidRDefault="00C9571B" w:rsidP="00395FD6">
      <w:pPr>
        <w:pStyle w:val="14"/>
        <w:ind w:firstLineChars="200" w:firstLine="420"/>
        <w:rPr>
          <w:color w:val="000000"/>
        </w:rPr>
      </w:pPr>
      <w:r>
        <w:rPr>
          <w:rFonts w:hint="eastAsia"/>
          <w:color w:val="000000"/>
        </w:rPr>
        <w:t>识记：主观镜头的作用。</w:t>
      </w:r>
    </w:p>
    <w:p w14:paraId="1CB1D0B1" w14:textId="1856A1FF" w:rsidR="00C9571B" w:rsidRDefault="00C9571B" w:rsidP="00395FD6">
      <w:pPr>
        <w:pStyle w:val="14"/>
        <w:ind w:firstLineChars="200" w:firstLine="420"/>
        <w:rPr>
          <w:color w:val="000000"/>
        </w:rPr>
      </w:pPr>
      <w:r>
        <w:rPr>
          <w:rFonts w:hint="eastAsia"/>
          <w:color w:val="000000"/>
        </w:rPr>
        <w:t>理解：图5.41与图5.42</w:t>
      </w:r>
      <w:proofErr w:type="gramStart"/>
      <w:r>
        <w:rPr>
          <w:rFonts w:hint="eastAsia"/>
          <w:color w:val="000000"/>
        </w:rPr>
        <w:t>两个</w:t>
      </w:r>
      <w:proofErr w:type="gramEnd"/>
      <w:r>
        <w:rPr>
          <w:rFonts w:hint="eastAsia"/>
          <w:color w:val="000000"/>
        </w:rPr>
        <w:t>主观镜头展现主人公视角，达到了主人公与观众趋同性，强化了观众对主人公的心理认同与情感连接。</w:t>
      </w:r>
    </w:p>
    <w:p w14:paraId="07AE4F3A" w14:textId="77777777" w:rsidR="00F01A59" w:rsidRDefault="00000000">
      <w:pPr>
        <w:spacing w:line="72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45220EB4" w14:textId="77777777" w:rsidR="00F01A59" w:rsidRDefault="00000000">
      <w:pPr>
        <w:rPr>
          <w:b/>
          <w:bCs/>
        </w:rPr>
      </w:pPr>
      <w:r>
        <w:rPr>
          <w:rFonts w:hint="eastAsia"/>
          <w:b/>
          <w:bCs/>
        </w:rPr>
        <w:t>一、考核目标的能力层次表述</w:t>
      </w:r>
    </w:p>
    <w:p w14:paraId="469AF6CB" w14:textId="77777777" w:rsidR="00F01A59" w:rsidRDefault="00000000">
      <w:r>
        <w:rPr>
          <w:rFonts w:hint="eastAsia"/>
        </w:rPr>
        <w:t xml:space="preserve">    </w:t>
      </w:r>
      <w:r>
        <w:rPr>
          <w:rFonts w:hint="eastAsia"/>
        </w:rPr>
        <w:t>本课程的能力考核目标共分为三个能力层次：“识记”、“理解”、“应用”。</w:t>
      </w:r>
      <w:proofErr w:type="gramStart"/>
      <w:r>
        <w:rPr>
          <w:rFonts w:hint="eastAsia"/>
        </w:rPr>
        <w:t>各能力</w:t>
      </w:r>
      <w:proofErr w:type="gramEnd"/>
      <w:r>
        <w:rPr>
          <w:rFonts w:hint="eastAsia"/>
        </w:rPr>
        <w:t>层次为递进等级关系，后者必须建立在前者的基础上，其含义是：</w:t>
      </w:r>
      <w:r>
        <w:br/>
      </w:r>
      <w:r>
        <w:rPr>
          <w:rFonts w:hint="eastAsia"/>
        </w:rPr>
        <w:t xml:space="preserve">    </w:t>
      </w:r>
      <w:r>
        <w:rPr>
          <w:rFonts w:hint="eastAsia"/>
          <w:b/>
        </w:rPr>
        <w:t>识记</w:t>
      </w:r>
      <w:r>
        <w:rPr>
          <w:rFonts w:hint="eastAsia"/>
        </w:rPr>
        <w:t>：能够识别和记忆本课程中的有关名词、概念及规律的主要内容，并能够根据考</w:t>
      </w:r>
      <w:r>
        <w:rPr>
          <w:rFonts w:hint="eastAsia"/>
        </w:rPr>
        <w:lastRenderedPageBreak/>
        <w:t>核的不同要求，做出正确的表述、选择和判断。</w:t>
      </w:r>
    </w:p>
    <w:p w14:paraId="41FA96B3" w14:textId="77777777" w:rsidR="00F01A59" w:rsidRDefault="00000000">
      <w:pPr>
        <w:rPr>
          <w:b/>
        </w:rPr>
      </w:pPr>
      <w:r>
        <w:rPr>
          <w:rFonts w:hint="eastAsia"/>
          <w:b/>
        </w:rPr>
        <w:t xml:space="preserve">    </w:t>
      </w:r>
      <w:r>
        <w:rPr>
          <w:rFonts w:hint="eastAsia"/>
          <w:b/>
        </w:rPr>
        <w:t>理解</w:t>
      </w:r>
      <w:r>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45741968" w14:textId="77777777" w:rsidR="00F01A59" w:rsidRDefault="00000000">
      <w:pPr>
        <w:widowControl/>
        <w:spacing w:after="100" w:afterAutospacing="1"/>
        <w:ind w:firstLine="420"/>
        <w:rPr>
          <w:b/>
        </w:rPr>
      </w:pPr>
      <w:r>
        <w:rPr>
          <w:rFonts w:hint="eastAsia"/>
          <w:b/>
        </w:rPr>
        <w:t>应用（包含简单应用和综合应用）</w:t>
      </w:r>
      <w:r>
        <w:rPr>
          <w:rFonts w:hint="eastAsia"/>
        </w:rPr>
        <w:t>：</w:t>
      </w:r>
      <w:r>
        <w:rPr>
          <w:rFonts w:hint="eastAsia"/>
          <w:color w:val="000000"/>
        </w:rPr>
        <w:t>能在理解掌握视听语言各项知识的基础上，联系实际、在动画创作中熟练运用蒙太奇、场面调度等视听语言，具有流畅、艺术地运用视听语言的能力。</w:t>
      </w:r>
    </w:p>
    <w:p w14:paraId="11FF9675" w14:textId="77777777" w:rsidR="00F01A59" w:rsidRDefault="00000000">
      <w:pPr>
        <w:rPr>
          <w:b/>
          <w:bCs/>
        </w:rPr>
      </w:pPr>
      <w:r>
        <w:rPr>
          <w:rFonts w:hint="eastAsia"/>
          <w:b/>
          <w:bCs/>
        </w:rPr>
        <w:t>二、指定教材</w:t>
      </w:r>
    </w:p>
    <w:p w14:paraId="153BBAA8" w14:textId="77777777" w:rsidR="00F01A59" w:rsidRDefault="00000000">
      <w:pPr>
        <w:ind w:firstLineChars="200" w:firstLine="420"/>
      </w:pPr>
      <w:r>
        <w:rPr>
          <w:rFonts w:hint="eastAsia"/>
        </w:rPr>
        <w:t>指定教材为考生自学、社会助学和考试命题的依据。</w:t>
      </w:r>
    </w:p>
    <w:p w14:paraId="23C69AF7" w14:textId="6DA79935" w:rsidR="00F01A59" w:rsidRPr="004C4C0F" w:rsidRDefault="00000000" w:rsidP="004125B5">
      <w:pPr>
        <w:ind w:firstLineChars="200" w:firstLine="420"/>
      </w:pPr>
      <w:r w:rsidRPr="004C4C0F">
        <w:rPr>
          <w:rFonts w:hint="eastAsia"/>
        </w:rPr>
        <w:t>指定教材：《视听语言》</w:t>
      </w:r>
      <w:r w:rsidR="004125B5" w:rsidRPr="004C4C0F">
        <w:rPr>
          <w:rFonts w:hint="eastAsia"/>
        </w:rPr>
        <w:t>（第</w:t>
      </w:r>
      <w:r w:rsidR="006640C4">
        <w:rPr>
          <w:rFonts w:hint="eastAsia"/>
        </w:rPr>
        <w:t>二</w:t>
      </w:r>
      <w:r w:rsidR="004125B5" w:rsidRPr="004C4C0F">
        <w:rPr>
          <w:rFonts w:hint="eastAsia"/>
        </w:rPr>
        <w:t>版）</w:t>
      </w:r>
      <w:r w:rsidR="00BD4257">
        <w:rPr>
          <w:rFonts w:hint="eastAsia"/>
        </w:rPr>
        <w:t xml:space="preserve"> </w:t>
      </w:r>
      <w:r w:rsidRPr="004C4C0F">
        <w:rPr>
          <w:rFonts w:hint="eastAsia"/>
        </w:rPr>
        <w:t>殷俊主编</w:t>
      </w:r>
      <w:r w:rsidRPr="004C4C0F">
        <w:rPr>
          <w:rFonts w:hint="eastAsia"/>
        </w:rPr>
        <w:t xml:space="preserve"> </w:t>
      </w:r>
      <w:r w:rsidRPr="004C4C0F">
        <w:rPr>
          <w:rFonts w:hint="eastAsia"/>
        </w:rPr>
        <w:t>南京大学出版社</w:t>
      </w:r>
      <w:r w:rsidRPr="004C4C0F">
        <w:rPr>
          <w:rFonts w:hint="eastAsia"/>
        </w:rPr>
        <w:t xml:space="preserve"> 2018</w:t>
      </w:r>
      <w:r w:rsidRPr="004C4C0F">
        <w:rPr>
          <w:rFonts w:hint="eastAsia"/>
        </w:rPr>
        <w:t>年</w:t>
      </w:r>
      <w:r w:rsidRPr="004C4C0F">
        <w:rPr>
          <w:rFonts w:hint="eastAsia"/>
        </w:rPr>
        <w:t>8</w:t>
      </w:r>
      <w:r w:rsidRPr="004C4C0F">
        <w:rPr>
          <w:rFonts w:hint="eastAsia"/>
        </w:rPr>
        <w:t>月</w:t>
      </w:r>
    </w:p>
    <w:p w14:paraId="1533C755" w14:textId="77777777" w:rsidR="00F01A59" w:rsidRDefault="00F01A59">
      <w:pPr>
        <w:rPr>
          <w:rStyle w:val="1"/>
        </w:rPr>
      </w:pPr>
    </w:p>
    <w:p w14:paraId="7E72B3EF" w14:textId="77777777" w:rsidR="00F01A59" w:rsidRDefault="00000000">
      <w:pPr>
        <w:rPr>
          <w:b/>
          <w:bCs/>
        </w:rPr>
      </w:pPr>
      <w:r>
        <w:rPr>
          <w:rFonts w:hint="eastAsia"/>
          <w:b/>
          <w:bCs/>
        </w:rPr>
        <w:t>三、自学方法指导</w:t>
      </w:r>
    </w:p>
    <w:p w14:paraId="116DD089" w14:textId="77777777" w:rsidR="00F01A59" w:rsidRDefault="00000000">
      <w:pPr>
        <w:ind w:firstLineChars="200" w:firstLine="420"/>
      </w:pPr>
      <w:r>
        <w:rPr>
          <w:rFonts w:hint="eastAsia"/>
        </w:rPr>
        <w:t>1</w:t>
      </w:r>
      <w:r>
        <w:rPr>
          <w:rFonts w:hint="eastAsia"/>
        </w:rPr>
        <w:t>、自学时必须要认真阅读教材，开始阅读每一章之前，应先认真学习大纲中有关该章的考核知识点、自学要求以及对知识点的能力层次要求和考核要求。以便在阅读教材时做到心中有数，有的放矢。</w:t>
      </w:r>
    </w:p>
    <w:p w14:paraId="3CE5E339" w14:textId="77777777" w:rsidR="00F01A59" w:rsidRDefault="00000000">
      <w:pPr>
        <w:ind w:firstLineChars="200" w:firstLine="420"/>
      </w:pPr>
      <w:r>
        <w:rPr>
          <w:rFonts w:hint="eastAsia"/>
        </w:rPr>
        <w:t>2</w:t>
      </w:r>
      <w:r>
        <w:rPr>
          <w:rFonts w:hint="eastAsia"/>
        </w:rPr>
        <w:t>、使用教材时，应注意将精读与泛读相结合，应在泛读即通读的基础和掌握较全面的知识背景条件下，对考核知识点进行重点地逐段细读，逐句推敲，以求做到对基本概念深刻理解，对历史脉络彻底弄清，对基本理论牢固掌握。切忌在没有全面学习教材的情况下孤立地抓考核知识点，以免生吞活剥，不能真正地理解和灵活地运用。</w:t>
      </w:r>
    </w:p>
    <w:p w14:paraId="5A4AD82C" w14:textId="77777777" w:rsidR="00F01A59" w:rsidRDefault="00000000">
      <w:pPr>
        <w:ind w:firstLineChars="200" w:firstLine="420"/>
      </w:pPr>
      <w:r>
        <w:rPr>
          <w:rFonts w:hint="eastAsia"/>
        </w:rPr>
        <w:t>3</w:t>
      </w:r>
      <w:r>
        <w:rPr>
          <w:rFonts w:hint="eastAsia"/>
        </w:rPr>
        <w:t>、在自学过程中，既要思考问题，也要做好阅读笔记，</w:t>
      </w:r>
      <w:r>
        <w:rPr>
          <w:rFonts w:hint="eastAsia"/>
          <w:color w:val="000000"/>
        </w:rPr>
        <w:t>把教材中的基本概念术语、基本理论命题、重点视听语言各项知识加以整理，</w:t>
      </w:r>
      <w:r>
        <w:rPr>
          <w:rFonts w:hint="eastAsia"/>
        </w:rPr>
        <w:t>归纳出要点，从而加深对问题的认知、理解和记忆。有利于突出重点，并涵盖全部课程内容，同时锻炼提高自己的自学能力。</w:t>
      </w:r>
    </w:p>
    <w:p w14:paraId="0454015B" w14:textId="77777777" w:rsidR="00F01A59" w:rsidRDefault="00000000">
      <w:pPr>
        <w:ind w:firstLineChars="200" w:firstLine="420"/>
        <w:rPr>
          <w:color w:val="000000"/>
        </w:rPr>
      </w:pPr>
      <w:r>
        <w:rPr>
          <w:rFonts w:hint="eastAsia"/>
        </w:rPr>
        <w:t>4</w:t>
      </w:r>
      <w:r>
        <w:rPr>
          <w:rFonts w:hint="eastAsia"/>
        </w:rPr>
        <w:t>、在自学过程中，既要注重理论知识，也应重视实际运用能力的培养。</w:t>
      </w:r>
      <w:r>
        <w:rPr>
          <w:rFonts w:hint="eastAsia"/>
          <w:color w:val="000000"/>
        </w:rPr>
        <w:t>如运用在动画创作中熟练运用蒙太奇、场面调度等视听语言，具有流畅、艺术地运用视听语言的能力，进行动画创新等等。要通过完成练习思考题、进行阶段性创作实践，锻炼自己创意构思及设计表现的能力。</w:t>
      </w:r>
    </w:p>
    <w:p w14:paraId="7410B80E" w14:textId="77777777" w:rsidR="00A80060" w:rsidRDefault="00A80060">
      <w:pPr>
        <w:ind w:firstLineChars="200" w:firstLine="420"/>
        <w:rPr>
          <w:rFonts w:hint="eastAsia"/>
          <w:color w:val="000000"/>
        </w:rPr>
      </w:pPr>
    </w:p>
    <w:p w14:paraId="0522CC37" w14:textId="77777777" w:rsidR="00F01A59" w:rsidRDefault="00000000">
      <w:pPr>
        <w:rPr>
          <w:b/>
          <w:bCs/>
        </w:rPr>
      </w:pPr>
      <w:r>
        <w:rPr>
          <w:rFonts w:hint="eastAsia"/>
          <w:b/>
          <w:bCs/>
        </w:rPr>
        <w:t>四、对社会助学的要求</w:t>
      </w:r>
    </w:p>
    <w:p w14:paraId="23010464" w14:textId="77777777" w:rsidR="00F01A59" w:rsidRDefault="00000000">
      <w:pPr>
        <w:ind w:firstLineChars="200" w:firstLine="420"/>
      </w:pPr>
      <w:r>
        <w:rPr>
          <w:rFonts w:hint="eastAsia"/>
        </w:rPr>
        <w:t>1.</w:t>
      </w:r>
      <w:r>
        <w:rPr>
          <w:rFonts w:hint="eastAsia"/>
        </w:rPr>
        <w:t>社会助学者应根据本大纲规定的考试内容和考核目标，认真钻研自学考试指定教材，明确本课程与其他课程不同的特点和学习要求，对自学应考者进行切实有效的辅导，引导他们防止自学中的各种偏向，把握社会助学的正确导向。</w:t>
      </w:r>
    </w:p>
    <w:p w14:paraId="791242D2" w14:textId="77777777" w:rsidR="00F01A59" w:rsidRDefault="00000000">
      <w:pPr>
        <w:ind w:firstLineChars="200" w:firstLine="420"/>
      </w:pPr>
      <w:r>
        <w:rPr>
          <w:rFonts w:hint="eastAsia"/>
        </w:rPr>
        <w:t>2.</w:t>
      </w:r>
      <w:r>
        <w:rPr>
          <w:rFonts w:hint="eastAsia"/>
        </w:rPr>
        <w:t>要正确处理基础知识和应用能力的关系，努力引导自学应考者将识记、理解与应用联系起来，把基础知识和理论转化为应用能力，在全面辅导的基础上，着重培养和提高自学应考者的分析问题和解决问题的能力。</w:t>
      </w:r>
    </w:p>
    <w:p w14:paraId="4C9A71F7" w14:textId="77777777" w:rsidR="00F01A59" w:rsidRDefault="00000000">
      <w:pPr>
        <w:ind w:firstLineChars="200" w:firstLine="420"/>
      </w:pPr>
      <w:r>
        <w:rPr>
          <w:rFonts w:hint="eastAsia"/>
        </w:rPr>
        <w:t>3.</w:t>
      </w:r>
      <w:r>
        <w:rPr>
          <w:rFonts w:hint="eastAsia"/>
        </w:rPr>
        <w:t>要正确处理重点、次重点和一般的关系。课程内容有重点、次重点和一般之分，但考试内容是全面的，而且三者之间是相互联系的，不是截然分开的。社会助学者应指导自学应考者全面系统地学习教材，掌握全部考试内容和考核知识点，在此基础上再突出重点。总之，要把重点学习同兼顾一般结合起来，切勿孤立地抓重点，把自学应考者引向猜题押题。</w:t>
      </w:r>
    </w:p>
    <w:p w14:paraId="5C12FE59" w14:textId="77777777" w:rsidR="00F01A59" w:rsidRDefault="00000000">
      <w:pPr>
        <w:ind w:firstLineChars="200" w:firstLine="420"/>
        <w:rPr>
          <w:color w:val="000000"/>
        </w:rPr>
      </w:pPr>
      <w:r>
        <w:rPr>
          <w:rFonts w:hint="eastAsia"/>
        </w:rPr>
        <w:t>4</w:t>
      </w:r>
      <w:r>
        <w:rPr>
          <w:rFonts w:hint="eastAsia"/>
        </w:rPr>
        <w:t>．助学学时建议。</w:t>
      </w:r>
      <w:r>
        <w:rPr>
          <w:rFonts w:hint="eastAsia"/>
          <w:color w:val="000000"/>
        </w:rPr>
        <w:t>本课程共</w:t>
      </w:r>
      <w:r>
        <w:rPr>
          <w:rFonts w:hint="eastAsia"/>
          <w:color w:val="000000"/>
        </w:rPr>
        <w:t>6</w:t>
      </w:r>
      <w:r>
        <w:rPr>
          <w:rFonts w:hint="eastAsia"/>
          <w:color w:val="000000"/>
        </w:rPr>
        <w:t>学分，助学建议不少于</w:t>
      </w:r>
      <w:r>
        <w:rPr>
          <w:rFonts w:hint="eastAsia"/>
          <w:color w:val="000000"/>
        </w:rPr>
        <w:t>108</w:t>
      </w:r>
      <w:r>
        <w:rPr>
          <w:rFonts w:hint="eastAsia"/>
          <w:color w:val="000000"/>
        </w:rPr>
        <w:t>学时，课程学时分配见下表，考生也可参考该表安排自学时间。</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8"/>
        <w:gridCol w:w="3042"/>
        <w:gridCol w:w="1800"/>
      </w:tblGrid>
      <w:tr w:rsidR="00F01A59" w:rsidRPr="00A96AD7" w14:paraId="0944A750" w14:textId="77777777" w:rsidTr="00003E0F">
        <w:tc>
          <w:tcPr>
            <w:tcW w:w="1818" w:type="dxa"/>
            <w:vAlign w:val="center"/>
          </w:tcPr>
          <w:p w14:paraId="5FB49291" w14:textId="77777777" w:rsidR="00F01A59" w:rsidRPr="00A96AD7" w:rsidRDefault="00000000">
            <w:pPr>
              <w:spacing w:before="15" w:after="15"/>
              <w:jc w:val="center"/>
              <w:rPr>
                <w:color w:val="000000"/>
              </w:rPr>
            </w:pPr>
            <w:proofErr w:type="gramStart"/>
            <w:r w:rsidRPr="00A96AD7">
              <w:rPr>
                <w:color w:val="000000"/>
              </w:rPr>
              <w:t>章次</w:t>
            </w:r>
            <w:proofErr w:type="gramEnd"/>
          </w:p>
        </w:tc>
        <w:tc>
          <w:tcPr>
            <w:tcW w:w="3042" w:type="dxa"/>
            <w:vAlign w:val="center"/>
          </w:tcPr>
          <w:p w14:paraId="2D67B6A5" w14:textId="77777777" w:rsidR="00F01A59" w:rsidRPr="00A96AD7" w:rsidRDefault="00000000">
            <w:pPr>
              <w:spacing w:before="15" w:after="15"/>
              <w:jc w:val="center"/>
              <w:rPr>
                <w:color w:val="000000"/>
              </w:rPr>
            </w:pPr>
            <w:r w:rsidRPr="00A96AD7">
              <w:rPr>
                <w:color w:val="000000"/>
              </w:rPr>
              <w:t>课程内容</w:t>
            </w:r>
          </w:p>
        </w:tc>
        <w:tc>
          <w:tcPr>
            <w:tcW w:w="1800" w:type="dxa"/>
            <w:vAlign w:val="center"/>
          </w:tcPr>
          <w:p w14:paraId="7ED695FB" w14:textId="77777777" w:rsidR="00F01A59" w:rsidRPr="00A96AD7" w:rsidRDefault="00000000">
            <w:pPr>
              <w:spacing w:before="15" w:after="15"/>
              <w:jc w:val="center"/>
              <w:rPr>
                <w:color w:val="000000"/>
              </w:rPr>
            </w:pPr>
            <w:r w:rsidRPr="00A96AD7">
              <w:rPr>
                <w:color w:val="000000"/>
              </w:rPr>
              <w:t>助学学时</w:t>
            </w:r>
          </w:p>
        </w:tc>
      </w:tr>
      <w:tr w:rsidR="00F01A59" w:rsidRPr="00A96AD7" w14:paraId="29B6C513" w14:textId="77777777" w:rsidTr="00003E0F">
        <w:tc>
          <w:tcPr>
            <w:tcW w:w="1818" w:type="dxa"/>
            <w:vAlign w:val="center"/>
          </w:tcPr>
          <w:p w14:paraId="29D3558C" w14:textId="77777777" w:rsidR="00F01A59" w:rsidRPr="00A96AD7" w:rsidRDefault="00000000">
            <w:pPr>
              <w:spacing w:before="15" w:after="15"/>
              <w:jc w:val="center"/>
              <w:rPr>
                <w:color w:val="000000"/>
              </w:rPr>
            </w:pPr>
            <w:r w:rsidRPr="00A96AD7">
              <w:rPr>
                <w:color w:val="000000"/>
              </w:rPr>
              <w:t>1</w:t>
            </w:r>
          </w:p>
        </w:tc>
        <w:tc>
          <w:tcPr>
            <w:tcW w:w="3042" w:type="dxa"/>
          </w:tcPr>
          <w:p w14:paraId="2B859927" w14:textId="77777777" w:rsidR="00F01A59" w:rsidRPr="00A96AD7" w:rsidRDefault="00000000">
            <w:pPr>
              <w:jc w:val="center"/>
              <w:rPr>
                <w:color w:val="000000"/>
              </w:rPr>
            </w:pPr>
            <w:r w:rsidRPr="00A96AD7">
              <w:rPr>
                <w:color w:val="000000"/>
              </w:rPr>
              <w:t>动画视听语言概论</w:t>
            </w:r>
          </w:p>
        </w:tc>
        <w:tc>
          <w:tcPr>
            <w:tcW w:w="1800" w:type="dxa"/>
            <w:vAlign w:val="center"/>
          </w:tcPr>
          <w:p w14:paraId="3F5136F9" w14:textId="77777777" w:rsidR="00F01A59" w:rsidRPr="00A96AD7" w:rsidRDefault="00000000">
            <w:pPr>
              <w:spacing w:before="15" w:after="15"/>
              <w:jc w:val="center"/>
              <w:rPr>
                <w:color w:val="000000"/>
              </w:rPr>
            </w:pPr>
            <w:r w:rsidRPr="00A96AD7">
              <w:rPr>
                <w:color w:val="000000"/>
              </w:rPr>
              <w:t>10</w:t>
            </w:r>
          </w:p>
        </w:tc>
      </w:tr>
      <w:tr w:rsidR="00F01A59" w:rsidRPr="00A96AD7" w14:paraId="6BA03BF3" w14:textId="77777777" w:rsidTr="00003E0F">
        <w:tc>
          <w:tcPr>
            <w:tcW w:w="1818" w:type="dxa"/>
            <w:vAlign w:val="center"/>
          </w:tcPr>
          <w:p w14:paraId="63B342D7" w14:textId="77777777" w:rsidR="00F01A59" w:rsidRPr="00A96AD7" w:rsidRDefault="00000000">
            <w:pPr>
              <w:spacing w:before="15" w:after="15"/>
              <w:jc w:val="center"/>
              <w:rPr>
                <w:color w:val="000000"/>
              </w:rPr>
            </w:pPr>
            <w:r w:rsidRPr="00A96AD7">
              <w:rPr>
                <w:color w:val="000000"/>
              </w:rPr>
              <w:lastRenderedPageBreak/>
              <w:t>2</w:t>
            </w:r>
          </w:p>
        </w:tc>
        <w:tc>
          <w:tcPr>
            <w:tcW w:w="3042" w:type="dxa"/>
          </w:tcPr>
          <w:p w14:paraId="6F18233F" w14:textId="77777777" w:rsidR="00F01A59" w:rsidRPr="00A96AD7" w:rsidRDefault="00000000">
            <w:pPr>
              <w:pStyle w:val="14"/>
              <w:ind w:firstLineChars="300" w:firstLine="630"/>
              <w:rPr>
                <w:rFonts w:ascii="Times New Roman" w:hAnsi="Times New Roman"/>
                <w:color w:val="000000"/>
              </w:rPr>
            </w:pPr>
            <w:r w:rsidRPr="00A96AD7">
              <w:rPr>
                <w:rFonts w:ascii="Times New Roman" w:hAnsi="Times New Roman"/>
                <w:color w:val="000000"/>
              </w:rPr>
              <w:t>动画影像</w:t>
            </w:r>
          </w:p>
        </w:tc>
        <w:tc>
          <w:tcPr>
            <w:tcW w:w="1800" w:type="dxa"/>
            <w:vAlign w:val="center"/>
          </w:tcPr>
          <w:p w14:paraId="0C0D0C5E" w14:textId="77777777" w:rsidR="00F01A59" w:rsidRPr="00A96AD7" w:rsidRDefault="00000000">
            <w:pPr>
              <w:spacing w:before="15" w:after="15"/>
              <w:jc w:val="center"/>
              <w:rPr>
                <w:color w:val="000000"/>
              </w:rPr>
            </w:pPr>
            <w:r w:rsidRPr="00A96AD7">
              <w:rPr>
                <w:color w:val="000000"/>
              </w:rPr>
              <w:t>20</w:t>
            </w:r>
          </w:p>
        </w:tc>
      </w:tr>
      <w:tr w:rsidR="00F01A59" w:rsidRPr="00A96AD7" w14:paraId="2873FA28" w14:textId="77777777" w:rsidTr="00003E0F">
        <w:tc>
          <w:tcPr>
            <w:tcW w:w="1818" w:type="dxa"/>
            <w:vAlign w:val="center"/>
          </w:tcPr>
          <w:p w14:paraId="7D28D641" w14:textId="77777777" w:rsidR="00F01A59" w:rsidRPr="00A96AD7" w:rsidRDefault="00000000">
            <w:pPr>
              <w:spacing w:before="15" w:after="15"/>
              <w:jc w:val="center"/>
              <w:rPr>
                <w:color w:val="000000"/>
              </w:rPr>
            </w:pPr>
            <w:r w:rsidRPr="00A96AD7">
              <w:rPr>
                <w:color w:val="000000"/>
              </w:rPr>
              <w:t>3</w:t>
            </w:r>
          </w:p>
        </w:tc>
        <w:tc>
          <w:tcPr>
            <w:tcW w:w="3042" w:type="dxa"/>
          </w:tcPr>
          <w:p w14:paraId="22B07AEB" w14:textId="77777777" w:rsidR="00F01A59" w:rsidRPr="00A96AD7" w:rsidRDefault="00000000">
            <w:pPr>
              <w:spacing w:before="15" w:after="15"/>
              <w:ind w:firstLineChars="300" w:firstLine="630"/>
              <w:rPr>
                <w:color w:val="000000"/>
              </w:rPr>
            </w:pPr>
            <w:r w:rsidRPr="00A96AD7">
              <w:rPr>
                <w:color w:val="000000"/>
              </w:rPr>
              <w:t>声音</w:t>
            </w:r>
          </w:p>
        </w:tc>
        <w:tc>
          <w:tcPr>
            <w:tcW w:w="1800" w:type="dxa"/>
            <w:vAlign w:val="center"/>
          </w:tcPr>
          <w:p w14:paraId="67685439" w14:textId="77777777" w:rsidR="00F01A59" w:rsidRPr="00A96AD7" w:rsidRDefault="00000000">
            <w:pPr>
              <w:spacing w:before="15" w:after="15"/>
              <w:jc w:val="center"/>
              <w:rPr>
                <w:color w:val="000000"/>
              </w:rPr>
            </w:pPr>
            <w:r w:rsidRPr="00A96AD7">
              <w:rPr>
                <w:color w:val="000000"/>
              </w:rPr>
              <w:t>25</w:t>
            </w:r>
          </w:p>
        </w:tc>
      </w:tr>
      <w:tr w:rsidR="00F01A59" w:rsidRPr="00A96AD7" w14:paraId="56AB30B5" w14:textId="77777777" w:rsidTr="00003E0F">
        <w:tc>
          <w:tcPr>
            <w:tcW w:w="1818" w:type="dxa"/>
            <w:vAlign w:val="center"/>
          </w:tcPr>
          <w:p w14:paraId="04509625" w14:textId="77777777" w:rsidR="00F01A59" w:rsidRPr="00A96AD7" w:rsidRDefault="00000000">
            <w:pPr>
              <w:spacing w:before="15" w:after="15"/>
              <w:jc w:val="center"/>
              <w:rPr>
                <w:color w:val="000000"/>
              </w:rPr>
            </w:pPr>
            <w:r w:rsidRPr="00A96AD7">
              <w:rPr>
                <w:color w:val="000000"/>
              </w:rPr>
              <w:t>4</w:t>
            </w:r>
          </w:p>
        </w:tc>
        <w:tc>
          <w:tcPr>
            <w:tcW w:w="3042" w:type="dxa"/>
          </w:tcPr>
          <w:p w14:paraId="229CB31B" w14:textId="77777777" w:rsidR="00F01A59" w:rsidRPr="00A96AD7" w:rsidRDefault="00000000">
            <w:pPr>
              <w:spacing w:before="15" w:after="15"/>
              <w:ind w:firstLineChars="300" w:firstLine="630"/>
              <w:rPr>
                <w:color w:val="000000"/>
              </w:rPr>
            </w:pPr>
            <w:r w:rsidRPr="00A96AD7">
              <w:rPr>
                <w:color w:val="000000"/>
              </w:rPr>
              <w:t>剪辑</w:t>
            </w:r>
          </w:p>
        </w:tc>
        <w:tc>
          <w:tcPr>
            <w:tcW w:w="1800" w:type="dxa"/>
            <w:vAlign w:val="center"/>
          </w:tcPr>
          <w:p w14:paraId="708FC5FB" w14:textId="77777777" w:rsidR="00F01A59" w:rsidRPr="00A96AD7" w:rsidRDefault="00000000">
            <w:pPr>
              <w:spacing w:before="15" w:after="15"/>
              <w:jc w:val="center"/>
              <w:rPr>
                <w:color w:val="000000"/>
              </w:rPr>
            </w:pPr>
            <w:r w:rsidRPr="00A96AD7">
              <w:rPr>
                <w:color w:val="000000"/>
              </w:rPr>
              <w:t>25</w:t>
            </w:r>
          </w:p>
        </w:tc>
      </w:tr>
      <w:tr w:rsidR="00F01A59" w:rsidRPr="00A96AD7" w14:paraId="5BB1C2DE" w14:textId="77777777" w:rsidTr="00003E0F">
        <w:tc>
          <w:tcPr>
            <w:tcW w:w="1818" w:type="dxa"/>
            <w:vAlign w:val="center"/>
          </w:tcPr>
          <w:p w14:paraId="007879C8" w14:textId="77777777" w:rsidR="00F01A59" w:rsidRPr="00A96AD7" w:rsidRDefault="00000000">
            <w:pPr>
              <w:spacing w:before="15" w:after="15"/>
              <w:jc w:val="center"/>
              <w:rPr>
                <w:color w:val="000000"/>
              </w:rPr>
            </w:pPr>
            <w:r w:rsidRPr="00A96AD7">
              <w:rPr>
                <w:color w:val="000000"/>
              </w:rPr>
              <w:t>5</w:t>
            </w:r>
          </w:p>
        </w:tc>
        <w:tc>
          <w:tcPr>
            <w:tcW w:w="3042" w:type="dxa"/>
          </w:tcPr>
          <w:p w14:paraId="28E4A1F5" w14:textId="77777777" w:rsidR="00F01A59" w:rsidRPr="00A96AD7" w:rsidRDefault="00000000">
            <w:pPr>
              <w:spacing w:before="15" w:after="15"/>
              <w:ind w:firstLineChars="300" w:firstLine="630"/>
              <w:rPr>
                <w:color w:val="000000"/>
              </w:rPr>
            </w:pPr>
            <w:r w:rsidRPr="00A96AD7">
              <w:rPr>
                <w:color w:val="000000"/>
              </w:rPr>
              <w:t>经典片段赏析</w:t>
            </w:r>
          </w:p>
        </w:tc>
        <w:tc>
          <w:tcPr>
            <w:tcW w:w="1800" w:type="dxa"/>
            <w:vAlign w:val="center"/>
          </w:tcPr>
          <w:p w14:paraId="6626059A" w14:textId="77777777" w:rsidR="00F01A59" w:rsidRPr="00A96AD7" w:rsidRDefault="00000000">
            <w:pPr>
              <w:spacing w:before="15" w:after="15"/>
              <w:jc w:val="center"/>
              <w:rPr>
                <w:color w:val="000000"/>
              </w:rPr>
            </w:pPr>
            <w:r w:rsidRPr="00A96AD7">
              <w:rPr>
                <w:color w:val="000000"/>
              </w:rPr>
              <w:t>28</w:t>
            </w:r>
          </w:p>
        </w:tc>
      </w:tr>
      <w:tr w:rsidR="00F01A59" w:rsidRPr="00A96AD7" w14:paraId="65F9DBA1" w14:textId="77777777" w:rsidTr="00003E0F">
        <w:trPr>
          <w:trHeight w:val="277"/>
        </w:trPr>
        <w:tc>
          <w:tcPr>
            <w:tcW w:w="4860" w:type="dxa"/>
            <w:gridSpan w:val="2"/>
            <w:vAlign w:val="center"/>
          </w:tcPr>
          <w:p w14:paraId="4D8D9F9B" w14:textId="377943BA" w:rsidR="00F01A59" w:rsidRPr="00A96AD7" w:rsidRDefault="00000000">
            <w:pPr>
              <w:spacing w:before="15" w:after="15"/>
              <w:jc w:val="center"/>
              <w:rPr>
                <w:color w:val="000000"/>
              </w:rPr>
            </w:pPr>
            <w:r w:rsidRPr="00A96AD7">
              <w:rPr>
                <w:color w:val="000000"/>
              </w:rPr>
              <w:t>总</w:t>
            </w:r>
            <w:r w:rsidR="004F3233">
              <w:rPr>
                <w:rFonts w:hint="eastAsia"/>
                <w:color w:val="000000"/>
              </w:rPr>
              <w:t xml:space="preserve"> </w:t>
            </w:r>
            <w:r w:rsidR="004F3233">
              <w:rPr>
                <w:color w:val="000000"/>
              </w:rPr>
              <w:t xml:space="preserve"> </w:t>
            </w:r>
            <w:r w:rsidRPr="00A96AD7">
              <w:rPr>
                <w:color w:val="000000"/>
              </w:rPr>
              <w:t>计</w:t>
            </w:r>
          </w:p>
        </w:tc>
        <w:tc>
          <w:tcPr>
            <w:tcW w:w="1800" w:type="dxa"/>
            <w:vAlign w:val="center"/>
          </w:tcPr>
          <w:p w14:paraId="4D30D8CC" w14:textId="53659026" w:rsidR="00F01A59" w:rsidRPr="00A96AD7" w:rsidRDefault="00197C2A">
            <w:pPr>
              <w:spacing w:before="15" w:after="15"/>
              <w:jc w:val="center"/>
              <w:rPr>
                <w:color w:val="000000"/>
              </w:rPr>
            </w:pPr>
            <w:r w:rsidRPr="00A96AD7">
              <w:rPr>
                <w:color w:val="000000"/>
              </w:rPr>
              <w:fldChar w:fldCharType="begin"/>
            </w:r>
            <w:r w:rsidRPr="00A96AD7">
              <w:rPr>
                <w:color w:val="000000"/>
              </w:rPr>
              <w:instrText xml:space="preserve"> =SUM(ABOVE) </w:instrText>
            </w:r>
            <w:r w:rsidRPr="00A96AD7">
              <w:rPr>
                <w:color w:val="000000"/>
              </w:rPr>
              <w:fldChar w:fldCharType="separate"/>
            </w:r>
            <w:r w:rsidRPr="00A96AD7">
              <w:rPr>
                <w:noProof/>
                <w:color w:val="000000"/>
              </w:rPr>
              <w:t>108</w:t>
            </w:r>
            <w:r w:rsidRPr="00A96AD7">
              <w:rPr>
                <w:color w:val="000000"/>
              </w:rPr>
              <w:fldChar w:fldCharType="end"/>
            </w:r>
          </w:p>
        </w:tc>
      </w:tr>
    </w:tbl>
    <w:p w14:paraId="3D6BA14E" w14:textId="77777777" w:rsidR="00F01A59" w:rsidRDefault="00F01A59">
      <w:pPr>
        <w:rPr>
          <w:b/>
          <w:bCs/>
        </w:rPr>
      </w:pPr>
    </w:p>
    <w:p w14:paraId="651803CD" w14:textId="77777777" w:rsidR="00F01A59" w:rsidRDefault="00000000">
      <w:pPr>
        <w:rPr>
          <w:b/>
          <w:bCs/>
        </w:rPr>
      </w:pPr>
      <w:r>
        <w:rPr>
          <w:rFonts w:hint="eastAsia"/>
          <w:b/>
          <w:bCs/>
        </w:rPr>
        <w:t>五、关于命题考试的若干规定</w:t>
      </w:r>
    </w:p>
    <w:p w14:paraId="6556C0D6" w14:textId="77777777" w:rsidR="00F01A59" w:rsidRDefault="00000000">
      <w:pPr>
        <w:ind w:firstLineChars="200" w:firstLine="420"/>
      </w:pPr>
      <w:r>
        <w:rPr>
          <w:rFonts w:hint="eastAsia"/>
        </w:rPr>
        <w:t>1</w:t>
      </w:r>
      <w:r>
        <w:rPr>
          <w:rFonts w:hint="eastAsia"/>
        </w:rPr>
        <w:t>、本大纲各章所提到的内容和考核目标都是考试的内容。</w:t>
      </w:r>
    </w:p>
    <w:p w14:paraId="4C30CB20" w14:textId="77777777" w:rsidR="00F01A59" w:rsidRDefault="00000000">
      <w:pPr>
        <w:ind w:firstLineChars="200" w:firstLine="420"/>
      </w:pPr>
      <w:r>
        <w:rPr>
          <w:rFonts w:hint="eastAsia"/>
        </w:rPr>
        <w:t>2</w:t>
      </w:r>
      <w:r>
        <w:rPr>
          <w:rFonts w:hint="eastAsia"/>
        </w:rPr>
        <w:t>、试卷中对不同能力层次要求和试题所占的比例</w:t>
      </w:r>
      <w:r>
        <w:rPr>
          <w:rFonts w:hint="eastAsia"/>
          <w:color w:val="000000"/>
        </w:rPr>
        <w:t>大致是：“识记”为</w:t>
      </w:r>
      <w:r>
        <w:rPr>
          <w:rFonts w:hint="eastAsia"/>
          <w:color w:val="000000"/>
        </w:rPr>
        <w:t>3</w:t>
      </w:r>
      <w:r>
        <w:rPr>
          <w:color w:val="000000"/>
        </w:rPr>
        <w:t>0%</w:t>
      </w:r>
      <w:r>
        <w:rPr>
          <w:rFonts w:hint="eastAsia"/>
          <w:color w:val="000000"/>
        </w:rPr>
        <w:t>，“理解”为</w:t>
      </w:r>
      <w:r>
        <w:rPr>
          <w:rFonts w:hint="eastAsia"/>
          <w:color w:val="000000"/>
        </w:rPr>
        <w:t>4</w:t>
      </w:r>
      <w:r>
        <w:rPr>
          <w:color w:val="000000"/>
        </w:rPr>
        <w:t>0%</w:t>
      </w:r>
      <w:r>
        <w:rPr>
          <w:rFonts w:hint="eastAsia"/>
          <w:color w:val="000000"/>
        </w:rPr>
        <w:t>，“应用”为</w:t>
      </w:r>
      <w:r>
        <w:rPr>
          <w:rFonts w:hint="eastAsia"/>
          <w:color w:val="000000"/>
        </w:rPr>
        <w:t>30</w:t>
      </w:r>
      <w:r>
        <w:rPr>
          <w:color w:val="000000"/>
        </w:rPr>
        <w:t>%</w:t>
      </w:r>
      <w:r>
        <w:rPr>
          <w:rFonts w:hint="eastAsia"/>
          <w:color w:val="000000"/>
        </w:rPr>
        <w:t>。</w:t>
      </w:r>
    </w:p>
    <w:p w14:paraId="06ED6E5C" w14:textId="59BBFE5F" w:rsidR="00F01A59" w:rsidRDefault="00000000">
      <w:pPr>
        <w:ind w:firstLineChars="200" w:firstLine="420"/>
      </w:pPr>
      <w:r>
        <w:rPr>
          <w:rFonts w:hint="eastAsia"/>
        </w:rPr>
        <w:t>3</w:t>
      </w:r>
      <w:r>
        <w:rPr>
          <w:rFonts w:hint="eastAsia"/>
        </w:rPr>
        <w:t>、试题难易程度要合理，可分为四档：易、较易、较难、难，这四档在每份试卷中所占比例依次为</w:t>
      </w:r>
      <w:r>
        <w:rPr>
          <w:color w:val="000000"/>
        </w:rPr>
        <w:t>2</w:t>
      </w:r>
      <w:r>
        <w:rPr>
          <w:rFonts w:hint="eastAsia"/>
          <w:color w:val="000000"/>
        </w:rPr>
        <w:t>：</w:t>
      </w:r>
      <w:r>
        <w:rPr>
          <w:color w:val="000000"/>
        </w:rPr>
        <w:t>3</w:t>
      </w:r>
      <w:r>
        <w:rPr>
          <w:rFonts w:hint="eastAsia"/>
          <w:color w:val="000000"/>
        </w:rPr>
        <w:t>：</w:t>
      </w:r>
      <w:r>
        <w:rPr>
          <w:color w:val="000000"/>
        </w:rPr>
        <w:t>3</w:t>
      </w:r>
      <w:r>
        <w:rPr>
          <w:rFonts w:hint="eastAsia"/>
          <w:color w:val="000000"/>
        </w:rPr>
        <w:t>：</w:t>
      </w:r>
      <w:r>
        <w:rPr>
          <w:color w:val="000000"/>
        </w:rPr>
        <w:t>2</w:t>
      </w:r>
      <w:r w:rsidR="00BA0735">
        <w:rPr>
          <w:rFonts w:hint="eastAsia"/>
          <w:color w:val="000000"/>
        </w:rPr>
        <w:t>左右</w:t>
      </w:r>
      <w:r>
        <w:rPr>
          <w:rFonts w:hint="eastAsia"/>
          <w:color w:val="000000"/>
        </w:rPr>
        <w:t>。</w:t>
      </w:r>
    </w:p>
    <w:p w14:paraId="5DAF69D4" w14:textId="77777777" w:rsidR="00F01A59" w:rsidRDefault="00000000">
      <w:pPr>
        <w:ind w:firstLineChars="200" w:firstLine="420"/>
        <w:rPr>
          <w:color w:val="000000"/>
        </w:rPr>
      </w:pPr>
      <w:r>
        <w:rPr>
          <w:rFonts w:hint="eastAsia"/>
          <w:color w:val="000000"/>
        </w:rPr>
        <w:t>4</w:t>
      </w:r>
      <w:r>
        <w:rPr>
          <w:rFonts w:hint="eastAsia"/>
          <w:color w:val="000000"/>
        </w:rPr>
        <w:t>、每份试卷中，各类考核点所占比例约为：重点占</w:t>
      </w:r>
      <w:r>
        <w:rPr>
          <w:rFonts w:hint="eastAsia"/>
          <w:color w:val="000000"/>
        </w:rPr>
        <w:t>65%</w:t>
      </w:r>
      <w:r>
        <w:rPr>
          <w:rFonts w:hint="eastAsia"/>
          <w:color w:val="000000"/>
        </w:rPr>
        <w:t>，次重点占</w:t>
      </w:r>
      <w:r>
        <w:rPr>
          <w:rFonts w:hint="eastAsia"/>
          <w:color w:val="000000"/>
        </w:rPr>
        <w:t>25%</w:t>
      </w:r>
      <w:r>
        <w:rPr>
          <w:rFonts w:hint="eastAsia"/>
          <w:color w:val="000000"/>
        </w:rPr>
        <w:t>，一般占</w:t>
      </w:r>
      <w:r>
        <w:rPr>
          <w:rFonts w:hint="eastAsia"/>
          <w:color w:val="000000"/>
        </w:rPr>
        <w:t>10%</w:t>
      </w:r>
      <w:r>
        <w:rPr>
          <w:rFonts w:hint="eastAsia"/>
          <w:color w:val="000000"/>
        </w:rPr>
        <w:t>。</w:t>
      </w:r>
    </w:p>
    <w:p w14:paraId="2D7BE2E0" w14:textId="77777777" w:rsidR="00F01A59" w:rsidRDefault="00000000">
      <w:pPr>
        <w:ind w:firstLineChars="200" w:firstLine="420"/>
        <w:rPr>
          <w:color w:val="000000"/>
        </w:rPr>
      </w:pPr>
      <w:r>
        <w:rPr>
          <w:rFonts w:hint="eastAsia"/>
          <w:color w:val="000000"/>
        </w:rPr>
        <w:t>5</w:t>
      </w:r>
      <w:r>
        <w:rPr>
          <w:rFonts w:hint="eastAsia"/>
          <w:color w:val="000000"/>
        </w:rPr>
        <w:t>、试题题型一般分为：填空题、选择题（包括单项与多项）、简答题、论述题等。</w:t>
      </w:r>
    </w:p>
    <w:p w14:paraId="04BB84B2" w14:textId="77777777" w:rsidR="00F01A59" w:rsidRDefault="00000000">
      <w:pPr>
        <w:ind w:firstLineChars="200" w:firstLine="420"/>
        <w:rPr>
          <w:color w:val="000000"/>
        </w:rPr>
      </w:pPr>
      <w:r>
        <w:rPr>
          <w:rFonts w:hint="eastAsia"/>
          <w:color w:val="000000"/>
        </w:rPr>
        <w:t>6</w:t>
      </w:r>
      <w:r>
        <w:rPr>
          <w:rFonts w:hint="eastAsia"/>
          <w:color w:val="000000"/>
        </w:rPr>
        <w:t>、考试采用闭卷笔试。考试时间为</w:t>
      </w:r>
      <w:r>
        <w:rPr>
          <w:color w:val="000000"/>
        </w:rPr>
        <w:t>1</w:t>
      </w:r>
      <w:r>
        <w:rPr>
          <w:rFonts w:hint="eastAsia"/>
          <w:color w:val="000000"/>
        </w:rPr>
        <w:t>50</w:t>
      </w:r>
      <w:r>
        <w:rPr>
          <w:rFonts w:hint="eastAsia"/>
          <w:color w:val="000000"/>
        </w:rPr>
        <w:t>分钟，采用百分制评分，</w:t>
      </w:r>
      <w:r>
        <w:rPr>
          <w:color w:val="000000"/>
        </w:rPr>
        <w:t>60</w:t>
      </w:r>
      <w:r>
        <w:rPr>
          <w:rFonts w:hint="eastAsia"/>
          <w:color w:val="000000"/>
        </w:rPr>
        <w:t>分为及格。</w:t>
      </w:r>
    </w:p>
    <w:p w14:paraId="28DE418F" w14:textId="77777777" w:rsidR="00F01A59" w:rsidRDefault="00F01A59">
      <w:pPr>
        <w:ind w:left="420"/>
        <w:rPr>
          <w:color w:val="000000"/>
        </w:rPr>
      </w:pPr>
    </w:p>
    <w:p w14:paraId="7185DAD2" w14:textId="77777777" w:rsidR="00F01A59" w:rsidRDefault="00000000">
      <w:pPr>
        <w:numPr>
          <w:ilvl w:val="0"/>
          <w:numId w:val="5"/>
        </w:numPr>
        <w:rPr>
          <w:b/>
          <w:bCs/>
        </w:rPr>
      </w:pPr>
      <w:r>
        <w:rPr>
          <w:rFonts w:hint="eastAsia"/>
          <w:b/>
          <w:bCs/>
        </w:rPr>
        <w:t>题型示例（样题）</w:t>
      </w:r>
    </w:p>
    <w:p w14:paraId="37289C42" w14:textId="77777777" w:rsidR="00F01A59" w:rsidRDefault="00000000">
      <w:pPr>
        <w:numPr>
          <w:ilvl w:val="0"/>
          <w:numId w:val="6"/>
        </w:numPr>
        <w:rPr>
          <w:color w:val="000000"/>
        </w:rPr>
      </w:pPr>
      <w:r>
        <w:rPr>
          <w:rFonts w:hint="eastAsia"/>
          <w:color w:val="000000"/>
        </w:rPr>
        <w:t>填空题</w:t>
      </w:r>
    </w:p>
    <w:p w14:paraId="2BFF4E18" w14:textId="77777777" w:rsidR="00F01A59" w:rsidRDefault="00000000">
      <w:pPr>
        <w:ind w:leftChars="200" w:left="420"/>
        <w:rPr>
          <w:color w:val="000000"/>
        </w:rPr>
      </w:pPr>
      <w:r>
        <w:rPr>
          <w:rFonts w:hint="eastAsia"/>
          <w:color w:val="000000"/>
        </w:rPr>
        <w:t>镜头由每秒</w:t>
      </w:r>
      <w:r>
        <w:rPr>
          <w:rFonts w:hint="eastAsia"/>
          <w:color w:val="000000"/>
        </w:rPr>
        <w:t>________</w:t>
      </w:r>
      <w:r>
        <w:rPr>
          <w:rFonts w:hint="eastAsia"/>
          <w:color w:val="000000"/>
        </w:rPr>
        <w:t>格画面构成。</w:t>
      </w:r>
    </w:p>
    <w:p w14:paraId="7C63B872" w14:textId="77777777" w:rsidR="00F01A59" w:rsidRDefault="00000000">
      <w:pPr>
        <w:rPr>
          <w:color w:val="000000"/>
        </w:rPr>
      </w:pPr>
      <w:r>
        <w:rPr>
          <w:rFonts w:hint="eastAsia"/>
          <w:color w:val="000000"/>
        </w:rPr>
        <w:t>（二）单项选择题</w:t>
      </w:r>
    </w:p>
    <w:p w14:paraId="18A7E36E" w14:textId="77777777" w:rsidR="00F01A59" w:rsidRDefault="00000000">
      <w:pPr>
        <w:ind w:firstLineChars="200" w:firstLine="420"/>
        <w:rPr>
          <w:color w:val="000000"/>
        </w:rPr>
      </w:pPr>
      <w:r>
        <w:rPr>
          <w:rFonts w:hint="eastAsia"/>
          <w:color w:val="000000"/>
        </w:rPr>
        <w:t>影像的基本构成单位是（</w:t>
      </w:r>
      <w:r>
        <w:rPr>
          <w:rFonts w:hint="eastAsia"/>
          <w:color w:val="000000"/>
        </w:rPr>
        <w:t xml:space="preserve">    </w:t>
      </w:r>
      <w:r>
        <w:rPr>
          <w:rFonts w:hint="eastAsia"/>
          <w:color w:val="000000"/>
        </w:rPr>
        <w:t>）。</w:t>
      </w:r>
    </w:p>
    <w:p w14:paraId="7BCCA9BB" w14:textId="77777777" w:rsidR="00F01A59" w:rsidRDefault="00000000">
      <w:pPr>
        <w:ind w:firstLineChars="600" w:firstLine="1260"/>
        <w:rPr>
          <w:color w:val="000000"/>
        </w:rPr>
      </w:pPr>
      <w:r>
        <w:rPr>
          <w:rFonts w:hint="eastAsia"/>
          <w:color w:val="000000"/>
        </w:rPr>
        <w:t xml:space="preserve">A </w:t>
      </w:r>
      <w:r>
        <w:rPr>
          <w:rFonts w:hint="eastAsia"/>
          <w:color w:val="000000"/>
        </w:rPr>
        <w:t>光影</w:t>
      </w:r>
      <w:r>
        <w:rPr>
          <w:rFonts w:hint="eastAsia"/>
          <w:color w:val="000000"/>
        </w:rPr>
        <w:t xml:space="preserve">  B.</w:t>
      </w:r>
      <w:r>
        <w:rPr>
          <w:rFonts w:hint="eastAsia"/>
          <w:color w:val="000000"/>
        </w:rPr>
        <w:t>镜头</w:t>
      </w:r>
      <w:r>
        <w:rPr>
          <w:rFonts w:hint="eastAsia"/>
          <w:color w:val="000000"/>
        </w:rPr>
        <w:t xml:space="preserve">  C.</w:t>
      </w:r>
      <w:r>
        <w:rPr>
          <w:rFonts w:hint="eastAsia"/>
          <w:color w:val="000000"/>
        </w:rPr>
        <w:t>声音</w:t>
      </w:r>
      <w:r>
        <w:rPr>
          <w:rFonts w:hint="eastAsia"/>
          <w:color w:val="000000"/>
        </w:rPr>
        <w:t xml:space="preserve">  D.</w:t>
      </w:r>
      <w:r>
        <w:rPr>
          <w:rFonts w:hint="eastAsia"/>
          <w:color w:val="000000"/>
        </w:rPr>
        <w:t>声画结合</w:t>
      </w:r>
    </w:p>
    <w:p w14:paraId="759862AB" w14:textId="77777777" w:rsidR="00F01A59" w:rsidRDefault="00000000">
      <w:pPr>
        <w:rPr>
          <w:color w:val="000000"/>
        </w:rPr>
      </w:pPr>
      <w:r>
        <w:rPr>
          <w:rFonts w:hint="eastAsia"/>
          <w:color w:val="000000"/>
        </w:rPr>
        <w:t>（三）多项选择题</w:t>
      </w:r>
    </w:p>
    <w:p w14:paraId="720E1E26" w14:textId="77777777" w:rsidR="00F01A59" w:rsidRDefault="00000000">
      <w:pPr>
        <w:ind w:firstLineChars="200" w:firstLine="420"/>
        <w:rPr>
          <w:color w:val="000000"/>
        </w:rPr>
      </w:pPr>
      <w:r>
        <w:rPr>
          <w:rFonts w:hint="eastAsia"/>
          <w:color w:val="000000"/>
        </w:rPr>
        <w:t>通常我们以透视效果的不同来区分的三种镜头是（</w:t>
      </w:r>
      <w:r>
        <w:rPr>
          <w:rFonts w:hint="eastAsia"/>
          <w:color w:val="000000"/>
        </w:rPr>
        <w:t xml:space="preserve">  </w:t>
      </w:r>
      <w:r>
        <w:rPr>
          <w:rFonts w:hint="eastAsia"/>
          <w:color w:val="000000"/>
        </w:rPr>
        <w:t>）。</w:t>
      </w:r>
    </w:p>
    <w:p w14:paraId="22A78487" w14:textId="77777777" w:rsidR="00F01A59" w:rsidRDefault="00000000">
      <w:pPr>
        <w:numPr>
          <w:ilvl w:val="0"/>
          <w:numId w:val="7"/>
        </w:numPr>
        <w:rPr>
          <w:color w:val="000000"/>
        </w:rPr>
      </w:pPr>
      <w:r>
        <w:rPr>
          <w:rFonts w:hint="eastAsia"/>
          <w:color w:val="000000"/>
        </w:rPr>
        <w:t>短焦距镜头</w:t>
      </w:r>
      <w:r>
        <w:rPr>
          <w:rFonts w:hint="eastAsia"/>
          <w:color w:val="000000"/>
        </w:rPr>
        <w:t xml:space="preserve">           B</w:t>
      </w:r>
      <w:r>
        <w:rPr>
          <w:rFonts w:hint="eastAsia"/>
          <w:color w:val="000000"/>
        </w:rPr>
        <w:t>、长焦距镜头</w:t>
      </w:r>
    </w:p>
    <w:p w14:paraId="0F93F81A" w14:textId="77777777" w:rsidR="00F01A59" w:rsidRDefault="00000000">
      <w:pPr>
        <w:ind w:left="1353"/>
        <w:rPr>
          <w:color w:val="000000"/>
        </w:rPr>
      </w:pPr>
      <w:r>
        <w:rPr>
          <w:rFonts w:hint="eastAsia"/>
          <w:color w:val="000000"/>
        </w:rPr>
        <w:t>C</w:t>
      </w:r>
      <w:r>
        <w:rPr>
          <w:rFonts w:hint="eastAsia"/>
          <w:color w:val="000000"/>
        </w:rPr>
        <w:t>、标准焦距镜头</w:t>
      </w:r>
      <w:r>
        <w:rPr>
          <w:rFonts w:hint="eastAsia"/>
          <w:color w:val="000000"/>
        </w:rPr>
        <w:t xml:space="preserve">          D</w:t>
      </w:r>
      <w:r>
        <w:rPr>
          <w:rFonts w:hint="eastAsia"/>
          <w:color w:val="000000"/>
        </w:rPr>
        <w:t>、远焦距镜头</w:t>
      </w:r>
      <w:r>
        <w:rPr>
          <w:rFonts w:hint="eastAsia"/>
          <w:color w:val="FF0000"/>
        </w:rPr>
        <w:t xml:space="preserve">      </w:t>
      </w:r>
    </w:p>
    <w:p w14:paraId="3AA1B4BE" w14:textId="77777777" w:rsidR="00F01A59" w:rsidRDefault="00000000">
      <w:pPr>
        <w:numPr>
          <w:ilvl w:val="0"/>
          <w:numId w:val="8"/>
        </w:numPr>
        <w:rPr>
          <w:color w:val="000000"/>
        </w:rPr>
      </w:pPr>
      <w:r>
        <w:rPr>
          <w:rFonts w:hint="eastAsia"/>
          <w:color w:val="000000"/>
        </w:rPr>
        <w:t>简答题</w:t>
      </w:r>
      <w:r>
        <w:rPr>
          <w:rFonts w:hint="eastAsia"/>
          <w:color w:val="000000"/>
        </w:rPr>
        <w:t xml:space="preserve"> </w:t>
      </w:r>
    </w:p>
    <w:p w14:paraId="689FB8CF" w14:textId="77777777" w:rsidR="00F01A59" w:rsidRDefault="00000000">
      <w:pPr>
        <w:ind w:firstLineChars="200" w:firstLine="420"/>
        <w:rPr>
          <w:color w:val="000000"/>
        </w:rPr>
      </w:pPr>
      <w:r>
        <w:rPr>
          <w:rFonts w:hint="eastAsia"/>
          <w:color w:val="000000"/>
        </w:rPr>
        <w:t>简述人声在电影中的作用。</w:t>
      </w:r>
    </w:p>
    <w:p w14:paraId="5281CA98" w14:textId="77777777" w:rsidR="00F01A59" w:rsidRDefault="00000000">
      <w:pPr>
        <w:numPr>
          <w:ilvl w:val="0"/>
          <w:numId w:val="8"/>
        </w:numPr>
        <w:rPr>
          <w:color w:val="000000"/>
        </w:rPr>
      </w:pPr>
      <w:r>
        <w:rPr>
          <w:rFonts w:hint="eastAsia"/>
          <w:color w:val="000000"/>
        </w:rPr>
        <w:t>论述题</w:t>
      </w:r>
      <w:r>
        <w:rPr>
          <w:rFonts w:hint="eastAsia"/>
          <w:color w:val="000000"/>
        </w:rPr>
        <w:t xml:space="preserve"> </w:t>
      </w:r>
    </w:p>
    <w:p w14:paraId="58460A8D" w14:textId="77777777" w:rsidR="00F01A59" w:rsidRDefault="00000000">
      <w:pPr>
        <w:ind w:firstLineChars="200" w:firstLine="420"/>
        <w:rPr>
          <w:color w:val="000000"/>
        </w:rPr>
      </w:pPr>
      <w:r>
        <w:rPr>
          <w:rFonts w:hint="eastAsia"/>
          <w:color w:val="000000"/>
        </w:rPr>
        <w:t>论述剪辑的作用。</w:t>
      </w:r>
    </w:p>
    <w:sectPr w:rsidR="00F01A59">
      <w:headerReference w:type="default" r:id="rId7"/>
      <w:footerReference w:type="even" r:id="rId8"/>
      <w:footerReference w:type="default" r:id="rId9"/>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3CE84" w14:textId="77777777" w:rsidR="00ED608E" w:rsidRDefault="00ED608E">
      <w:r>
        <w:separator/>
      </w:r>
    </w:p>
  </w:endnote>
  <w:endnote w:type="continuationSeparator" w:id="0">
    <w:p w14:paraId="4654BAB0" w14:textId="77777777" w:rsidR="00ED608E" w:rsidRDefault="00ED6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CD5EF" w14:textId="77777777" w:rsidR="00F01A59" w:rsidRDefault="00000000">
    <w:pPr>
      <w:pStyle w:val="16"/>
      <w:framePr w:wrap="around" w:vAnchor="text" w:hAnchor="margin" w:xAlign="center" w:y="1"/>
      <w:tabs>
        <w:tab w:val="clear" w:pos="4153"/>
        <w:tab w:val="clear" w:pos="8306"/>
      </w:tabs>
      <w:rPr>
        <w:rStyle w:val="19"/>
      </w:rPr>
    </w:pPr>
    <w:r>
      <w:rPr>
        <w:rStyle w:val="19"/>
      </w:rPr>
      <w:fldChar w:fldCharType="begin"/>
    </w:r>
    <w:r>
      <w:rPr>
        <w:rStyle w:val="19"/>
      </w:rPr>
      <w:instrText xml:space="preserve">PAGE  </w:instrText>
    </w:r>
    <w:r>
      <w:rPr>
        <w:rStyle w:val="19"/>
      </w:rPr>
      <w:fldChar w:fldCharType="end"/>
    </w:r>
  </w:p>
  <w:p w14:paraId="718811F4" w14:textId="77777777" w:rsidR="00F01A59" w:rsidRDefault="00F01A59">
    <w:pPr>
      <w:pStyle w:val="16"/>
      <w:tabs>
        <w:tab w:val="clear" w:pos="4153"/>
        <w:tab w:val="clear"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2F651" w14:textId="77777777" w:rsidR="00F01A59" w:rsidRDefault="00F01A59">
    <w:pPr>
      <w:pStyle w:val="16"/>
      <w:framePr w:wrap="around" w:vAnchor="text" w:hAnchor="margin" w:xAlign="center" w:y="1"/>
      <w:tabs>
        <w:tab w:val="clear" w:pos="4153"/>
        <w:tab w:val="clear" w:pos="8306"/>
      </w:tabs>
      <w:rPr>
        <w:rStyle w:val="19"/>
      </w:rPr>
    </w:pPr>
  </w:p>
  <w:p w14:paraId="012056B3" w14:textId="77777777" w:rsidR="00F01A59" w:rsidRDefault="00000000">
    <w:pPr>
      <w:pStyle w:val="16"/>
      <w:tabs>
        <w:tab w:val="clear" w:pos="4153"/>
        <w:tab w:val="clear" w:pos="8306"/>
      </w:tabs>
      <w:jc w:val="center"/>
      <w:rPr>
        <w:kern w:val="0"/>
        <w:szCs w:val="21"/>
      </w:rP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6</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92261" w14:textId="77777777" w:rsidR="00ED608E" w:rsidRDefault="00ED608E">
      <w:r>
        <w:separator/>
      </w:r>
    </w:p>
  </w:footnote>
  <w:footnote w:type="continuationSeparator" w:id="0">
    <w:p w14:paraId="530A6DB6" w14:textId="77777777" w:rsidR="00ED608E" w:rsidRDefault="00ED60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F9A9E" w14:textId="77777777" w:rsidR="00F01A59" w:rsidRDefault="00000000">
    <w:pPr>
      <w:pStyle w:val="17"/>
      <w:tabs>
        <w:tab w:val="clear" w:pos="4153"/>
        <w:tab w:val="clear" w:pos="8306"/>
      </w:tabs>
      <w:rPr>
        <w:b/>
        <w:sz w:val="21"/>
      </w:rPr>
    </w:pPr>
    <w:r>
      <w:rPr>
        <w:rFonts w:hint="eastAsia"/>
        <w:b/>
        <w:sz w:val="21"/>
      </w:rPr>
      <w:t>天津市高等教育自学考试课程考试大纲</w:t>
    </w:r>
  </w:p>
  <w:p w14:paraId="603B6D79" w14:textId="77777777" w:rsidR="00F01A59" w:rsidRDefault="00000000">
    <w:pPr>
      <w:pStyle w:val="17"/>
      <w:tabs>
        <w:tab w:val="clear" w:pos="4153"/>
        <w:tab w:val="clear" w:pos="8306"/>
      </w:tabs>
      <w:jc w:val="both"/>
      <w:rPr>
        <w:b/>
      </w:rPr>
    </w:pPr>
    <w:r>
      <w:rPr>
        <w:rFonts w:hint="eastAsia"/>
        <w:b/>
      </w:rPr>
      <w:t>课程名称：</w:t>
    </w:r>
    <w:r>
      <w:rPr>
        <w:rFonts w:hint="eastAsia"/>
        <w:b/>
        <w:color w:val="000000"/>
      </w:rPr>
      <w:t>视听语言</w:t>
    </w:r>
    <w:r>
      <w:rPr>
        <w:rFonts w:hint="eastAsia"/>
        <w:b/>
        <w:color w:val="000000"/>
      </w:rPr>
      <w:t xml:space="preserve"> </w:t>
    </w:r>
    <w:r>
      <w:rPr>
        <w:rFonts w:hint="eastAsia"/>
        <w:b/>
      </w:rPr>
      <w:t xml:space="preserve">                2024</w:t>
    </w:r>
    <w:r>
      <w:rPr>
        <w:rFonts w:hint="eastAsia"/>
        <w:b/>
      </w:rPr>
      <w:t>年</w:t>
    </w:r>
    <w:r>
      <w:rPr>
        <w:rFonts w:hint="eastAsia"/>
        <w:b/>
      </w:rPr>
      <w:t>1</w:t>
    </w:r>
    <w:r>
      <w:rPr>
        <w:rFonts w:hint="eastAsia"/>
        <w:b/>
      </w:rPr>
      <w:t>月启用</w:t>
    </w:r>
    <w:r>
      <w:rPr>
        <w:rFonts w:hint="eastAsia"/>
        <w:b/>
      </w:rPr>
      <w:t xml:space="preserve">   </w:t>
    </w:r>
    <w:r>
      <w:rPr>
        <w:b/>
      </w:rPr>
      <w:t xml:space="preserve">                     </w:t>
    </w:r>
    <w:r>
      <w:rPr>
        <w:rFonts w:hint="eastAsia"/>
        <w:b/>
      </w:rPr>
      <w:t>课程代码：</w:t>
    </w:r>
    <w:r>
      <w:rPr>
        <w:rFonts w:hint="eastAsia"/>
        <w:b/>
      </w:rPr>
      <w:t xml:space="preserve">07189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8D08597"/>
    <w:multiLevelType w:val="singleLevel"/>
    <w:tmpl w:val="B8D08597"/>
    <w:lvl w:ilvl="0">
      <w:start w:val="4"/>
      <w:numFmt w:val="chineseCounting"/>
      <w:suff w:val="space"/>
      <w:lvlText w:val="第%1章"/>
      <w:lvlJc w:val="left"/>
      <w:rPr>
        <w:rFonts w:hint="eastAsia"/>
      </w:rPr>
    </w:lvl>
  </w:abstractNum>
  <w:abstractNum w:abstractNumId="1" w15:restartNumberingAfterBreak="0">
    <w:nsid w:val="E0D88E70"/>
    <w:multiLevelType w:val="singleLevel"/>
    <w:tmpl w:val="E0D88E70"/>
    <w:lvl w:ilvl="0">
      <w:start w:val="2"/>
      <w:numFmt w:val="chineseCounting"/>
      <w:suff w:val="nothing"/>
      <w:lvlText w:val="%1、"/>
      <w:lvlJc w:val="left"/>
      <w:rPr>
        <w:rFonts w:hint="eastAsia"/>
      </w:rPr>
    </w:lvl>
  </w:abstractNum>
  <w:abstractNum w:abstractNumId="2" w15:restartNumberingAfterBreak="0">
    <w:nsid w:val="07F8094C"/>
    <w:multiLevelType w:val="singleLevel"/>
    <w:tmpl w:val="07F8094C"/>
    <w:lvl w:ilvl="0">
      <w:start w:val="1"/>
      <w:numFmt w:val="upperLetter"/>
      <w:suff w:val="nothing"/>
      <w:lvlText w:val="%1、"/>
      <w:lvlJc w:val="left"/>
      <w:pPr>
        <w:ind w:left="1353" w:firstLine="0"/>
      </w:pPr>
    </w:lvl>
  </w:abstractNum>
  <w:abstractNum w:abstractNumId="3" w15:restartNumberingAfterBreak="0">
    <w:nsid w:val="38096514"/>
    <w:multiLevelType w:val="multilevel"/>
    <w:tmpl w:val="38096514"/>
    <w:lvl w:ilvl="0">
      <w:start w:val="6"/>
      <w:numFmt w:val="japaneseCounting"/>
      <w:lvlText w:val="%1、"/>
      <w:lvlJc w:val="left"/>
      <w:pPr>
        <w:ind w:left="456" w:hanging="456"/>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3B5B60A7"/>
    <w:multiLevelType w:val="multilevel"/>
    <w:tmpl w:val="3B5B60A7"/>
    <w:lvl w:ilvl="0">
      <w:start w:val="2"/>
      <w:numFmt w:val="decimal"/>
      <w:lvlText w:val=""/>
      <w:lvlJc w:val="left"/>
      <w:pPr>
        <w:tabs>
          <w:tab w:val="left" w:pos="360"/>
        </w:tabs>
        <w:ind w:left="360" w:hanging="360"/>
      </w:pPr>
      <w:rPr>
        <w:rFonts w:ascii="Times New Roman" w:hAnsi="Times New Roman"/>
      </w:rPr>
    </w:lvl>
    <w:lvl w:ilvl="1">
      <w:start w:val="1"/>
      <w:numFmt w:val="japaneseCounting"/>
      <w:lvlText w:val="%2、"/>
      <w:lvlJc w:val="left"/>
      <w:pPr>
        <w:tabs>
          <w:tab w:val="left" w:pos="840"/>
        </w:tabs>
        <w:ind w:left="840" w:hanging="420"/>
      </w:pPr>
      <w:rPr>
        <w:rFonts w:hint="eastAsia"/>
      </w:rPr>
    </w:lvl>
    <w:lvl w:ilvl="2">
      <w:start w:val="1"/>
      <w:numFmt w:val="decimal"/>
      <w:lvlText w:val="%3．"/>
      <w:lvlJc w:val="left"/>
      <w:pPr>
        <w:tabs>
          <w:tab w:val="left" w:pos="1200"/>
        </w:tabs>
        <w:ind w:left="1200" w:hanging="36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618568B4"/>
    <w:multiLevelType w:val="multilevel"/>
    <w:tmpl w:val="618568B4"/>
    <w:lvl w:ilvl="0">
      <w:start w:val="1"/>
      <w:numFmt w:val="japaneseCounting"/>
      <w:lvlText w:val="（%1）"/>
      <w:lvlJc w:val="left"/>
      <w:pPr>
        <w:ind w:left="720" w:hanging="7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670C13D0"/>
    <w:multiLevelType w:val="multilevel"/>
    <w:tmpl w:val="670C13D0"/>
    <w:lvl w:ilvl="0">
      <w:start w:val="4"/>
      <w:numFmt w:val="japaneseCounting"/>
      <w:lvlText w:val="（%1）"/>
      <w:lvlJc w:val="left"/>
      <w:pPr>
        <w:ind w:left="720" w:hanging="7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7D910032"/>
    <w:multiLevelType w:val="singleLevel"/>
    <w:tmpl w:val="7D910032"/>
    <w:lvl w:ilvl="0">
      <w:start w:val="3"/>
      <w:numFmt w:val="chineseCounting"/>
      <w:suff w:val="nothing"/>
      <w:lvlText w:val="（%1）"/>
      <w:lvlJc w:val="left"/>
      <w:rPr>
        <w:rFonts w:hint="eastAsia"/>
      </w:rPr>
    </w:lvl>
  </w:abstractNum>
  <w:num w:numId="1" w16cid:durableId="777455091">
    <w:abstractNumId w:val="4"/>
  </w:num>
  <w:num w:numId="2" w16cid:durableId="1197741490">
    <w:abstractNumId w:val="1"/>
  </w:num>
  <w:num w:numId="3" w16cid:durableId="237598301">
    <w:abstractNumId w:val="7"/>
  </w:num>
  <w:num w:numId="4" w16cid:durableId="1761290995">
    <w:abstractNumId w:val="0"/>
  </w:num>
  <w:num w:numId="5" w16cid:durableId="2128115911">
    <w:abstractNumId w:val="3"/>
  </w:num>
  <w:num w:numId="6" w16cid:durableId="343018124">
    <w:abstractNumId w:val="5"/>
  </w:num>
  <w:num w:numId="7" w16cid:durableId="1362129355">
    <w:abstractNumId w:val="2"/>
  </w:num>
  <w:num w:numId="8" w16cid:durableId="12777177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U5ZTkzM2ZmNTQxMjg2NDU4NjcwMTk4NGY5NzYyNjkifQ=="/>
  </w:docVars>
  <w:rsids>
    <w:rsidRoot w:val="00F01A59"/>
    <w:rsid w:val="00003E0F"/>
    <w:rsid w:val="00136D6D"/>
    <w:rsid w:val="00192D37"/>
    <w:rsid w:val="00197C2A"/>
    <w:rsid w:val="002C76AB"/>
    <w:rsid w:val="002D3D94"/>
    <w:rsid w:val="002E557D"/>
    <w:rsid w:val="00375610"/>
    <w:rsid w:val="00395FD6"/>
    <w:rsid w:val="004125B5"/>
    <w:rsid w:val="00460068"/>
    <w:rsid w:val="00476FED"/>
    <w:rsid w:val="004C4C0F"/>
    <w:rsid w:val="004F3233"/>
    <w:rsid w:val="005A7094"/>
    <w:rsid w:val="00660C62"/>
    <w:rsid w:val="006640C4"/>
    <w:rsid w:val="00766B39"/>
    <w:rsid w:val="00833F48"/>
    <w:rsid w:val="00845D75"/>
    <w:rsid w:val="00937C14"/>
    <w:rsid w:val="00A80060"/>
    <w:rsid w:val="00A86FAC"/>
    <w:rsid w:val="00A96AD7"/>
    <w:rsid w:val="00B63FFB"/>
    <w:rsid w:val="00BA0735"/>
    <w:rsid w:val="00BD4257"/>
    <w:rsid w:val="00C75636"/>
    <w:rsid w:val="00C9571B"/>
    <w:rsid w:val="00DD67E9"/>
    <w:rsid w:val="00DF4797"/>
    <w:rsid w:val="00ED608E"/>
    <w:rsid w:val="00F01A59"/>
    <w:rsid w:val="00F958E1"/>
    <w:rsid w:val="0F6A5EEF"/>
    <w:rsid w:val="18363B94"/>
    <w:rsid w:val="1DDD3CED"/>
    <w:rsid w:val="294B0EE2"/>
    <w:rsid w:val="2D42769D"/>
    <w:rsid w:val="304E51FB"/>
    <w:rsid w:val="31AF5980"/>
    <w:rsid w:val="39096C31"/>
    <w:rsid w:val="39500A3D"/>
    <w:rsid w:val="423B7C36"/>
    <w:rsid w:val="48197D25"/>
    <w:rsid w:val="4A7F685E"/>
    <w:rsid w:val="52CB5BCA"/>
    <w:rsid w:val="559B56E8"/>
    <w:rsid w:val="5BE06129"/>
    <w:rsid w:val="6343042E"/>
    <w:rsid w:val="63FA689A"/>
    <w:rsid w:val="6EE240C1"/>
    <w:rsid w:val="70117E79"/>
    <w:rsid w:val="7E337A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BA7EA"/>
  <w15:docId w15:val="{DB6C1524-1248-47DD-B47E-0B7B99AEE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link w:val="1"/>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默认段落字体1"/>
    <w:semiHidden/>
    <w:qFormat/>
  </w:style>
  <w:style w:type="table" w:customStyle="1" w:styleId="11">
    <w:name w:val="普通表格1"/>
    <w:semiHidden/>
    <w:qFormat/>
    <w:tblPr>
      <w:tblCellMar>
        <w:top w:w="0" w:type="dxa"/>
        <w:left w:w="0" w:type="dxa"/>
        <w:bottom w:w="0" w:type="dxa"/>
        <w:right w:w="0" w:type="dxa"/>
      </w:tblCellMar>
    </w:tblPr>
  </w:style>
  <w:style w:type="paragraph" w:customStyle="1" w:styleId="12">
    <w:name w:val="批注文字1"/>
    <w:basedOn w:val="a"/>
    <w:link w:val="Char"/>
    <w:pPr>
      <w:jc w:val="left"/>
    </w:pPr>
  </w:style>
  <w:style w:type="character" w:customStyle="1" w:styleId="Char">
    <w:name w:val="批注文字 Char"/>
    <w:basedOn w:val="10"/>
    <w:link w:val="12"/>
    <w:qFormat/>
    <w:rPr>
      <w:kern w:val="2"/>
      <w:sz w:val="21"/>
      <w:szCs w:val="24"/>
    </w:rPr>
  </w:style>
  <w:style w:type="paragraph" w:customStyle="1" w:styleId="13">
    <w:name w:val="正文文本缩进1"/>
    <w:basedOn w:val="a"/>
    <w:qFormat/>
    <w:pPr>
      <w:ind w:left="1290"/>
    </w:pPr>
  </w:style>
  <w:style w:type="paragraph" w:customStyle="1" w:styleId="14">
    <w:name w:val="纯文本1"/>
    <w:basedOn w:val="a"/>
    <w:qFormat/>
    <w:rPr>
      <w:rFonts w:ascii="宋体" w:hAnsi="Courier New"/>
      <w:szCs w:val="21"/>
    </w:rPr>
  </w:style>
  <w:style w:type="paragraph" w:customStyle="1" w:styleId="15">
    <w:name w:val="批注框文本1"/>
    <w:basedOn w:val="a"/>
    <w:link w:val="Char0"/>
    <w:qFormat/>
    <w:rPr>
      <w:sz w:val="18"/>
      <w:szCs w:val="18"/>
    </w:rPr>
  </w:style>
  <w:style w:type="character" w:customStyle="1" w:styleId="Char0">
    <w:name w:val="批注框文本 Char"/>
    <w:basedOn w:val="10"/>
    <w:link w:val="15"/>
    <w:rPr>
      <w:kern w:val="2"/>
      <w:sz w:val="18"/>
      <w:szCs w:val="18"/>
    </w:rPr>
  </w:style>
  <w:style w:type="paragraph" w:customStyle="1" w:styleId="16">
    <w:name w:val="页脚1"/>
    <w:basedOn w:val="a"/>
    <w:pPr>
      <w:tabs>
        <w:tab w:val="center" w:pos="4153"/>
        <w:tab w:val="right" w:pos="8306"/>
      </w:tabs>
      <w:snapToGrid w:val="0"/>
      <w:jc w:val="left"/>
    </w:pPr>
    <w:rPr>
      <w:sz w:val="18"/>
    </w:rPr>
  </w:style>
  <w:style w:type="paragraph" w:customStyle="1" w:styleId="17">
    <w:name w:val="页眉1"/>
    <w:basedOn w:val="a"/>
    <w:pPr>
      <w:pBdr>
        <w:bottom w:val="single" w:sz="6" w:space="1" w:color="000000"/>
      </w:pBdr>
      <w:tabs>
        <w:tab w:val="center" w:pos="4153"/>
        <w:tab w:val="right" w:pos="8306"/>
      </w:tabs>
      <w:snapToGrid w:val="0"/>
      <w:jc w:val="center"/>
    </w:pPr>
    <w:rPr>
      <w:sz w:val="18"/>
    </w:rPr>
  </w:style>
  <w:style w:type="paragraph" w:customStyle="1" w:styleId="18">
    <w:name w:val="批注主题1"/>
    <w:basedOn w:val="12"/>
    <w:link w:val="Char1"/>
    <w:qFormat/>
    <w:rPr>
      <w:b/>
      <w:bCs/>
    </w:rPr>
  </w:style>
  <w:style w:type="character" w:customStyle="1" w:styleId="Char1">
    <w:name w:val="批注主题 Char"/>
    <w:basedOn w:val="Char"/>
    <w:link w:val="18"/>
    <w:qFormat/>
    <w:rPr>
      <w:b/>
      <w:bCs/>
      <w:kern w:val="2"/>
      <w:sz w:val="21"/>
      <w:szCs w:val="24"/>
    </w:rPr>
  </w:style>
  <w:style w:type="character" w:customStyle="1" w:styleId="19">
    <w:name w:val="页码1"/>
    <w:basedOn w:val="10"/>
  </w:style>
  <w:style w:type="character" w:customStyle="1" w:styleId="1">
    <w:name w:val="批注引用1"/>
    <w:basedOn w:val="10"/>
    <w:rPr>
      <w:sz w:val="21"/>
      <w:szCs w:val="21"/>
    </w:rPr>
  </w:style>
  <w:style w:type="paragraph" w:customStyle="1" w:styleId="Web">
    <w:name w:val="普通 (Web)"/>
    <w:basedOn w:val="a"/>
    <w:pPr>
      <w:widowControl/>
      <w:spacing w:before="100" w:beforeAutospacing="1" w:after="100" w:afterAutospacing="1" w:line="300" w:lineRule="atLeast"/>
      <w:jc w:val="left"/>
    </w:pPr>
    <w:rPr>
      <w:rFonts w:ascii="宋体" w:hAnsi="宋体"/>
      <w:color w:val="000000"/>
      <w:kern w:val="0"/>
      <w:sz w:val="24"/>
    </w:rPr>
  </w:style>
  <w:style w:type="character" w:styleId="a3">
    <w:name w:val="annotation reference"/>
    <w:basedOn w:val="a0"/>
    <w:rsid w:val="004125B5"/>
    <w:rPr>
      <w:sz w:val="21"/>
      <w:szCs w:val="21"/>
    </w:rPr>
  </w:style>
  <w:style w:type="paragraph" w:styleId="a4">
    <w:name w:val="annotation text"/>
    <w:basedOn w:val="a"/>
    <w:link w:val="a5"/>
    <w:rsid w:val="004125B5"/>
    <w:pPr>
      <w:jc w:val="left"/>
    </w:pPr>
  </w:style>
  <w:style w:type="character" w:customStyle="1" w:styleId="a5">
    <w:name w:val="批注文字 字符"/>
    <w:basedOn w:val="a0"/>
    <w:link w:val="a4"/>
    <w:rsid w:val="004125B5"/>
    <w:rPr>
      <w:kern w:val="2"/>
      <w:sz w:val="21"/>
      <w:szCs w:val="24"/>
    </w:rPr>
  </w:style>
  <w:style w:type="paragraph" w:styleId="a6">
    <w:name w:val="annotation subject"/>
    <w:basedOn w:val="a4"/>
    <w:next w:val="a4"/>
    <w:link w:val="a7"/>
    <w:rsid w:val="004125B5"/>
    <w:rPr>
      <w:b/>
      <w:bCs/>
    </w:rPr>
  </w:style>
  <w:style w:type="character" w:customStyle="1" w:styleId="a7">
    <w:name w:val="批注主题 字符"/>
    <w:basedOn w:val="a5"/>
    <w:link w:val="a6"/>
    <w:rsid w:val="004125B5"/>
    <w:rPr>
      <w:b/>
      <w:bCs/>
      <w:kern w:val="2"/>
      <w:sz w:val="21"/>
      <w:szCs w:val="24"/>
    </w:rPr>
  </w:style>
  <w:style w:type="paragraph" w:styleId="a8">
    <w:name w:val="header"/>
    <w:basedOn w:val="a"/>
    <w:link w:val="a9"/>
    <w:rsid w:val="00BA0735"/>
    <w:pPr>
      <w:tabs>
        <w:tab w:val="center" w:pos="4153"/>
        <w:tab w:val="right" w:pos="8306"/>
      </w:tabs>
      <w:snapToGrid w:val="0"/>
      <w:jc w:val="center"/>
    </w:pPr>
    <w:rPr>
      <w:sz w:val="18"/>
      <w:szCs w:val="18"/>
    </w:rPr>
  </w:style>
  <w:style w:type="character" w:customStyle="1" w:styleId="a9">
    <w:name w:val="页眉 字符"/>
    <w:basedOn w:val="a0"/>
    <w:link w:val="a8"/>
    <w:rsid w:val="00BA0735"/>
    <w:rPr>
      <w:kern w:val="2"/>
      <w:sz w:val="18"/>
      <w:szCs w:val="18"/>
    </w:rPr>
  </w:style>
  <w:style w:type="paragraph" w:styleId="aa">
    <w:name w:val="footer"/>
    <w:basedOn w:val="a"/>
    <w:link w:val="ab"/>
    <w:rsid w:val="00BA0735"/>
    <w:pPr>
      <w:tabs>
        <w:tab w:val="center" w:pos="4153"/>
        <w:tab w:val="right" w:pos="8306"/>
      </w:tabs>
      <w:snapToGrid w:val="0"/>
      <w:jc w:val="left"/>
    </w:pPr>
    <w:rPr>
      <w:sz w:val="18"/>
      <w:szCs w:val="18"/>
    </w:rPr>
  </w:style>
  <w:style w:type="character" w:customStyle="1" w:styleId="ab">
    <w:name w:val="页脚 字符"/>
    <w:basedOn w:val="a0"/>
    <w:link w:val="aa"/>
    <w:rsid w:val="00BA0735"/>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6</Pages>
  <Words>843</Words>
  <Characters>4809</Characters>
  <Application>Microsoft Office Word</Application>
  <DocSecurity>0</DocSecurity>
  <Lines>40</Lines>
  <Paragraphs>11</Paragraphs>
  <ScaleCrop>false</ScaleCrop>
  <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KSY</cp:lastModifiedBy>
  <cp:revision>29</cp:revision>
  <dcterms:created xsi:type="dcterms:W3CDTF">2023-07-19T05:38:00Z</dcterms:created>
  <dcterms:modified xsi:type="dcterms:W3CDTF">2023-10-16T00:20:00Z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1C59480E2D72482B944B49FAD4691E77_12</vt:lpwstr>
  </property>
  <property fmtid="{D5CDD505-2E9C-101B-9397-08002B2CF9AE}" pid="4" name="fileWhereFroms">
    <vt:lpwstr>PpjeLB1gRN0lwrPqMaCTko0NJTGB4q4UnYhT4XiUVj8V0l1eJU/ovEQ6u5QfdbnG3eZpf1Sm9VXkM/4hwP108DLCTGlgzjmz74oZaYni0HSL1Kex5PfDuKQOg5o6epUR0MJqpIhstH63Z/FCvg/g6orCasHQgj7Jldxx1izaqnsi9rhWf4hbcICuEDFCJwqfxSHFZFlOPZYQPJnqRxcPC2KdV3SPecuhrtMbbjG/4J9H2Zn8bVs2/X+wgztdErwvbnjX8QghlZTrojapbqP/Og==</vt:lpwstr>
  </property>
</Properties>
</file>