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附件1：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      2024年上半年实践性环节考核时间安排表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66"/>
        <w:gridCol w:w="2750"/>
        <w:gridCol w:w="1350"/>
        <w:gridCol w:w="20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 w:firstLine="562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时间</w:t>
            </w:r>
          </w:p>
        </w:tc>
        <w:tc>
          <w:tcPr>
            <w:tcW w:w="3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 w:firstLine="562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工作内容</w:t>
            </w:r>
          </w:p>
        </w:tc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 w:firstLine="274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主办</w:t>
            </w:r>
          </w:p>
        </w:tc>
        <w:tc>
          <w:tcPr>
            <w:tcW w:w="23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 w:firstLine="274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参加人员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3月6日-3月19日</w:t>
            </w:r>
          </w:p>
        </w:tc>
        <w:tc>
          <w:tcPr>
            <w:tcW w:w="3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发通知，联系指导教师</w:t>
            </w:r>
          </w:p>
        </w:tc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教学办</w:t>
            </w:r>
          </w:p>
        </w:tc>
        <w:tc>
          <w:tcPr>
            <w:tcW w:w="23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教学办、毕业学生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3月20日-5月19日</w:t>
            </w:r>
          </w:p>
        </w:tc>
        <w:tc>
          <w:tcPr>
            <w:tcW w:w="3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函授生、自考生提交报告给指导教师</w:t>
            </w:r>
          </w:p>
        </w:tc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教学办、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非学历办</w:t>
            </w:r>
          </w:p>
        </w:tc>
        <w:tc>
          <w:tcPr>
            <w:tcW w:w="23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指导教师、毕业学生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5月20日-5月30日</w:t>
            </w:r>
          </w:p>
        </w:tc>
        <w:tc>
          <w:tcPr>
            <w:tcW w:w="3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各指导教师将函授生、自考生成绩提交教学办</w:t>
            </w:r>
          </w:p>
        </w:tc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教学办、非学历办</w:t>
            </w:r>
          </w:p>
        </w:tc>
        <w:tc>
          <w:tcPr>
            <w:tcW w:w="23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指导教师、毕业学生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5月31日-6月6日</w:t>
            </w:r>
          </w:p>
        </w:tc>
        <w:tc>
          <w:tcPr>
            <w:tcW w:w="31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教学办整理函授生、自考生成绩</w:t>
            </w:r>
          </w:p>
        </w:tc>
        <w:tc>
          <w:tcPr>
            <w:tcW w:w="14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教学办</w:t>
            </w:r>
          </w:p>
        </w:tc>
        <w:tc>
          <w:tcPr>
            <w:tcW w:w="23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2" w:lineRule="atLeast"/>
              <w:ind w:left="0" w:right="0"/>
              <w:jc w:val="both"/>
              <w:rPr>
                <w:rFonts w:hint="default" w:ascii="Calibri" w:hAnsi="Calibri" w:cs="Calibri"/>
                <w:sz w:val="28"/>
                <w:szCs w:val="28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8"/>
                <w:szCs w:val="28"/>
                <w:bdr w:val="none" w:color="auto" w:sz="0" w:space="0"/>
                <w:lang w:eastAsia="zh-CN"/>
              </w:rPr>
              <w:t>教学办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righ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                        南昌航空大学继续教育学院教学办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righ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                                 2024年3月4日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righ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02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附件2：</w:t>
      </w:r>
    </w:p>
    <w:tbl>
      <w:tblPr>
        <w:tblW w:w="0" w:type="auto"/>
        <w:tblInd w:w="63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50" w:beforeAutospacing="0" w:after="50" w:afterAutospacing="0" w:line="227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 w:val="0"/>
                <w:sz w:val="21"/>
                <w:szCs w:val="21"/>
                <w:bdr w:val="none" w:color="auto" w:sz="0" w:space="0"/>
                <w:lang w:eastAsia="zh-CN"/>
              </w:rPr>
              <w:t>编号：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50" w:beforeAutospacing="0" w:after="5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　</w:t>
      </w:r>
      <w:r>
        <w:rPr>
          <w:rFonts w:hint="default" w:ascii="Calibri" w:hAnsi="Calibri" w:cs="Calibri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                                                          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50" w:beforeAutospacing="0" w:after="5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120" w:afterAutospacing="0" w:line="1040" w:lineRule="atLeast"/>
        <w:ind w:left="0" w:right="0" w:firstLine="2088"/>
        <w:jc w:val="both"/>
        <w:rPr>
          <w:rFonts w:ascii="华文宋体" w:hAnsi="华文宋体" w:eastAsia="华文宋体" w:cs="华文宋体"/>
          <w:i w:val="0"/>
          <w:iCs w:val="0"/>
          <w:caps w:val="0"/>
          <w:color w:val="333333"/>
          <w:spacing w:val="0"/>
          <w:sz w:val="52"/>
          <w:szCs w:val="52"/>
        </w:rPr>
      </w:pPr>
      <w:r>
        <w:rPr>
          <w:rFonts w:hint="eastAsia" w:ascii="华文宋体" w:hAnsi="华文宋体" w:eastAsia="华文宋体" w:cs="华文宋体"/>
          <w:b/>
          <w:bCs/>
          <w:i w:val="0"/>
          <w:iCs w:val="0"/>
          <w:caps w:val="0"/>
          <w:color w:val="333333"/>
          <w:spacing w:val="0"/>
          <w:sz w:val="52"/>
          <w:szCs w:val="52"/>
          <w:bdr w:val="none" w:color="auto" w:sz="0" w:space="0"/>
          <w:shd w:val="clear" w:fill="FFFFFF"/>
          <w:lang w:eastAsia="zh-CN"/>
        </w:rPr>
        <w:t>高等教育自学/函授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156" w:afterAutospacing="0" w:line="780" w:lineRule="atLeast"/>
        <w:ind w:left="0" w:right="0" w:firstLine="1555"/>
        <w:jc w:val="both"/>
        <w:rPr>
          <w:rFonts w:hint="eastAsia" w:ascii="华文宋体" w:hAnsi="华文宋体" w:eastAsia="华文宋体" w:cs="华文宋体"/>
          <w:b w:val="0"/>
          <w:bCs w:val="0"/>
          <w:i w:val="0"/>
          <w:iCs w:val="0"/>
          <w:caps w:val="0"/>
          <w:color w:val="333333"/>
          <w:spacing w:val="0"/>
          <w:sz w:val="52"/>
          <w:szCs w:val="52"/>
        </w:rPr>
      </w:pPr>
      <w:r>
        <w:rPr>
          <w:rFonts w:hint="eastAsia" w:ascii="华文宋体" w:hAnsi="华文宋体" w:eastAsia="华文宋体" w:cs="华文宋体"/>
          <w:b/>
          <w:bCs/>
          <w:i w:val="0"/>
          <w:iCs w:val="0"/>
          <w:caps w:val="0"/>
          <w:color w:val="333333"/>
          <w:spacing w:val="0"/>
          <w:sz w:val="52"/>
          <w:szCs w:val="52"/>
          <w:bdr w:val="none" w:color="auto" w:sz="0" w:space="0"/>
          <w:shd w:val="clear" w:fill="FFFFFF"/>
          <w:lang w:eastAsia="zh-CN"/>
        </w:rPr>
        <w:t>实践环节课程考核报告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150" w:beforeAutospacing="0" w:after="150" w:afterAutospacing="0" w:line="460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FF0000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150" w:beforeAutospacing="0" w:after="150" w:afterAutospacing="0" w:line="460" w:lineRule="atLeast"/>
        <w:ind w:left="0" w:right="0" w:firstLine="907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专　　业：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150" w:beforeAutospacing="0" w:after="150" w:afterAutospacing="0" w:line="460" w:lineRule="atLeast"/>
        <w:ind w:left="0" w:right="0" w:firstLine="907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层　 次：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150" w:beforeAutospacing="0" w:after="150" w:afterAutospacing="0" w:line="460" w:lineRule="atLeast"/>
        <w:ind w:left="0" w:right="0" w:firstLine="907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课程代码：　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907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课程名称：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907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身份证号：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893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准考证号：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学生姓名：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指导教师：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成　　绩：　　　　　　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907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正文（自考学生要求手写）：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附件3: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2102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实践课程考核阅卷考核记录表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6"/>
        <w:gridCol w:w="1559"/>
        <w:gridCol w:w="2552"/>
        <w:gridCol w:w="708"/>
        <w:gridCol w:w="709"/>
        <w:gridCol w:w="709"/>
        <w:gridCol w:w="709"/>
        <w:gridCol w:w="8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5" w:hRule="atLeast"/>
        </w:trPr>
        <w:tc>
          <w:tcPr>
            <w:tcW w:w="39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序号</w:t>
            </w:r>
          </w:p>
        </w:tc>
        <w:tc>
          <w:tcPr>
            <w:tcW w:w="15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评价内容</w:t>
            </w:r>
          </w:p>
        </w:tc>
        <w:tc>
          <w:tcPr>
            <w:tcW w:w="255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具体要求</w:t>
            </w:r>
          </w:p>
        </w:tc>
        <w:tc>
          <w:tcPr>
            <w:tcW w:w="368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评价结果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3" w:hRule="atLeast"/>
        </w:trPr>
        <w:tc>
          <w:tcPr>
            <w:tcW w:w="39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5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优秀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良好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合格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基本合格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不合格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8" w:hRule="atLeast"/>
        </w:trPr>
        <w:tc>
          <w:tcPr>
            <w:tcW w:w="3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1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课程表现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完成学习过程情况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辅导课堂到课率</w:t>
            </w: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1" w:hRule="atLeast"/>
        </w:trPr>
        <w:tc>
          <w:tcPr>
            <w:tcW w:w="3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2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学习态度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学习态度，参加网络助学及辅导课程学习</w:t>
            </w: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3" w:hRule="atLeast"/>
        </w:trPr>
        <w:tc>
          <w:tcPr>
            <w:tcW w:w="3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3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文字表达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文字通顺、字迹清晰</w:t>
            </w: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7" w:hRule="atLeast"/>
        </w:trPr>
        <w:tc>
          <w:tcPr>
            <w:tcW w:w="3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4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文献调研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能够独立查阅文献资料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有获取加工筛查各种信息的能力</w:t>
            </w: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82" w:hRule="atLeast"/>
        </w:trPr>
        <w:tc>
          <w:tcPr>
            <w:tcW w:w="3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5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分析与解决问题的能力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能运用所学的知识分析与解决问题</w:t>
            </w: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24" w:hRule="atLeast"/>
        </w:trPr>
        <w:tc>
          <w:tcPr>
            <w:tcW w:w="3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6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其他动手能力</w:t>
            </w:r>
          </w:p>
        </w:tc>
        <w:tc>
          <w:tcPr>
            <w:tcW w:w="25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实务操作技能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分析解决一些实务问题或计算机应用能力</w:t>
            </w: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88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 w:firstLine="216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 w:firstLine="216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成绩评定 ：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 w:firstLine="835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成绩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single"/>
                <w:bdr w:val="none" w:color="auto" w:sz="0" w:space="0"/>
                <w:lang w:eastAsia="zh-CN"/>
              </w:rPr>
              <w:t>　　　　　　　　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　    阅卷老师签字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single"/>
                <w:bdr w:val="none" w:color="auto" w:sz="0" w:space="0"/>
                <w:lang w:eastAsia="zh-CN"/>
              </w:rPr>
              <w:t>　　　　　　　  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　　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5" w:hRule="atLeast"/>
        </w:trPr>
        <w:tc>
          <w:tcPr>
            <w:tcW w:w="8188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备注：按等级制计算成绩：优、良、合格、基本合格、不合格（老师批改填写）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附件4: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24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30"/>
          <w:szCs w:val="30"/>
          <w:bdr w:val="none" w:color="auto" w:sz="0" w:space="0"/>
          <w:shd w:val="clear" w:fill="FFFFFF"/>
          <w:lang w:eastAsia="zh-CN"/>
        </w:rPr>
        <w:t>实践课程考核学习过程情况记录表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2"/>
        <w:gridCol w:w="1836"/>
        <w:gridCol w:w="926"/>
        <w:gridCol w:w="1301"/>
        <w:gridCol w:w="611"/>
        <w:gridCol w:w="601"/>
        <w:gridCol w:w="605"/>
        <w:gridCol w:w="678"/>
        <w:gridCol w:w="13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5" w:hRule="atLeast"/>
        </w:trPr>
        <w:tc>
          <w:tcPr>
            <w:tcW w:w="52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序号</w:t>
            </w:r>
          </w:p>
        </w:tc>
        <w:tc>
          <w:tcPr>
            <w:tcW w:w="183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实践内容/实习内容</w:t>
            </w:r>
          </w:p>
        </w:tc>
        <w:tc>
          <w:tcPr>
            <w:tcW w:w="92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理论学时</w:t>
            </w:r>
          </w:p>
        </w:tc>
        <w:tc>
          <w:tcPr>
            <w:tcW w:w="130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实践学时　</w:t>
            </w:r>
          </w:p>
        </w:tc>
        <w:tc>
          <w:tcPr>
            <w:tcW w:w="3796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评价结果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3" w:hRule="atLeast"/>
        </w:trPr>
        <w:tc>
          <w:tcPr>
            <w:tcW w:w="52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83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2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0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优秀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良好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合格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基本合格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不合格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1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5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2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3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4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1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5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5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6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7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8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</w:trPr>
        <w:tc>
          <w:tcPr>
            <w:tcW w:w="5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9</w:t>
            </w:r>
          </w:p>
        </w:tc>
        <w:tc>
          <w:tcPr>
            <w:tcW w:w="18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  <w:tc>
          <w:tcPr>
            <w:tcW w:w="13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381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 w:firstLine="634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  <w:bookmarkStart w:id="0" w:name="_GoBack"/>
            <w:bookmarkEnd w:id="0"/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 w:firstLine="634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评价：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</w:rP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 w:firstLine="835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成绩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single"/>
                <w:bdr w:val="none" w:color="auto" w:sz="0" w:space="0"/>
                <w:lang w:eastAsia="zh-CN"/>
              </w:rPr>
              <w:t>　　　　　　　　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　    　老师签字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single"/>
                <w:bdr w:val="none" w:color="auto" w:sz="0" w:space="0"/>
                <w:lang w:eastAsia="zh-CN"/>
              </w:rPr>
              <w:t>　　　　　　　  </w:t>
            </w: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27" w:lineRule="atLeast"/>
              <w:ind w:left="0" w:right="0" w:firstLine="835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color w:val="000000"/>
                <w:sz w:val="21"/>
                <w:szCs w:val="21"/>
                <w:bdr w:val="none" w:color="auto" w:sz="0" w:space="0"/>
                <w:lang w:eastAsia="zh-CN"/>
              </w:rPr>
              <w:t>　　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备注：１、按等级制计算成绩：优、良、合格、基本合格、不合格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50" w:beforeAutospacing="0" w:after="5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　２、“实践内容/实习内容”由老师指导学生手抄填写，其余部分由指导老师填写 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4B00B2"/>
    <w:rsid w:val="6F4B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2024-03-05T02:09:00Z</dcterms:created>
  <dc:creator>成钰莹</dc:creator>
  <cp:lastModifiedBy>成钰莹</cp:lastModifiedBy>
  <dcterms:modified xsi:type="dcterms:W3CDTF">2024-03-06T01:17:55Z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10EF4CE193C54457AF39805FD8C1BAF3</vt:lpwstr>
  </property>
</Properties>
</file>