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80" w:lineRule="exact"/>
        <w:jc w:val="left"/>
        <w:rPr>
          <w:rFonts w:ascii="黑体" w:hAnsi="黑体" w:eastAsia="黑体"/>
          <w:bCs/>
          <w:kern w:val="0"/>
          <w:sz w:val="32"/>
          <w:szCs w:val="32"/>
        </w:rPr>
      </w:pPr>
      <w:r>
        <w:rPr>
          <w:rFonts w:ascii="黑体" w:hAnsi="黑体" w:eastAsia="黑体"/>
          <w:bCs/>
          <w:kern w:val="0"/>
          <w:sz w:val="32"/>
          <w:szCs w:val="32"/>
        </w:rPr>
        <w:t>附件</w:t>
      </w:r>
    </w:p>
    <w:p>
      <w:pPr>
        <w:widowControl/>
        <w:spacing w:line="580" w:lineRule="exact"/>
        <w:jc w:val="left"/>
        <w:rPr>
          <w:rFonts w:ascii="黑体" w:hAnsi="黑体" w:eastAsia="黑体"/>
          <w:bCs/>
          <w:kern w:val="0"/>
          <w:sz w:val="32"/>
          <w:szCs w:val="32"/>
        </w:rPr>
      </w:pPr>
    </w:p>
    <w:p>
      <w:pPr>
        <w:spacing w:line="580" w:lineRule="exact"/>
        <w:jc w:val="center"/>
        <w:rPr>
          <w:rFonts w:ascii="方正小标宋简体" w:hAnsi="仿宋" w:eastAsia="方正小标宋简体" w:cs="微软雅黑"/>
          <w:sz w:val="44"/>
          <w:szCs w:val="44"/>
        </w:rPr>
      </w:pPr>
      <w:r>
        <w:rPr>
          <w:rFonts w:hint="eastAsia" w:ascii="方正小标宋简体" w:hAnsi="仿宋" w:eastAsia="方正小标宋简体" w:cs="微软雅黑"/>
          <w:sz w:val="44"/>
          <w:szCs w:val="44"/>
        </w:rPr>
        <w:t>山东省</w:t>
      </w:r>
      <w:r>
        <w:rPr>
          <w:rFonts w:ascii="方正小标宋简体" w:hAnsi="仿宋" w:eastAsia="方正小标宋简体" w:cs="微软雅黑"/>
          <w:sz w:val="44"/>
          <w:szCs w:val="44"/>
        </w:rPr>
        <w:t>2023年10</w:t>
      </w:r>
      <w:r>
        <w:rPr>
          <w:rFonts w:hint="eastAsia" w:ascii="方正小标宋简体" w:hAnsi="仿宋" w:eastAsia="方正小标宋简体" w:cs="微软雅黑"/>
          <w:sz w:val="44"/>
          <w:szCs w:val="44"/>
        </w:rPr>
        <w:t>月高等教育自学考试</w:t>
      </w:r>
    </w:p>
    <w:p>
      <w:pPr>
        <w:spacing w:line="580" w:lineRule="exact"/>
        <w:jc w:val="center"/>
        <w:rPr>
          <w:rFonts w:ascii="方正小标宋简体" w:hAnsi="仿宋" w:eastAsia="方正小标宋简体" w:cs="微软雅黑"/>
          <w:sz w:val="36"/>
          <w:szCs w:val="36"/>
        </w:rPr>
      </w:pPr>
      <w:r>
        <w:rPr>
          <w:rFonts w:hint="eastAsia" w:ascii="方正小标宋简体" w:hAnsi="仿宋" w:eastAsia="方正小标宋简体" w:cs="微软雅黑"/>
          <w:sz w:val="44"/>
          <w:szCs w:val="44"/>
        </w:rPr>
        <w:t>各市教育</w:t>
      </w:r>
      <w:r>
        <w:rPr>
          <w:rFonts w:ascii="方正小标宋简体" w:hAnsi="仿宋" w:eastAsia="方正小标宋简体" w:cs="微软雅黑"/>
          <w:sz w:val="44"/>
          <w:szCs w:val="44"/>
        </w:rPr>
        <w:t>招生考试机构联系方式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7"/>
        <w:gridCol w:w="4390"/>
        <w:gridCol w:w="35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997" w:type="dxa"/>
            <w:vAlign w:val="center"/>
          </w:tcPr>
          <w:p>
            <w:pPr>
              <w:spacing w:line="580" w:lineRule="exact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市</w:t>
            </w:r>
          </w:p>
        </w:tc>
        <w:tc>
          <w:tcPr>
            <w:tcW w:w="4390" w:type="dxa"/>
            <w:vAlign w:val="center"/>
          </w:tcPr>
          <w:p>
            <w:pPr>
              <w:spacing w:line="580" w:lineRule="exact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咨询部门</w:t>
            </w:r>
          </w:p>
        </w:tc>
        <w:tc>
          <w:tcPr>
            <w:tcW w:w="3500" w:type="dxa"/>
            <w:tcBorders>
              <w:bottom w:val="single" w:color="auto" w:sz="4" w:space="0"/>
            </w:tcBorders>
            <w:vAlign w:val="center"/>
          </w:tcPr>
          <w:p>
            <w:pPr>
              <w:spacing w:line="580" w:lineRule="exact"/>
              <w:jc w:val="center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28"/>
                <w:szCs w:val="28"/>
              </w:rPr>
              <w:t>咨询电话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  <w:jc w:val="center"/>
        </w:trPr>
        <w:tc>
          <w:tcPr>
            <w:tcW w:w="997" w:type="dxa"/>
            <w:vAlign w:val="center"/>
          </w:tcPr>
          <w:p>
            <w:pPr>
              <w:spacing w:line="580" w:lineRule="exact"/>
              <w:jc w:val="center"/>
              <w:rPr>
                <w:rFonts w:ascii="仿宋_GB2312" w:hAnsi="Calibri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color w:val="000000"/>
                <w:sz w:val="32"/>
                <w:szCs w:val="32"/>
              </w:rPr>
              <w:t>济南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center"/>
              <w:rPr>
                <w:rFonts w:ascii="仿宋_GB2312" w:hAnsi="Calibri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color w:val="000000"/>
                <w:sz w:val="32"/>
                <w:szCs w:val="32"/>
              </w:rPr>
              <w:t>济南市教育招生考试院</w:t>
            </w:r>
          </w:p>
        </w:tc>
        <w:tc>
          <w:tcPr>
            <w:tcW w:w="3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0531-86111580</w:t>
            </w:r>
          </w:p>
          <w:p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0531-86111577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7" w:type="dxa"/>
            <w:vAlign w:val="center"/>
          </w:tcPr>
          <w:p>
            <w:pPr>
              <w:spacing w:line="580" w:lineRule="exact"/>
              <w:jc w:val="center"/>
              <w:rPr>
                <w:rFonts w:ascii="仿宋_GB2312" w:hAnsi="Calibri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color w:val="000000"/>
                <w:sz w:val="32"/>
                <w:szCs w:val="32"/>
              </w:rPr>
              <w:t>青岛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center"/>
              <w:rPr>
                <w:rFonts w:ascii="仿宋_GB2312" w:hAnsi="Calibri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color w:val="000000"/>
                <w:sz w:val="32"/>
                <w:szCs w:val="32"/>
              </w:rPr>
              <w:t>青岛市招生考试院</w:t>
            </w:r>
          </w:p>
        </w:tc>
        <w:tc>
          <w:tcPr>
            <w:tcW w:w="3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0532-85786229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7" w:type="dxa"/>
            <w:vAlign w:val="center"/>
          </w:tcPr>
          <w:p>
            <w:pPr>
              <w:spacing w:line="580" w:lineRule="exact"/>
              <w:jc w:val="center"/>
              <w:rPr>
                <w:rFonts w:ascii="仿宋_GB2312" w:hAnsi="Calibri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color w:val="000000"/>
                <w:sz w:val="32"/>
                <w:szCs w:val="32"/>
              </w:rPr>
              <w:t>淄博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center"/>
              <w:rPr>
                <w:rFonts w:ascii="仿宋_GB2312" w:hAnsi="Calibri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color w:val="000000"/>
                <w:sz w:val="32"/>
                <w:szCs w:val="32"/>
              </w:rPr>
              <w:t>淄博市教育招生考试院</w:t>
            </w:r>
          </w:p>
        </w:tc>
        <w:tc>
          <w:tcPr>
            <w:tcW w:w="3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0533-2793615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7" w:type="dxa"/>
            <w:vAlign w:val="center"/>
          </w:tcPr>
          <w:p>
            <w:pPr>
              <w:spacing w:line="580" w:lineRule="exact"/>
              <w:jc w:val="center"/>
              <w:rPr>
                <w:rFonts w:ascii="仿宋_GB2312" w:hAnsi="宋体" w:eastAsia="仿宋_GB2312" w:cs="宋体"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32"/>
                <w:szCs w:val="32"/>
              </w:rPr>
              <w:t>枣庄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center"/>
              <w:rPr>
                <w:rFonts w:ascii="仿宋_GB2312" w:hAnsi="Calibri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color w:val="000000"/>
                <w:sz w:val="32"/>
                <w:szCs w:val="32"/>
              </w:rPr>
              <w:t>枣庄市教育招生考试研究院</w:t>
            </w:r>
          </w:p>
        </w:tc>
        <w:tc>
          <w:tcPr>
            <w:tcW w:w="3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0632-8688127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7" w:type="dxa"/>
            <w:vAlign w:val="center"/>
          </w:tcPr>
          <w:p>
            <w:pPr>
              <w:spacing w:line="580" w:lineRule="exact"/>
              <w:jc w:val="center"/>
              <w:rPr>
                <w:rFonts w:ascii="仿宋_GB2312" w:hAnsi="Calibri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color w:val="000000"/>
                <w:sz w:val="32"/>
                <w:szCs w:val="32"/>
              </w:rPr>
              <w:t>东营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center"/>
              <w:rPr>
                <w:rFonts w:ascii="仿宋_GB2312" w:hAnsi="Calibri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color w:val="000000"/>
                <w:sz w:val="32"/>
                <w:szCs w:val="32"/>
              </w:rPr>
              <w:t>东营市教育招生考试院</w:t>
            </w:r>
          </w:p>
        </w:tc>
        <w:tc>
          <w:tcPr>
            <w:tcW w:w="3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0546-8331089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7" w:type="dxa"/>
            <w:vAlign w:val="center"/>
          </w:tcPr>
          <w:p>
            <w:pPr>
              <w:spacing w:line="580" w:lineRule="exact"/>
              <w:jc w:val="center"/>
              <w:rPr>
                <w:rFonts w:ascii="仿宋_GB2312" w:hAnsi="Calibri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color w:val="000000"/>
                <w:sz w:val="32"/>
                <w:szCs w:val="32"/>
              </w:rPr>
              <w:t>烟台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center"/>
              <w:rPr>
                <w:rFonts w:ascii="仿宋_GB2312" w:hAnsi="Calibri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color w:val="000000"/>
                <w:sz w:val="32"/>
                <w:szCs w:val="32"/>
              </w:rPr>
              <w:t>烟台市教育招生考试院</w:t>
            </w:r>
          </w:p>
        </w:tc>
        <w:tc>
          <w:tcPr>
            <w:tcW w:w="3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0535-2101815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7" w:type="dxa"/>
            <w:shd w:val="clear" w:color="auto" w:fill="auto"/>
            <w:vAlign w:val="center"/>
          </w:tcPr>
          <w:p>
            <w:pPr>
              <w:spacing w:line="580" w:lineRule="exact"/>
              <w:jc w:val="center"/>
              <w:rPr>
                <w:rFonts w:ascii="仿宋_GB2312" w:hAnsi="Calibri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color w:val="000000"/>
                <w:sz w:val="32"/>
                <w:szCs w:val="32"/>
              </w:rPr>
              <w:t>潍坊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spacing w:line="580" w:lineRule="exact"/>
              <w:jc w:val="center"/>
              <w:rPr>
                <w:rFonts w:ascii="仿宋_GB2312" w:hAnsi="Calibri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color w:val="000000"/>
                <w:sz w:val="32"/>
                <w:szCs w:val="32"/>
              </w:rPr>
              <w:t>潍坊市招生考试研究院</w:t>
            </w:r>
          </w:p>
        </w:tc>
        <w:tc>
          <w:tcPr>
            <w:tcW w:w="3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0536-8231670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7" w:type="dxa"/>
            <w:vAlign w:val="center"/>
          </w:tcPr>
          <w:p>
            <w:pPr>
              <w:spacing w:line="580" w:lineRule="exact"/>
              <w:jc w:val="center"/>
              <w:rPr>
                <w:rFonts w:ascii="仿宋_GB2312" w:hAnsi="Calibri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color w:val="000000"/>
                <w:sz w:val="32"/>
                <w:szCs w:val="32"/>
              </w:rPr>
              <w:t>济宁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center"/>
              <w:rPr>
                <w:rFonts w:ascii="仿宋_GB2312" w:hAnsi="Calibri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color w:val="000000"/>
                <w:sz w:val="32"/>
                <w:szCs w:val="32"/>
              </w:rPr>
              <w:t>济宁市教育招生考试院</w:t>
            </w:r>
          </w:p>
        </w:tc>
        <w:tc>
          <w:tcPr>
            <w:tcW w:w="3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0537-2371178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7" w:type="dxa"/>
            <w:vAlign w:val="center"/>
          </w:tcPr>
          <w:p>
            <w:pPr>
              <w:spacing w:line="580" w:lineRule="exact"/>
              <w:jc w:val="center"/>
              <w:rPr>
                <w:rFonts w:ascii="仿宋_GB2312" w:hAnsi="Calibri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color w:val="000000"/>
                <w:sz w:val="32"/>
                <w:szCs w:val="32"/>
              </w:rPr>
              <w:t>泰安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center"/>
              <w:rPr>
                <w:rFonts w:ascii="仿宋_GB2312" w:hAnsi="Calibri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color w:val="000000"/>
                <w:sz w:val="32"/>
                <w:szCs w:val="32"/>
              </w:rPr>
              <w:t>泰安市教育招生考试院</w:t>
            </w:r>
          </w:p>
        </w:tc>
        <w:tc>
          <w:tcPr>
            <w:tcW w:w="3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0538-8520990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7" w:type="dxa"/>
            <w:vAlign w:val="center"/>
          </w:tcPr>
          <w:p>
            <w:pPr>
              <w:spacing w:line="580" w:lineRule="exact"/>
              <w:jc w:val="center"/>
              <w:rPr>
                <w:rFonts w:ascii="仿宋_GB2312" w:hAnsi="Calibri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color w:val="000000"/>
                <w:sz w:val="32"/>
                <w:szCs w:val="32"/>
              </w:rPr>
              <w:t>威海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center"/>
              <w:rPr>
                <w:rFonts w:ascii="仿宋_GB2312" w:hAnsi="Calibri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color w:val="000000"/>
                <w:sz w:val="32"/>
                <w:szCs w:val="32"/>
              </w:rPr>
              <w:t>威海市教育招生考试院</w:t>
            </w:r>
          </w:p>
        </w:tc>
        <w:tc>
          <w:tcPr>
            <w:tcW w:w="3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0631-5810202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997" w:type="dxa"/>
            <w:vAlign w:val="center"/>
          </w:tcPr>
          <w:p>
            <w:pPr>
              <w:spacing w:line="580" w:lineRule="exact"/>
              <w:jc w:val="center"/>
              <w:rPr>
                <w:rFonts w:ascii="仿宋_GB2312" w:hAnsi="Calibri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color w:val="000000"/>
                <w:sz w:val="32"/>
                <w:szCs w:val="32"/>
              </w:rPr>
              <w:t>日照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center"/>
              <w:rPr>
                <w:rFonts w:ascii="仿宋_GB2312" w:hAnsi="Calibri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color w:val="000000"/>
                <w:sz w:val="32"/>
                <w:szCs w:val="32"/>
              </w:rPr>
              <w:t>日照市教育考试院</w:t>
            </w:r>
          </w:p>
        </w:tc>
        <w:tc>
          <w:tcPr>
            <w:tcW w:w="3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0633-8770198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7" w:type="dxa"/>
            <w:vAlign w:val="center"/>
          </w:tcPr>
          <w:p>
            <w:pPr>
              <w:spacing w:line="580" w:lineRule="exact"/>
              <w:jc w:val="center"/>
              <w:rPr>
                <w:rFonts w:ascii="仿宋_GB2312" w:hAnsi="Calibri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color w:val="000000"/>
                <w:sz w:val="32"/>
                <w:szCs w:val="32"/>
              </w:rPr>
              <w:t>临沂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center"/>
              <w:rPr>
                <w:rFonts w:ascii="仿宋_GB2312" w:hAnsi="Calibri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color w:val="000000"/>
                <w:sz w:val="32"/>
                <w:szCs w:val="32"/>
              </w:rPr>
              <w:t>临沂市教育招生考试研究院</w:t>
            </w:r>
          </w:p>
        </w:tc>
        <w:tc>
          <w:tcPr>
            <w:tcW w:w="3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0539-8318884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7" w:type="dxa"/>
            <w:vAlign w:val="center"/>
          </w:tcPr>
          <w:p>
            <w:pPr>
              <w:spacing w:line="580" w:lineRule="exact"/>
              <w:jc w:val="center"/>
              <w:rPr>
                <w:rFonts w:ascii="仿宋_GB2312" w:hAnsi="Calibri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color w:val="000000"/>
                <w:sz w:val="32"/>
                <w:szCs w:val="32"/>
              </w:rPr>
              <w:t>德州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center"/>
              <w:rPr>
                <w:rFonts w:ascii="仿宋_GB2312" w:hAnsi="Calibri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color w:val="000000"/>
                <w:sz w:val="32"/>
                <w:szCs w:val="32"/>
              </w:rPr>
              <w:t>德州市教育招生考试院</w:t>
            </w:r>
          </w:p>
        </w:tc>
        <w:tc>
          <w:tcPr>
            <w:tcW w:w="3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0534-2388603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7" w:type="dxa"/>
            <w:vAlign w:val="center"/>
          </w:tcPr>
          <w:p>
            <w:pPr>
              <w:spacing w:line="580" w:lineRule="exact"/>
              <w:jc w:val="center"/>
              <w:rPr>
                <w:rFonts w:ascii="仿宋_GB2312" w:hAnsi="Calibri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color w:val="000000"/>
                <w:sz w:val="32"/>
                <w:szCs w:val="32"/>
              </w:rPr>
              <w:t>聊城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center"/>
              <w:rPr>
                <w:rFonts w:ascii="仿宋_GB2312" w:hAnsi="Calibri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color w:val="000000"/>
                <w:sz w:val="32"/>
                <w:szCs w:val="32"/>
              </w:rPr>
              <w:t>聊城市教育考试与教学研究院</w:t>
            </w:r>
          </w:p>
        </w:tc>
        <w:tc>
          <w:tcPr>
            <w:tcW w:w="3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0635-8246515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7" w:type="dxa"/>
            <w:vAlign w:val="center"/>
          </w:tcPr>
          <w:p>
            <w:pPr>
              <w:spacing w:line="580" w:lineRule="exact"/>
              <w:jc w:val="center"/>
              <w:rPr>
                <w:rFonts w:ascii="仿宋_GB2312" w:hAnsi="Calibri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color w:val="000000"/>
                <w:sz w:val="32"/>
                <w:szCs w:val="32"/>
              </w:rPr>
              <w:t>滨州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center"/>
              <w:rPr>
                <w:rFonts w:ascii="仿宋_GB2312" w:hAnsi="Calibri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color w:val="000000"/>
                <w:sz w:val="32"/>
                <w:szCs w:val="32"/>
              </w:rPr>
              <w:t>滨州市教育招生考试院</w:t>
            </w:r>
          </w:p>
        </w:tc>
        <w:tc>
          <w:tcPr>
            <w:tcW w:w="3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0543-3187817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7" w:type="dxa"/>
            <w:vAlign w:val="center"/>
          </w:tcPr>
          <w:p>
            <w:pPr>
              <w:spacing w:line="580" w:lineRule="exact"/>
              <w:jc w:val="center"/>
              <w:rPr>
                <w:rFonts w:ascii="仿宋_GB2312" w:hAnsi="Calibri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color w:val="000000"/>
                <w:sz w:val="32"/>
                <w:szCs w:val="32"/>
              </w:rPr>
              <w:t>菏泽</w:t>
            </w:r>
          </w:p>
        </w:tc>
        <w:tc>
          <w:tcPr>
            <w:tcW w:w="4390" w:type="dxa"/>
            <w:tcBorders>
              <w:right w:val="single" w:color="auto" w:sz="4" w:space="0"/>
            </w:tcBorders>
            <w:vAlign w:val="center"/>
          </w:tcPr>
          <w:p>
            <w:pPr>
              <w:spacing w:line="580" w:lineRule="exact"/>
              <w:jc w:val="center"/>
              <w:rPr>
                <w:rFonts w:ascii="仿宋_GB2312" w:hAnsi="Calibri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Calibri" w:eastAsia="仿宋_GB2312"/>
                <w:color w:val="000000"/>
                <w:sz w:val="32"/>
                <w:szCs w:val="32"/>
              </w:rPr>
              <w:t>菏泽市教育招生考试院</w:t>
            </w:r>
          </w:p>
        </w:tc>
        <w:tc>
          <w:tcPr>
            <w:tcW w:w="3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0530-5333535</w:t>
            </w:r>
          </w:p>
          <w:p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0530-5191028</w:t>
            </w:r>
          </w:p>
        </w:tc>
      </w:tr>
    </w:tbl>
    <w:p>
      <w:pPr>
        <w:widowControl/>
        <w:spacing w:line="580" w:lineRule="exact"/>
        <w:jc w:val="left"/>
        <w:rPr>
          <w:rFonts w:ascii="黑体" w:hAnsi="黑体" w:eastAsia="黑体"/>
          <w:bCs/>
          <w:kern w:val="0"/>
          <w:sz w:val="32"/>
          <w:szCs w:val="32"/>
        </w:rPr>
      </w:pP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JmN2JlNTYyNmJkODZhNzUzY2FlM2FlYjFmYzEzNDEifQ=="/>
  </w:docVars>
  <w:rsids>
    <w:rsidRoot w:val="008355B3"/>
    <w:rsid w:val="00276587"/>
    <w:rsid w:val="003404BF"/>
    <w:rsid w:val="008355B3"/>
    <w:rsid w:val="00B474BD"/>
    <w:rsid w:val="00CC2BDB"/>
    <w:rsid w:val="00FF4287"/>
    <w:rsid w:val="024535A0"/>
    <w:rsid w:val="43BD5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7"/>
    <w:semiHidden/>
    <w:unhideWhenUsed/>
    <w:uiPriority w:val="99"/>
    <w:pPr>
      <w:ind w:left="100" w:leftChars="2500"/>
    </w:p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日期 字符"/>
    <w:basedOn w:val="6"/>
    <w:link w:val="2"/>
    <w:semiHidden/>
    <w:qFormat/>
    <w:uiPriority w:val="99"/>
    <w:rPr>
      <w:rFonts w:ascii="等线" w:hAnsi="等线" w:eastAsia="等线" w:cs="Times New Roman"/>
    </w:rPr>
  </w:style>
  <w:style w:type="character" w:customStyle="1" w:styleId="8">
    <w:name w:val="页眉 字符"/>
    <w:basedOn w:val="6"/>
    <w:link w:val="4"/>
    <w:uiPriority w:val="99"/>
    <w:rPr>
      <w:rFonts w:ascii="等线" w:hAnsi="等线" w:eastAsia="等线" w:cs="Times New Roman"/>
      <w:sz w:val="18"/>
      <w:szCs w:val="18"/>
    </w:rPr>
  </w:style>
  <w:style w:type="character" w:customStyle="1" w:styleId="9">
    <w:name w:val="页脚 字符"/>
    <w:basedOn w:val="6"/>
    <w:link w:val="3"/>
    <w:qFormat/>
    <w:uiPriority w:val="99"/>
    <w:rPr>
      <w:rFonts w:ascii="等线" w:hAnsi="等线" w:eastAsia="等线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1944</Words>
  <Characters>2239</Characters>
  <Lines>16</Lines>
  <Paragraphs>4</Paragraphs>
  <TotalTime>19</TotalTime>
  <ScaleCrop>false</ScaleCrop>
  <LinksUpToDate>false</LinksUpToDate>
  <CharactersWithSpaces>2241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2023-10-13T06:20:00Z</dcterms:created>
  <dc:creator>陈海涛</dc:creator>
  <cp:lastModifiedBy>sj</cp:lastModifiedBy>
  <dcterms:modified xsi:type="dcterms:W3CDTF">2023-10-16T02:27:13Z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0BE38F75A8FB4EE780F6616E5AEE94B6_13</vt:lpwstr>
  </property>
</Properties>
</file>