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6"/>
          <w:szCs w:val="36"/>
          <w:lang w:eastAsia="zh-CN"/>
        </w:rPr>
      </w:pPr>
      <w:r>
        <w:rPr>
          <w:rFonts w:hint="eastAsia" w:ascii="黑体" w:hAnsi="黑体" w:eastAsia="黑体"/>
          <w:sz w:val="36"/>
          <w:szCs w:val="36"/>
          <w:lang w:val="en-US" w:eastAsia="zh-CN"/>
        </w:rPr>
        <w:t xml:space="preserve"> </w:t>
      </w:r>
      <w:r>
        <w:rPr>
          <w:rFonts w:hint="eastAsia" w:ascii="黑体" w:hAnsi="黑体" w:eastAsia="黑体"/>
          <w:sz w:val="36"/>
          <w:szCs w:val="36"/>
          <w:lang w:eastAsia="zh-CN"/>
        </w:rPr>
        <w:t>室外环境景观设计</w:t>
      </w:r>
    </w:p>
    <w:p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（课程代码</w:t>
      </w:r>
      <w:r>
        <w:rPr>
          <w:rFonts w:hint="eastAsia" w:ascii="黑体" w:hAnsi="黑体" w:eastAsia="黑体"/>
          <w:sz w:val="36"/>
          <w:szCs w:val="36"/>
          <w:lang w:eastAsia="zh-CN"/>
        </w:rPr>
        <w:t>：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09239，5学分</w:t>
      </w:r>
      <w:r>
        <w:rPr>
          <w:rFonts w:hint="eastAsia" w:ascii="黑体" w:hAnsi="黑体" w:eastAsia="黑体"/>
          <w:sz w:val="36"/>
          <w:szCs w:val="36"/>
        </w:rPr>
        <w:t>）</w:t>
      </w:r>
    </w:p>
    <w:p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实践环节考核要求</w:t>
      </w:r>
    </w:p>
    <w:p>
      <w:pPr>
        <w:rPr>
          <w:rFonts w:hint="eastAsia"/>
          <w:sz w:val="32"/>
          <w:szCs w:val="32"/>
        </w:rPr>
      </w:pPr>
    </w:p>
    <w:p>
      <w:pPr>
        <w:pStyle w:val="8"/>
        <w:numPr>
          <w:ilvl w:val="0"/>
          <w:numId w:val="1"/>
        </w:numPr>
        <w:ind w:firstLineChars="0"/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类型：笔试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说明：</w:t>
      </w:r>
      <w:r>
        <w:rPr>
          <w:rFonts w:hint="eastAsia" w:ascii="仿宋" w:hAnsi="仿宋" w:eastAsia="仿宋"/>
          <w:sz w:val="30"/>
          <w:szCs w:val="30"/>
          <w:lang w:eastAsia="zh-CN"/>
        </w:rPr>
        <w:t>室外环境景观设计是一门理论与实践相结合的课程，要求提升审美情趣、熟练表达技能、掌握形式美法则等设计原理的基础上，多进行设计头脑风暴，以及从小型空间到大型项目的构思表达训练。</w:t>
      </w:r>
    </w:p>
    <w:p>
      <w:pPr>
        <w:pStyle w:val="8"/>
        <w:numPr>
          <w:ilvl w:val="0"/>
          <w:numId w:val="0"/>
        </w:numPr>
        <w:ind w:leftChars="0"/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二、目的和要求</w:t>
      </w:r>
    </w:p>
    <w:p>
      <w:pPr>
        <w:pStyle w:val="8"/>
        <w:numPr>
          <w:ilvl w:val="0"/>
          <w:numId w:val="2"/>
        </w:numPr>
        <w:ind w:firstLineChars="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目的</w:t>
      </w:r>
    </w:p>
    <w:p>
      <w:pPr>
        <w:pStyle w:val="8"/>
        <w:numPr>
          <w:ilvl w:val="0"/>
          <w:numId w:val="0"/>
        </w:numPr>
        <w:ind w:leftChars="0" w:firstLine="600" w:firstLineChars="200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  <w:lang w:eastAsia="zh-CN"/>
        </w:rPr>
        <w:t>本课程以独立式住宅外环境设计作为切入点，理解掌握方法与程序，并且能分析、解决设计中遇到的功能、材料、技术、造价、审美、生态等问题的解决办法。</w:t>
      </w:r>
    </w:p>
    <w:p>
      <w:pPr>
        <w:pStyle w:val="8"/>
        <w:numPr>
          <w:ilvl w:val="0"/>
          <w:numId w:val="2"/>
        </w:numPr>
        <w:ind w:left="1080" w:leftChars="0" w:hanging="1080" w:firstLineChars="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要求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  <w:lang w:eastAsia="zh-CN"/>
        </w:rPr>
        <w:t>自定的条件和比例，平面面积1000M</w:t>
      </w:r>
      <w:r>
        <w:rPr>
          <w:rFonts w:hint="eastAsia" w:ascii="仿宋" w:hAnsi="仿宋" w:eastAsia="仿宋"/>
          <w:sz w:val="30"/>
          <w:szCs w:val="30"/>
          <w:vertAlign w:val="superscript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  <w:lang w:eastAsia="zh-CN"/>
        </w:rPr>
        <w:t>左右，做出此独立式住宅建筑外形以及住宅外环境的设计方案，掌握独立式住宅花园设计的一般方法。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表达形式手绘或电脑都可以。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eastAsia="zh-CN"/>
        </w:rPr>
        <w:t>注：建筑底层所占面积大致150 M</w:t>
      </w:r>
      <w:r>
        <w:rPr>
          <w:rFonts w:hint="eastAsia" w:ascii="仿宋" w:hAnsi="仿宋" w:eastAsia="仿宋"/>
          <w:sz w:val="30"/>
          <w:szCs w:val="30"/>
          <w:vertAlign w:val="superscript"/>
          <w:lang w:eastAsia="zh-CN"/>
        </w:rPr>
        <w:t>2</w:t>
      </w:r>
      <w:r>
        <w:rPr>
          <w:rFonts w:hint="eastAsia" w:ascii="仿宋" w:hAnsi="仿宋" w:eastAsia="仿宋"/>
          <w:sz w:val="30"/>
          <w:szCs w:val="30"/>
          <w:lang w:eastAsia="zh-CN"/>
        </w:rPr>
        <w:t>，其朝向、位置自己根据设计需求确定，建筑的外观形状自行设计并作透视图表达，建筑层数自定，建筑不需详细设计，但是室内各功能区及尺寸大致标注。独立式住宅所在位置以及周边环境要分析交代。</w:t>
      </w:r>
    </w:p>
    <w:p>
      <w:pPr>
        <w:rPr>
          <w:rFonts w:hint="eastAsia" w:ascii="仿宋" w:hAnsi="仿宋" w:eastAsia="仿宋"/>
          <w:sz w:val="30"/>
          <w:szCs w:val="30"/>
        </w:rPr>
      </w:pPr>
    </w:p>
    <w:p>
      <w:pPr>
        <w:pStyle w:val="8"/>
        <w:numPr>
          <w:ilvl w:val="0"/>
          <w:numId w:val="0"/>
        </w:numPr>
        <w:ind w:leftChars="0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三、笔试内容</w:t>
      </w:r>
    </w:p>
    <w:p>
      <w:pPr>
        <w:pStyle w:val="8"/>
        <w:numPr>
          <w:ilvl w:val="0"/>
          <w:numId w:val="0"/>
        </w:numPr>
        <w:ind w:leftChars="0" w:firstLine="600" w:firstLineChars="200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笔试时间：3小时，考生需携带绘图板（画板、画夹）、备A3纸3</w:t>
      </w:r>
      <w:bookmarkStart w:id="0" w:name="_GoBack"/>
      <w:bookmarkEnd w:id="0"/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张以上，绘图所需要工具。具体内容包括：</w:t>
      </w:r>
    </w:p>
    <w:p>
      <w:pPr>
        <w:pStyle w:val="8"/>
        <w:numPr>
          <w:ilvl w:val="0"/>
          <w:numId w:val="0"/>
        </w:numPr>
        <w:ind w:leftChars="0" w:firstLine="600" w:firstLineChars="200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1、图解思考图若干。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 xml:space="preserve">2、总平面图一张。 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3、总植物配置图一张（带植物配置表）。（可选做）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4、分析图若干(功能分析、视线分析等)。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5、至少一张局部效果图。（要求选择设计有特色的地方画出来）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6、至少一张立面或剖面图。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7、设计说明(1000字左右，而且这部分内容可穿插在各种分析以及设计图片中，做到图文并茂，更有说服力)。</w:t>
      </w:r>
    </w:p>
    <w:p>
      <w:pPr>
        <w:pStyle w:val="8"/>
        <w:numPr>
          <w:ilvl w:val="0"/>
          <w:numId w:val="0"/>
        </w:numPr>
        <w:ind w:leftChars="0"/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四、与课程考试的关系</w:t>
      </w:r>
    </w:p>
    <w:p>
      <w:pPr>
        <w:spacing w:line="300" w:lineRule="auto"/>
        <w:ind w:firstLine="600" w:firstLineChars="200"/>
        <w:jc w:val="both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室外环境景观设计一门涉及生态、园林、建筑、结构、材料、城市规划等学科和领域的，集艺术和技术为一体的综合性边缘学科，它的实质是以现实条件和自然环境为基础，人性化地对环境进行科学和艺术地改善及创造，各种室外环境景观类型的很多，小到独立式住宅外环境，大到风景名胜地，不过原理、方法、程序不会随项目大小而变化，所以该课程考核选择最基础的独立式外环境作为对象，意在考核考生对基本原理、基础知识的掌握，同时也关注创新思维以及创意表达能力。</w:t>
      </w:r>
    </w:p>
    <w:p>
      <w:pPr>
        <w:pStyle w:val="2"/>
        <w:ind w:firstLine="450" w:firstLineChars="15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考试成绩作为该课程实践环节的考核结果。</w:t>
      </w:r>
    </w:p>
    <w:sectPr>
      <w:headerReference r:id="rId3" w:type="default"/>
      <w:footerReference r:id="rId4" w:type="default"/>
      <w:pgSz w:w="11906" w:h="16838"/>
      <w:pgMar w:top="1020" w:right="1800" w:bottom="1227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D50193"/>
    <w:multiLevelType w:val="multilevel"/>
    <w:tmpl w:val="55D50193"/>
    <w:lvl w:ilvl="0" w:tentative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A9108D5"/>
    <w:multiLevelType w:val="multilevel"/>
    <w:tmpl w:val="6A9108D5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516"/>
    <w:rsid w:val="00000516"/>
    <w:rsid w:val="007F611E"/>
    <w:rsid w:val="00FF154D"/>
    <w:rsid w:val="01B72BD0"/>
    <w:rsid w:val="0AAC29FC"/>
    <w:rsid w:val="0FA779B0"/>
    <w:rsid w:val="1D415A73"/>
    <w:rsid w:val="1F7B53CD"/>
    <w:rsid w:val="273F2EE0"/>
    <w:rsid w:val="31151738"/>
    <w:rsid w:val="37B37D32"/>
    <w:rsid w:val="3D2D73D7"/>
    <w:rsid w:val="42156887"/>
    <w:rsid w:val="4AA444EE"/>
    <w:rsid w:val="4F1A09AC"/>
    <w:rsid w:val="563D133A"/>
    <w:rsid w:val="566C1473"/>
    <w:rsid w:val="58A84E20"/>
    <w:rsid w:val="5C33633B"/>
    <w:rsid w:val="5F9D50E6"/>
    <w:rsid w:val="605A218A"/>
    <w:rsid w:val="60C65ADD"/>
    <w:rsid w:val="682B3BFD"/>
    <w:rsid w:val="6AFD104E"/>
    <w:rsid w:val="6F7607C5"/>
    <w:rsid w:val="711C0B43"/>
    <w:rsid w:val="76D204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ind w:firstLine="480" w:firstLineChars="200"/>
    </w:pPr>
    <w:rPr>
      <w:sz w:val="24"/>
      <w:szCs w:val="24"/>
      <w:lang w:val="zh-CN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Hyperlink"/>
    <w:basedOn w:val="6"/>
    <w:qFormat/>
    <w:uiPriority w:val="0"/>
    <w:rPr>
      <w:color w:val="1A66B3"/>
      <w:u w:val="none"/>
    </w:rPr>
  </w:style>
  <w:style w:type="paragraph" w:customStyle="1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black000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</Words>
  <Characters>103</Characters>
  <Lines>1</Lines>
  <Paragraphs>1</Paragraphs>
  <TotalTime>0</TotalTime>
  <ScaleCrop>false</ScaleCrop>
  <LinksUpToDate>false</LinksUpToDate>
  <CharactersWithSpaces>119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2018-06-13T01:17:00Z</dcterms:created>
  <dc:creator>ϝ</dc:creator>
  <cp:lastModifiedBy>A</cp:lastModifiedBy>
  <dcterms:modified xsi:type="dcterms:W3CDTF">2021-11-24T02:40:33Z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KSORubyTemplateID" linkTarget="0">
    <vt:lpwstr>6</vt:lpwstr>
  </property>
  <property fmtid="{D5CDD505-2E9C-101B-9397-08002B2CF9AE}" pid="4" name="ICV">
    <vt:lpwstr>CAEAA491FECC4085AEB60280272162AB</vt:lpwstr>
  </property>
</Properties>
</file>