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华文中宋" w:hAnsi="华文中宋" w:eastAsia="华文中宋" w:cs="Times New Roman"/>
          <w:b/>
          <w:bCs/>
          <w:kern w:val="2"/>
          <w:sz w:val="36"/>
          <w:szCs w:val="36"/>
          <w:lang w:val="en-US" w:eastAsia="zh-CN" w:bidi="ar-SA"/>
        </w:rPr>
      </w:pPr>
      <w:r>
        <w:rPr>
          <w:rFonts w:hint="eastAsia" w:ascii="华文中宋" w:hAnsi="华文中宋" w:eastAsia="华文中宋" w:cs="Times New Roman"/>
          <w:b/>
          <w:bCs/>
          <w:kern w:val="2"/>
          <w:sz w:val="36"/>
          <w:szCs w:val="36"/>
          <w:lang w:val="en-US" w:eastAsia="zh-CN" w:bidi="ar-SA"/>
        </w:rPr>
        <w:t>四川大学高等教育自学考试（省考课程)考场规则</w:t>
      </w:r>
    </w:p>
    <w:p>
      <w:pPr>
        <w:keepNext w:val="0"/>
        <w:keepLines w:val="0"/>
        <w:pageBreakBefore w:val="0"/>
        <w:widowControl w:val="0"/>
        <w:kinsoku/>
        <w:wordWrap/>
        <w:overflowPunct/>
        <w:topLinePunct w:val="0"/>
        <w:autoSpaceDE/>
        <w:autoSpaceDN/>
        <w:bidi w:val="0"/>
        <w:adjustRightInd/>
        <w:snapToGrid/>
        <w:spacing w:before="313" w:beforeLines="100" w:line="52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一、考生应诚信考试，遵规守纪。自觉服从监考员等考试工作人员管理，不得以任何理由妨碍监考员等考试工作人员履行职责，不得扰乱考场及其他考试工作地点的秩序。</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二、考生凭准考证、有效居民身份证参加考试。</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三、考生应主动接受监考员按规定进行的身份验证和对随身物品等进行的必要检查。</w:t>
      </w:r>
      <w:r>
        <w:rPr>
          <w:rFonts w:hint="eastAsia" w:ascii="仿宋" w:hAnsi="仿宋" w:eastAsia="仿宋"/>
          <w:sz w:val="32"/>
          <w:szCs w:val="32"/>
          <w:lang w:eastAsia="zh-CN"/>
        </w:rPr>
        <w:t>考生所带物品须存放在指定地点，</w:t>
      </w:r>
      <w:r>
        <w:rPr>
          <w:rFonts w:hint="eastAsia" w:ascii="仿宋" w:hAnsi="仿宋" w:eastAsia="仿宋"/>
          <w:sz w:val="32"/>
          <w:szCs w:val="32"/>
        </w:rPr>
        <w:t>严禁携带手机等通信工具和具有照相摄像功能的电子设备等（含上述功能的电子手表）进入考场。</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四、入场后，对号入座，将有关证件放在桌上以便核验。</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sz w:val="32"/>
          <w:szCs w:val="32"/>
        </w:rPr>
      </w:pPr>
      <w:r>
        <w:rPr>
          <w:rFonts w:hint="eastAsia" w:ascii="仿宋" w:hAnsi="仿宋" w:eastAsia="仿宋"/>
          <w:sz w:val="32"/>
          <w:szCs w:val="32"/>
          <w:lang w:eastAsia="zh-CN"/>
        </w:rPr>
        <w:t>笔试课程</w:t>
      </w:r>
      <w:r>
        <w:rPr>
          <w:rFonts w:hint="eastAsia" w:ascii="仿宋" w:hAnsi="仿宋" w:eastAsia="仿宋"/>
          <w:sz w:val="32"/>
          <w:szCs w:val="32"/>
        </w:rPr>
        <w:t>领到试卷后，应在指定位置和规定时间内准确、清楚地填</w:t>
      </w:r>
      <w:r>
        <w:rPr>
          <w:rFonts w:hint="eastAsia" w:ascii="仿宋" w:hAnsi="仿宋" w:eastAsia="仿宋"/>
          <w:sz w:val="32"/>
          <w:szCs w:val="32"/>
          <w:lang w:eastAsia="zh-CN"/>
        </w:rPr>
        <w:t>写</w:t>
      </w:r>
      <w:r>
        <w:rPr>
          <w:rFonts w:hint="eastAsia" w:ascii="仿宋" w:hAnsi="仿宋" w:eastAsia="仿宋"/>
          <w:sz w:val="32"/>
          <w:szCs w:val="32"/>
        </w:rPr>
        <w:t>姓名、准考证号等。凡漏填、错填或书写字迹不清的答卷，影响评卷结果的，责任由考生自负。</w:t>
      </w:r>
      <w:r>
        <w:rPr>
          <w:rFonts w:hint="eastAsia" w:ascii="仿宋" w:hAnsi="仿宋" w:eastAsia="仿宋"/>
          <w:sz w:val="32"/>
          <w:szCs w:val="32"/>
          <w:lang w:eastAsia="zh-CN"/>
        </w:rPr>
        <w:t>机（网）考课程按</w:t>
      </w:r>
      <w:r>
        <w:rPr>
          <w:rFonts w:hint="eastAsia" w:ascii="仿宋" w:hAnsi="仿宋" w:eastAsia="仿宋"/>
          <w:sz w:val="32"/>
          <w:szCs w:val="32"/>
        </w:rPr>
        <w:t>考生按计算机界面出现的提示操作，考生答题前必须输入正确的规定数据信息，输入错误者，不计成绩。考生核对考试科目与自己所报科目是否一致，如有异常，应立即举手报告。凡涉及试题内容的问题，不得向监考员询问。</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sz w:val="32"/>
          <w:szCs w:val="32"/>
        </w:rPr>
      </w:pPr>
      <w:r>
        <w:rPr>
          <w:rFonts w:hint="eastAsia" w:ascii="仿宋" w:hAnsi="仿宋" w:eastAsia="仿宋"/>
          <w:sz w:val="32"/>
          <w:szCs w:val="32"/>
          <w:lang w:eastAsia="zh-CN"/>
        </w:rPr>
        <w:t>五、</w:t>
      </w:r>
      <w:r>
        <w:rPr>
          <w:rFonts w:hint="eastAsia" w:ascii="仿宋" w:hAnsi="仿宋" w:eastAsia="仿宋"/>
          <w:sz w:val="32"/>
          <w:szCs w:val="32"/>
        </w:rPr>
        <w:t>统一开考指令发出后方可开始答题。</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sz w:val="32"/>
          <w:szCs w:val="32"/>
        </w:rPr>
      </w:pPr>
      <w:r>
        <w:rPr>
          <w:rFonts w:hint="eastAsia" w:ascii="仿宋" w:hAnsi="仿宋" w:eastAsia="仿宋"/>
          <w:sz w:val="32"/>
          <w:szCs w:val="32"/>
          <w:lang w:eastAsia="zh-CN"/>
        </w:rPr>
        <w:t>六、</w:t>
      </w:r>
      <w:r>
        <w:rPr>
          <w:rFonts w:hint="eastAsia" w:ascii="仿宋" w:hAnsi="仿宋" w:eastAsia="仿宋"/>
          <w:sz w:val="32"/>
          <w:szCs w:val="32"/>
        </w:rPr>
        <w:t>开考15分钟后，不得进入考点参加当次科目考试。</w:t>
      </w:r>
      <w:r>
        <w:rPr>
          <w:rFonts w:hint="eastAsia" w:ascii="仿宋" w:hAnsi="仿宋" w:eastAsia="仿宋"/>
          <w:sz w:val="32"/>
          <w:szCs w:val="32"/>
          <w:lang w:eastAsia="zh-CN"/>
        </w:rPr>
        <w:t>开考</w:t>
      </w:r>
      <w:r>
        <w:rPr>
          <w:rFonts w:hint="eastAsia" w:ascii="仿宋" w:hAnsi="仿宋" w:eastAsia="仿宋"/>
          <w:sz w:val="32"/>
          <w:szCs w:val="32"/>
          <w:lang w:val="en-US" w:eastAsia="zh-CN"/>
        </w:rPr>
        <w:t>30分钟后，考生方可离开考场，已退场考生不得重返考场。</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sz w:val="32"/>
          <w:szCs w:val="32"/>
        </w:rPr>
      </w:pPr>
      <w:r>
        <w:rPr>
          <w:rFonts w:hint="eastAsia" w:ascii="仿宋" w:hAnsi="仿宋" w:eastAsia="仿宋"/>
          <w:sz w:val="32"/>
          <w:szCs w:val="32"/>
          <w:lang w:eastAsia="zh-CN"/>
        </w:rPr>
        <w:t>七、</w:t>
      </w:r>
      <w:r>
        <w:rPr>
          <w:rFonts w:hint="eastAsia" w:ascii="仿宋" w:hAnsi="仿宋" w:eastAsia="仿宋"/>
          <w:sz w:val="32"/>
          <w:szCs w:val="32"/>
        </w:rPr>
        <w:t>考生必须服从监考教师的管理，严格遵守考场纪律。在考场内须保持安静，不得吸烟，不得喧哗，不得交头接耳、左顾右盼、打手势、做暗号，不得夹带、旁窥、抄袭或有意让他人抄袭，不得传抄答案或交换试卷、答卷、草稿纸，不得传递文具、物品等，不得将试卷、答卷或草稿纸带出考场</w:t>
      </w:r>
      <w:r>
        <w:rPr>
          <w:rFonts w:hint="eastAsia" w:ascii="仿宋" w:hAnsi="仿宋" w:eastAsia="仿宋"/>
          <w:sz w:val="32"/>
          <w:szCs w:val="32"/>
          <w:lang w:eastAsia="zh-CN"/>
        </w:rPr>
        <w:t>。机（网）考不得</w:t>
      </w:r>
      <w:r>
        <w:rPr>
          <w:rFonts w:hint="eastAsia" w:ascii="仿宋" w:hAnsi="仿宋" w:eastAsia="仿宋"/>
          <w:sz w:val="32"/>
          <w:szCs w:val="32"/>
        </w:rPr>
        <w:t>使用U盘</w:t>
      </w:r>
      <w:r>
        <w:rPr>
          <w:rFonts w:hint="eastAsia" w:ascii="仿宋" w:hAnsi="仿宋" w:eastAsia="仿宋"/>
          <w:sz w:val="32"/>
          <w:szCs w:val="32"/>
          <w:lang w:eastAsia="zh-CN"/>
        </w:rPr>
        <w:t>，不得在</w:t>
      </w:r>
      <w:r>
        <w:rPr>
          <w:rFonts w:hint="eastAsia" w:ascii="仿宋" w:hAnsi="仿宋" w:eastAsia="仿宋"/>
          <w:sz w:val="32"/>
          <w:szCs w:val="32"/>
        </w:rPr>
        <w:t>桌面开启WORD文档、写字板。</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八、</w:t>
      </w:r>
      <w:r>
        <w:rPr>
          <w:rFonts w:hint="eastAsia" w:ascii="仿宋" w:hAnsi="仿宋" w:eastAsia="仿宋"/>
          <w:sz w:val="32"/>
          <w:szCs w:val="32"/>
          <w:lang w:eastAsia="zh-CN"/>
        </w:rPr>
        <w:t>机（网）考设备</w:t>
      </w:r>
      <w:r>
        <w:rPr>
          <w:rFonts w:hint="eastAsia" w:ascii="仿宋" w:hAnsi="仿宋" w:eastAsia="仿宋"/>
          <w:sz w:val="32"/>
          <w:szCs w:val="32"/>
        </w:rPr>
        <w:t>出现故障考生须举手示意询问，由监考教师或技术人员帮助解决，但不允许监考教师或技术人员帮助操作答题，或对题意做解释、提示。</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九、</w:t>
      </w:r>
      <w:r>
        <w:rPr>
          <w:rFonts w:hint="eastAsia" w:ascii="仿宋" w:hAnsi="仿宋" w:eastAsia="仿宋"/>
          <w:sz w:val="32"/>
          <w:szCs w:val="32"/>
          <w:lang w:eastAsia="zh-CN"/>
        </w:rPr>
        <w:t>笔试</w:t>
      </w:r>
      <w:r>
        <w:rPr>
          <w:rFonts w:hint="eastAsia" w:ascii="仿宋" w:hAnsi="仿宋" w:eastAsia="仿宋"/>
          <w:sz w:val="32"/>
          <w:szCs w:val="32"/>
        </w:rPr>
        <w:t>考试时间结束，考生应立即停笔，在监考员依序收齐答卷、试卷、草稿纸后，根据监考员指令依次退出考场。</w:t>
      </w:r>
      <w:r>
        <w:rPr>
          <w:rFonts w:hint="eastAsia" w:ascii="仿宋" w:hAnsi="仿宋" w:eastAsia="仿宋"/>
          <w:sz w:val="32"/>
          <w:szCs w:val="32"/>
          <w:lang w:eastAsia="zh-CN"/>
        </w:rPr>
        <w:t>机（网）考</w:t>
      </w:r>
      <w:r>
        <w:rPr>
          <w:rFonts w:hint="eastAsia" w:ascii="仿宋" w:hAnsi="仿宋" w:eastAsia="仿宋"/>
          <w:sz w:val="32"/>
          <w:szCs w:val="32"/>
        </w:rPr>
        <w:t>答卷提交后，考生按要求结束考试程序，退离考场；连续考多科考生，每次做完一科，必须确认提交后，方可接着考下一科。</w:t>
      </w:r>
      <w:r>
        <w:rPr>
          <w:rFonts w:hint="eastAsia" w:ascii="仿宋" w:hAnsi="仿宋" w:eastAsia="仿宋"/>
          <w:sz w:val="32"/>
          <w:szCs w:val="32"/>
          <w:lang w:eastAsia="zh-CN"/>
        </w:rPr>
        <w:t>若在规定时间未完成考试则系统会自动提交，</w:t>
      </w:r>
      <w:r>
        <w:rPr>
          <w:rFonts w:hint="eastAsia" w:ascii="仿宋" w:hAnsi="仿宋" w:eastAsia="仿宋"/>
          <w:sz w:val="32"/>
          <w:szCs w:val="32"/>
        </w:rPr>
        <w:t>提前结束考试者不得在考场附近逗留、喧哗。</w:t>
      </w:r>
      <w:bookmarkStart w:id="0" w:name="_GoBack"/>
      <w:bookmarkEnd w:id="0"/>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十、除本场考生及考试工作人员外，其他无关人员一律不得进入考场。</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sz w:val="24"/>
        </w:rPr>
      </w:pPr>
      <w:r>
        <w:rPr>
          <w:rFonts w:hint="eastAsia" w:ascii="仿宋" w:hAnsi="仿宋" w:eastAsia="仿宋"/>
          <w:sz w:val="32"/>
          <w:szCs w:val="32"/>
        </w:rPr>
        <w:t>十一、如不遵守考场规则，不服从考试工作人员管理，有违规行为的，按照《中华人民共和国教育法》《国家教育考试违规处理办法》确定的程序和规定严肃处理；涉嫌犯罪的，由考点协助当地公安机关,依照《中华人民共和国刑法》《最高人民法院、最高人民检察院关于办理组织考试作弊等刑事案件适用法律若干问题的解释》等法律法规，移送司法机关追究法律责任。</w:t>
      </w:r>
    </w:p>
    <w:p>
      <w:pPr>
        <w:widowControl/>
        <w:jc w:val="left"/>
        <w:rPr>
          <w:rFonts w:ascii="仿宋" w:hAnsi="仿宋" w:eastAsia="仿宋"/>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wZTY3NGE2ZDM2ZWZiMzZiMGFkNjJkZGFhN2VlYTIifQ=="/>
  </w:docVars>
  <w:rsids>
    <w:rsidRoot w:val="005D217D"/>
    <w:rsid w:val="000314E3"/>
    <w:rsid w:val="00070620"/>
    <w:rsid w:val="000D50F2"/>
    <w:rsid w:val="000E1A3B"/>
    <w:rsid w:val="000F744F"/>
    <w:rsid w:val="00102619"/>
    <w:rsid w:val="00102D01"/>
    <w:rsid w:val="00120515"/>
    <w:rsid w:val="00134E48"/>
    <w:rsid w:val="00143959"/>
    <w:rsid w:val="00153352"/>
    <w:rsid w:val="001536CF"/>
    <w:rsid w:val="001650FE"/>
    <w:rsid w:val="001843F8"/>
    <w:rsid w:val="00190B1B"/>
    <w:rsid w:val="001959CE"/>
    <w:rsid w:val="001A2F00"/>
    <w:rsid w:val="001C76FA"/>
    <w:rsid w:val="001E67C6"/>
    <w:rsid w:val="00210709"/>
    <w:rsid w:val="00213B33"/>
    <w:rsid w:val="0022369C"/>
    <w:rsid w:val="002471FB"/>
    <w:rsid w:val="002543F8"/>
    <w:rsid w:val="0028236A"/>
    <w:rsid w:val="00282F3B"/>
    <w:rsid w:val="002A32FD"/>
    <w:rsid w:val="002A5A48"/>
    <w:rsid w:val="002A69CF"/>
    <w:rsid w:val="002B6743"/>
    <w:rsid w:val="002B7443"/>
    <w:rsid w:val="002C2DFA"/>
    <w:rsid w:val="0033371B"/>
    <w:rsid w:val="00337B4A"/>
    <w:rsid w:val="00357974"/>
    <w:rsid w:val="003659B0"/>
    <w:rsid w:val="003778E7"/>
    <w:rsid w:val="00382920"/>
    <w:rsid w:val="00384611"/>
    <w:rsid w:val="003A35C7"/>
    <w:rsid w:val="003B4E58"/>
    <w:rsid w:val="003C3DB9"/>
    <w:rsid w:val="003C6FAA"/>
    <w:rsid w:val="00455042"/>
    <w:rsid w:val="00475E39"/>
    <w:rsid w:val="004815FF"/>
    <w:rsid w:val="004879D6"/>
    <w:rsid w:val="00495186"/>
    <w:rsid w:val="004B38B5"/>
    <w:rsid w:val="004C7C54"/>
    <w:rsid w:val="00503C81"/>
    <w:rsid w:val="00505A6D"/>
    <w:rsid w:val="005110A3"/>
    <w:rsid w:val="005153CF"/>
    <w:rsid w:val="005560FD"/>
    <w:rsid w:val="005775F0"/>
    <w:rsid w:val="005915DE"/>
    <w:rsid w:val="00595B96"/>
    <w:rsid w:val="005A3FA4"/>
    <w:rsid w:val="005D217D"/>
    <w:rsid w:val="005F68AF"/>
    <w:rsid w:val="00623E2D"/>
    <w:rsid w:val="00631B69"/>
    <w:rsid w:val="00647AA8"/>
    <w:rsid w:val="00667004"/>
    <w:rsid w:val="006851D9"/>
    <w:rsid w:val="006A4E01"/>
    <w:rsid w:val="006B21F4"/>
    <w:rsid w:val="006B280C"/>
    <w:rsid w:val="006C3093"/>
    <w:rsid w:val="006D483C"/>
    <w:rsid w:val="00710DDF"/>
    <w:rsid w:val="00722366"/>
    <w:rsid w:val="007320D2"/>
    <w:rsid w:val="00752D6C"/>
    <w:rsid w:val="00756A3B"/>
    <w:rsid w:val="00790048"/>
    <w:rsid w:val="007E6D86"/>
    <w:rsid w:val="007F0BDB"/>
    <w:rsid w:val="007F5BB1"/>
    <w:rsid w:val="00807CB7"/>
    <w:rsid w:val="0081307C"/>
    <w:rsid w:val="00820BAA"/>
    <w:rsid w:val="0082449E"/>
    <w:rsid w:val="008401CD"/>
    <w:rsid w:val="00852D04"/>
    <w:rsid w:val="00856FA2"/>
    <w:rsid w:val="00864FEC"/>
    <w:rsid w:val="00876FAC"/>
    <w:rsid w:val="00891FB4"/>
    <w:rsid w:val="0089468E"/>
    <w:rsid w:val="008D45AD"/>
    <w:rsid w:val="00956854"/>
    <w:rsid w:val="009638DA"/>
    <w:rsid w:val="00970A5E"/>
    <w:rsid w:val="00976572"/>
    <w:rsid w:val="009A7B2D"/>
    <w:rsid w:val="009D1497"/>
    <w:rsid w:val="009D5B7C"/>
    <w:rsid w:val="009F3992"/>
    <w:rsid w:val="00A01881"/>
    <w:rsid w:val="00A90652"/>
    <w:rsid w:val="00A956EB"/>
    <w:rsid w:val="00AA0A80"/>
    <w:rsid w:val="00AA6318"/>
    <w:rsid w:val="00AB256A"/>
    <w:rsid w:val="00AB6548"/>
    <w:rsid w:val="00AD5774"/>
    <w:rsid w:val="00AE00E2"/>
    <w:rsid w:val="00AE4990"/>
    <w:rsid w:val="00AF741D"/>
    <w:rsid w:val="00B20F7F"/>
    <w:rsid w:val="00B549C6"/>
    <w:rsid w:val="00B55D23"/>
    <w:rsid w:val="00B64ECD"/>
    <w:rsid w:val="00B67995"/>
    <w:rsid w:val="00B72108"/>
    <w:rsid w:val="00B90D8A"/>
    <w:rsid w:val="00B938FA"/>
    <w:rsid w:val="00BA4FE3"/>
    <w:rsid w:val="00BB1900"/>
    <w:rsid w:val="00BE5B2B"/>
    <w:rsid w:val="00BF0EF7"/>
    <w:rsid w:val="00C44A9F"/>
    <w:rsid w:val="00C47F9F"/>
    <w:rsid w:val="00C51E88"/>
    <w:rsid w:val="00C6314D"/>
    <w:rsid w:val="00C90862"/>
    <w:rsid w:val="00CA2A05"/>
    <w:rsid w:val="00CA7C38"/>
    <w:rsid w:val="00D004DE"/>
    <w:rsid w:val="00D02930"/>
    <w:rsid w:val="00D12B52"/>
    <w:rsid w:val="00D208EB"/>
    <w:rsid w:val="00D427C6"/>
    <w:rsid w:val="00D52157"/>
    <w:rsid w:val="00D71801"/>
    <w:rsid w:val="00D77DFD"/>
    <w:rsid w:val="00D83FC8"/>
    <w:rsid w:val="00DB134B"/>
    <w:rsid w:val="00DB58E3"/>
    <w:rsid w:val="00DC040E"/>
    <w:rsid w:val="00DD418A"/>
    <w:rsid w:val="00E162A1"/>
    <w:rsid w:val="00EA45DF"/>
    <w:rsid w:val="00F26849"/>
    <w:rsid w:val="00F46D87"/>
    <w:rsid w:val="00F80D17"/>
    <w:rsid w:val="00F870CD"/>
    <w:rsid w:val="00F952A9"/>
    <w:rsid w:val="00FB7DCF"/>
    <w:rsid w:val="00FC4313"/>
    <w:rsid w:val="00FF2A8A"/>
    <w:rsid w:val="037601E8"/>
    <w:rsid w:val="08D40360"/>
    <w:rsid w:val="0EAD20CE"/>
    <w:rsid w:val="119E6026"/>
    <w:rsid w:val="127D1A5B"/>
    <w:rsid w:val="187C3D68"/>
    <w:rsid w:val="193B1CDD"/>
    <w:rsid w:val="197A06D7"/>
    <w:rsid w:val="33D977B1"/>
    <w:rsid w:val="3C7D3519"/>
    <w:rsid w:val="66415206"/>
    <w:rsid w:val="68632C04"/>
    <w:rsid w:val="6FAC3E59"/>
    <w:rsid w:val="7028770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Strong"/>
    <w:basedOn w:val="6"/>
    <w:qFormat/>
    <w:uiPriority w:val="22"/>
    <w:rPr>
      <w:b/>
      <w:bCs/>
    </w:rPr>
  </w:style>
  <w:style w:type="paragraph" w:styleId="8">
    <w:name w:val="List Paragraph"/>
    <w:basedOn w:val="1"/>
    <w:qFormat/>
    <w:uiPriority w:val="99"/>
    <w:pPr>
      <w:ind w:firstLine="420" w:firstLineChars="200"/>
    </w:pPr>
  </w:style>
  <w:style w:type="character" w:customStyle="1" w:styleId="9">
    <w:name w:val="页脚 字符"/>
    <w:basedOn w:val="6"/>
    <w:link w:val="2"/>
    <w:qFormat/>
    <w:uiPriority w:val="99"/>
    <w:rPr>
      <w:sz w:val="18"/>
      <w:szCs w:val="18"/>
    </w:rPr>
  </w:style>
  <w:style w:type="paragraph" w:customStyle="1" w:styleId="10">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customStyle="1" w:styleId="11">
    <w:name w:val="页眉 字符"/>
    <w:basedOn w:val="6"/>
    <w:link w:val="3"/>
    <w:qFormat/>
    <w:uiPriority w:val="99"/>
    <w:rPr>
      <w:sz w:val="18"/>
      <w:szCs w:val="18"/>
    </w:rPr>
  </w:style>
  <w:style w:type="character" w:customStyle="1" w:styleId="12">
    <w:name w:val="font21"/>
    <w:basedOn w:val="6"/>
    <w:qFormat/>
    <w:uiPriority w:val="0"/>
    <w:rPr>
      <w:rFonts w:hint="eastAsia" w:ascii="仿宋" w:hAnsi="仿宋" w:eastAsia="仿宋" w:cs="仿宋"/>
      <w:color w:val="000000"/>
      <w:sz w:val="20"/>
      <w:szCs w:val="20"/>
      <w:u w:val="none"/>
    </w:rPr>
  </w:style>
  <w:style w:type="character" w:customStyle="1" w:styleId="13">
    <w:name w:val="font11"/>
    <w:basedOn w:val="6"/>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947</Words>
  <Characters>952</Characters>
  <Lines>2</Lines>
  <Paragraphs>1</Paragraphs>
  <TotalTime>0</TotalTime>
  <ScaleCrop>false</ScaleCrop>
  <LinksUpToDate>false</LinksUpToDate>
  <CharactersWithSpaces>952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2020-10-16T03:48:00Z</dcterms:created>
  <dc:creator>pc</dc:creator>
  <cp:lastModifiedBy>Administrator</cp:lastModifiedBy>
  <dcterms:modified xsi:type="dcterms:W3CDTF">2023-06-21T06:17:17Z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C7148A2371D14569BC3D0F9A3AE54F5C</vt:lpwstr>
  </property>
</Properties>
</file>