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784" w:rsidRDefault="00171784" w:rsidP="00171784">
      <w:pPr>
        <w:spacing w:line="720" w:lineRule="auto"/>
        <w:jc w:val="center"/>
        <w:rPr>
          <w:rFonts w:ascii="黑体" w:eastAsia="黑体" w:hint="eastAsia"/>
          <w:b/>
          <w:bCs/>
          <w:sz w:val="36"/>
        </w:rPr>
      </w:pPr>
      <w:r>
        <w:rPr>
          <w:rFonts w:ascii="黑体" w:eastAsia="黑体" w:hint="eastAsia"/>
          <w:b/>
          <w:bCs/>
          <w:sz w:val="36"/>
        </w:rPr>
        <w:t>天津市高等教育自学考试课程考试大纲</w:t>
      </w:r>
    </w:p>
    <w:p w:rsidR="00171784" w:rsidRDefault="00171784" w:rsidP="00171784">
      <w:pPr>
        <w:jc w:val="center"/>
        <w:rPr>
          <w:rFonts w:ascii="宋体" w:hint="eastAsia"/>
          <w:b/>
        </w:rPr>
      </w:pPr>
      <w:r>
        <w:rPr>
          <w:rFonts w:ascii="宋体" w:hint="eastAsia"/>
          <w:b/>
        </w:rPr>
        <w:t>课程名称：设计素描</w:t>
      </w:r>
      <w:r>
        <w:rPr>
          <w:rFonts w:ascii="宋体" w:hint="eastAsia"/>
          <w:b/>
        </w:rPr>
        <w:tab/>
      </w:r>
      <w:r>
        <w:rPr>
          <w:rFonts w:ascii="宋体" w:hint="eastAsia"/>
          <w:b/>
        </w:rPr>
        <w:tab/>
      </w:r>
      <w:r>
        <w:rPr>
          <w:rFonts w:ascii="宋体" w:hint="eastAsia"/>
          <w:b/>
        </w:rPr>
        <w:tab/>
        <w:t xml:space="preserve">                 </w:t>
      </w:r>
      <w:r>
        <w:rPr>
          <w:rFonts w:ascii="宋体" w:hint="eastAsia"/>
          <w:b/>
        </w:rPr>
        <w:tab/>
      </w:r>
      <w:r>
        <w:rPr>
          <w:rFonts w:ascii="宋体" w:hint="eastAsia"/>
          <w:b/>
        </w:rPr>
        <w:tab/>
      </w:r>
      <w:r>
        <w:rPr>
          <w:rFonts w:ascii="宋体" w:hint="eastAsia"/>
          <w:b/>
        </w:rPr>
        <w:tab/>
      </w:r>
      <w:r>
        <w:rPr>
          <w:rFonts w:ascii="宋体" w:hint="eastAsia"/>
          <w:b/>
        </w:rPr>
        <w:tab/>
      </w:r>
      <w:r>
        <w:rPr>
          <w:rFonts w:ascii="宋体" w:hint="eastAsia"/>
          <w:b/>
        </w:rPr>
        <w:tab/>
        <w:t>课程代码：4710</w:t>
      </w:r>
    </w:p>
    <w:p w:rsidR="00171784" w:rsidRDefault="00171784" w:rsidP="00171784">
      <w:pPr>
        <w:pStyle w:val="2"/>
        <w:spacing w:before="0" w:after="0" w:line="720" w:lineRule="auto"/>
        <w:jc w:val="center"/>
        <w:rPr>
          <w:rFonts w:ascii="宋体" w:eastAsia="宋体" w:hint="eastAsia"/>
          <w:sz w:val="28"/>
        </w:rPr>
      </w:pPr>
      <w:r>
        <w:rPr>
          <w:rFonts w:ascii="宋体" w:eastAsia="宋体" w:hint="eastAsia"/>
          <w:sz w:val="28"/>
        </w:rPr>
        <w:t>第一部分 课程性质与目标</w:t>
      </w:r>
    </w:p>
    <w:p w:rsidR="00171784" w:rsidRDefault="00171784" w:rsidP="00171784">
      <w:pPr>
        <w:numPr>
          <w:ilvl w:val="0"/>
          <w:numId w:val="1"/>
        </w:numPr>
        <w:tabs>
          <w:tab w:val="num" w:pos="420"/>
        </w:tabs>
        <w:rPr>
          <w:rFonts w:ascii="宋体" w:hint="eastAsia"/>
          <w:b/>
          <w:bCs/>
        </w:rPr>
      </w:pPr>
      <w:r>
        <w:rPr>
          <w:rFonts w:ascii="宋体" w:hint="eastAsia"/>
          <w:b/>
          <w:bCs/>
        </w:rPr>
        <w:t>课程性质与特点</w:t>
      </w:r>
    </w:p>
    <w:p w:rsidR="00171784" w:rsidRDefault="00171784" w:rsidP="00171784">
      <w:pPr>
        <w:ind w:firstLine="420"/>
        <w:rPr>
          <w:rFonts w:ascii="宋体" w:hint="eastAsia"/>
        </w:rPr>
      </w:pPr>
      <w:r>
        <w:rPr>
          <w:rFonts w:ascii="宋体" w:hint="eastAsia"/>
        </w:rPr>
        <w:t>本课程是高等教育自学考试工业设计专业（专科）专业所开设的专业课之一，它是一门理论联系实际、应用性较强的课程。本课程应用于产品造型和开发设计中的构思分析和表现，比较适合于绘画能力薄弱的考生，针对专业内容直接展开的循序渐进的造型表现。通过对客观物体的分析和了解，用设计素描的方法进行主观的再现，并将这种表现规律运用于主观形态的分析和表现之中。</w:t>
      </w:r>
    </w:p>
    <w:p w:rsidR="00171784" w:rsidRDefault="00171784" w:rsidP="00171784">
      <w:pPr>
        <w:numPr>
          <w:ilvl w:val="0"/>
          <w:numId w:val="1"/>
        </w:numPr>
        <w:tabs>
          <w:tab w:val="num" w:pos="420"/>
        </w:tabs>
        <w:rPr>
          <w:rFonts w:ascii="宋体" w:hint="eastAsia"/>
          <w:b/>
          <w:bCs/>
        </w:rPr>
      </w:pPr>
      <w:r>
        <w:rPr>
          <w:rFonts w:ascii="宋体" w:hint="eastAsia"/>
          <w:b/>
          <w:bCs/>
        </w:rPr>
        <w:t>课程目标与基本要求</w:t>
      </w:r>
    </w:p>
    <w:p w:rsidR="00171784" w:rsidRDefault="00171784" w:rsidP="00171784">
      <w:pPr>
        <w:ind w:firstLine="420"/>
        <w:rPr>
          <w:rFonts w:ascii="宋体" w:hint="eastAsia"/>
        </w:rPr>
      </w:pPr>
      <w:r>
        <w:rPr>
          <w:rFonts w:ascii="宋体" w:hint="eastAsia"/>
        </w:rPr>
        <w:t>通过本课程的设置，为了使考生了解和掌握设计素描的基本概念、基本原理和表现方法，能够运用所学理论和方法，通过对现实形态的分析和表现，能够为设计形态的表现奠定基础。</w:t>
      </w:r>
    </w:p>
    <w:p w:rsidR="00171784" w:rsidRDefault="00171784" w:rsidP="00171784">
      <w:pPr>
        <w:ind w:firstLine="420"/>
        <w:rPr>
          <w:rFonts w:ascii="宋体" w:hint="eastAsia"/>
        </w:rPr>
      </w:pPr>
      <w:r>
        <w:rPr>
          <w:rFonts w:ascii="宋体" w:hint="eastAsia"/>
        </w:rPr>
        <w:t>通过本课程的学习，要求考生</w:t>
      </w:r>
      <w:r w:rsidR="004D29B7">
        <w:rPr>
          <w:rFonts w:ascii="宋体" w:hint="eastAsia"/>
        </w:rPr>
        <w:t>明确产品设计专业的设计素描课程的研究对象，对透视关系、结构规律、表现语言与几何体之间的关系进行了解和掌握</w:t>
      </w:r>
      <w:r>
        <w:rPr>
          <w:rFonts w:ascii="宋体" w:hint="eastAsia"/>
        </w:rPr>
        <w:t>。</w:t>
      </w:r>
    </w:p>
    <w:p w:rsidR="00171784" w:rsidRDefault="00171784" w:rsidP="00171784">
      <w:pPr>
        <w:numPr>
          <w:ilvl w:val="0"/>
          <w:numId w:val="1"/>
        </w:numPr>
        <w:tabs>
          <w:tab w:val="num" w:pos="420"/>
        </w:tabs>
        <w:rPr>
          <w:rFonts w:ascii="宋体" w:hint="eastAsia"/>
          <w:b/>
          <w:bCs/>
        </w:rPr>
      </w:pPr>
      <w:r>
        <w:rPr>
          <w:rFonts w:ascii="宋体" w:hint="eastAsia"/>
          <w:b/>
          <w:bCs/>
        </w:rPr>
        <w:t>与本专业其它课程的关系</w:t>
      </w:r>
    </w:p>
    <w:p w:rsidR="00171784" w:rsidRDefault="00171784" w:rsidP="00171784">
      <w:pPr>
        <w:ind w:firstLine="420"/>
        <w:rPr>
          <w:rFonts w:ascii="宋体" w:hint="eastAsia"/>
        </w:rPr>
      </w:pPr>
      <w:r>
        <w:rPr>
          <w:rFonts w:ascii="宋体" w:hint="eastAsia"/>
        </w:rPr>
        <w:t>《设计素描》是工业设计专业大学专科生必修的专业基础课，它是工业设计专业的《产品改良设计》、《产品开发设计》、《视觉传达基础》的先导课程。</w:t>
      </w:r>
    </w:p>
    <w:p w:rsidR="00171784" w:rsidRDefault="00171784" w:rsidP="00171784">
      <w:pPr>
        <w:pStyle w:val="2"/>
        <w:spacing w:before="0" w:after="0" w:line="720" w:lineRule="auto"/>
        <w:jc w:val="center"/>
        <w:rPr>
          <w:rFonts w:ascii="宋体" w:eastAsia="宋体" w:hint="eastAsia"/>
          <w:sz w:val="28"/>
        </w:rPr>
      </w:pPr>
      <w:r>
        <w:rPr>
          <w:rFonts w:ascii="宋体" w:eastAsia="宋体" w:hint="eastAsia"/>
          <w:sz w:val="28"/>
        </w:rPr>
        <w:t>第二部分 考核内容与考核目标</w:t>
      </w: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 xml:space="preserve">第一章 </w:t>
      </w:r>
      <w:r w:rsidR="00CE1FEA">
        <w:rPr>
          <w:rFonts w:ascii="宋体" w:hint="eastAsia"/>
          <w:bCs w:val="0"/>
          <w:sz w:val="21"/>
        </w:rPr>
        <w:t>设计素描概述</w:t>
      </w:r>
    </w:p>
    <w:p w:rsidR="00171784" w:rsidRDefault="00171784" w:rsidP="00171784">
      <w:pPr>
        <w:numPr>
          <w:ilvl w:val="0"/>
          <w:numId w:val="2"/>
        </w:numPr>
        <w:tabs>
          <w:tab w:val="num" w:pos="420"/>
        </w:tabs>
        <w:rPr>
          <w:rFonts w:ascii="宋体" w:hint="eastAsia"/>
          <w:b/>
          <w:bCs/>
        </w:rPr>
      </w:pPr>
      <w:r>
        <w:rPr>
          <w:rFonts w:ascii="宋体" w:hint="eastAsia"/>
          <w:b/>
          <w:bCs/>
        </w:rPr>
        <w:t>学习目的与要求</w:t>
      </w:r>
    </w:p>
    <w:p w:rsidR="00171784" w:rsidRDefault="00171784" w:rsidP="00171784">
      <w:pPr>
        <w:ind w:firstLine="420"/>
        <w:rPr>
          <w:rFonts w:ascii="宋体" w:hint="eastAsia"/>
        </w:rPr>
      </w:pPr>
      <w:r>
        <w:rPr>
          <w:rFonts w:ascii="宋体" w:hint="eastAsia"/>
        </w:rPr>
        <w:t>通过本章的学习，理解</w:t>
      </w:r>
      <w:r w:rsidR="00CE1FEA">
        <w:rPr>
          <w:rFonts w:ascii="宋体" w:hint="eastAsia"/>
        </w:rPr>
        <w:t>素描和</w:t>
      </w:r>
      <w:r>
        <w:rPr>
          <w:rFonts w:ascii="宋体" w:hint="eastAsia"/>
        </w:rPr>
        <w:t>设计素描的基本概念</w:t>
      </w:r>
      <w:r w:rsidR="00CE1FEA">
        <w:rPr>
          <w:rFonts w:ascii="宋体" w:hint="eastAsia"/>
        </w:rPr>
        <w:t>与区别</w:t>
      </w:r>
      <w:r>
        <w:rPr>
          <w:rFonts w:ascii="宋体" w:hint="eastAsia"/>
        </w:rPr>
        <w:t>、特征分类的基本内容，了解设计素描的历史和发展，从而对造型表现的方法和要求有一个基本的认识。</w:t>
      </w:r>
    </w:p>
    <w:p w:rsidR="00171784" w:rsidRDefault="00171784" w:rsidP="00171784">
      <w:pPr>
        <w:numPr>
          <w:ilvl w:val="0"/>
          <w:numId w:val="2"/>
        </w:numPr>
        <w:tabs>
          <w:tab w:val="num" w:pos="420"/>
        </w:tabs>
        <w:rPr>
          <w:rFonts w:ascii="宋体" w:hint="eastAsia"/>
          <w:b/>
          <w:bCs/>
        </w:rPr>
      </w:pPr>
      <w:r>
        <w:rPr>
          <w:rFonts w:ascii="宋体" w:hint="eastAsia"/>
          <w:b/>
          <w:bCs/>
        </w:rPr>
        <w:t>考核知识点与考核目标</w:t>
      </w:r>
    </w:p>
    <w:p w:rsidR="00171784" w:rsidRDefault="00171784" w:rsidP="00171784">
      <w:pPr>
        <w:rPr>
          <w:rFonts w:ascii="宋体" w:hint="eastAsia"/>
        </w:rPr>
      </w:pPr>
      <w:r>
        <w:rPr>
          <w:rFonts w:ascii="宋体" w:hint="eastAsia"/>
        </w:rPr>
        <w:t>（一）设计素描</w:t>
      </w:r>
      <w:r w:rsidR="00810351">
        <w:rPr>
          <w:rFonts w:ascii="宋体" w:hint="eastAsia"/>
        </w:rPr>
        <w:t>的形成与发展</w:t>
      </w:r>
      <w:r>
        <w:rPr>
          <w:rFonts w:ascii="宋体" w:hint="eastAsia"/>
        </w:rPr>
        <w:t>（重点）</w:t>
      </w:r>
    </w:p>
    <w:p w:rsidR="00171784" w:rsidRDefault="00171784" w:rsidP="00171784">
      <w:pPr>
        <w:ind w:firstLineChars="300" w:firstLine="630"/>
        <w:rPr>
          <w:rFonts w:ascii="宋体" w:hint="eastAsia"/>
        </w:rPr>
      </w:pPr>
      <w:r>
        <w:rPr>
          <w:rFonts w:ascii="宋体" w:hint="eastAsia"/>
        </w:rPr>
        <w:t>理解：</w:t>
      </w:r>
      <w:r w:rsidR="00810351">
        <w:rPr>
          <w:rFonts w:ascii="宋体" w:hint="eastAsia"/>
        </w:rPr>
        <w:t>西方现代素描与素描教学，中国现代美术教育中的素描改革</w:t>
      </w:r>
    </w:p>
    <w:p w:rsidR="00171784" w:rsidRDefault="00171784" w:rsidP="00171784">
      <w:pPr>
        <w:rPr>
          <w:rFonts w:ascii="宋体" w:hint="eastAsia"/>
        </w:rPr>
      </w:pPr>
      <w:r>
        <w:rPr>
          <w:rFonts w:ascii="宋体" w:hint="eastAsia"/>
        </w:rPr>
        <w:t>（二）</w:t>
      </w:r>
      <w:r w:rsidR="00810351">
        <w:rPr>
          <w:rFonts w:ascii="宋体" w:hint="eastAsia"/>
        </w:rPr>
        <w:t>素描和设计素描的概念（</w:t>
      </w:r>
      <w:r>
        <w:rPr>
          <w:rFonts w:ascii="宋体" w:hint="eastAsia"/>
        </w:rPr>
        <w:t>重点）</w:t>
      </w:r>
    </w:p>
    <w:p w:rsidR="00171784" w:rsidRDefault="00810351" w:rsidP="00171784">
      <w:pPr>
        <w:ind w:firstLineChars="300" w:firstLine="630"/>
        <w:rPr>
          <w:rFonts w:ascii="宋体" w:hint="eastAsia"/>
        </w:rPr>
      </w:pPr>
      <w:r>
        <w:rPr>
          <w:rFonts w:ascii="宋体" w:hint="eastAsia"/>
        </w:rPr>
        <w:t>理解</w:t>
      </w:r>
      <w:r w:rsidR="00171784">
        <w:rPr>
          <w:rFonts w:ascii="宋体" w:hint="eastAsia"/>
        </w:rPr>
        <w:t>：</w:t>
      </w:r>
      <w:r>
        <w:rPr>
          <w:rFonts w:ascii="宋体" w:hint="eastAsia"/>
        </w:rPr>
        <w:t>素描和设计素描的概念</w:t>
      </w:r>
    </w:p>
    <w:p w:rsidR="00171784" w:rsidRDefault="00171784" w:rsidP="00171784">
      <w:pPr>
        <w:rPr>
          <w:rFonts w:ascii="宋体" w:hint="eastAsia"/>
        </w:rPr>
      </w:pPr>
      <w:r>
        <w:rPr>
          <w:rFonts w:ascii="宋体" w:hint="eastAsia"/>
        </w:rPr>
        <w:t>（三）设计素描</w:t>
      </w:r>
      <w:r w:rsidR="00810351">
        <w:rPr>
          <w:rFonts w:ascii="宋体" w:hint="eastAsia"/>
        </w:rPr>
        <w:t>和传统绘画素描的关系</w:t>
      </w:r>
      <w:r>
        <w:rPr>
          <w:rFonts w:ascii="宋体" w:hint="eastAsia"/>
        </w:rPr>
        <w:t>（一般）</w:t>
      </w:r>
    </w:p>
    <w:p w:rsidR="00171784" w:rsidRDefault="00171784" w:rsidP="00171784">
      <w:pPr>
        <w:ind w:firstLineChars="300" w:firstLine="630"/>
        <w:rPr>
          <w:rFonts w:ascii="宋体" w:hint="eastAsia"/>
        </w:rPr>
      </w:pPr>
      <w:r>
        <w:rPr>
          <w:rFonts w:ascii="宋体" w:hint="eastAsia"/>
        </w:rPr>
        <w:t>识记：</w:t>
      </w:r>
      <w:r w:rsidR="00810351">
        <w:rPr>
          <w:rFonts w:ascii="宋体" w:hint="eastAsia"/>
        </w:rPr>
        <w:t>传统素描和设计素描的结合与不同</w:t>
      </w:r>
    </w:p>
    <w:p w:rsidR="00171784" w:rsidRDefault="00171784" w:rsidP="00171784">
      <w:pPr>
        <w:rPr>
          <w:rFonts w:ascii="宋体" w:hint="eastAsia"/>
        </w:rPr>
      </w:pP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第二章 设计素描</w:t>
      </w:r>
      <w:r w:rsidR="004D29B7">
        <w:rPr>
          <w:rFonts w:ascii="宋体" w:hint="eastAsia"/>
          <w:bCs w:val="0"/>
          <w:sz w:val="21"/>
        </w:rPr>
        <w:t>与专业设计的关系</w:t>
      </w:r>
    </w:p>
    <w:p w:rsidR="00171784" w:rsidRDefault="00171784" w:rsidP="00171784">
      <w:pPr>
        <w:numPr>
          <w:ilvl w:val="0"/>
          <w:numId w:val="3"/>
        </w:numPr>
        <w:tabs>
          <w:tab w:val="num" w:pos="420"/>
        </w:tabs>
        <w:rPr>
          <w:rFonts w:ascii="宋体" w:hint="eastAsia"/>
          <w:b/>
          <w:bCs/>
        </w:rPr>
      </w:pPr>
      <w:r>
        <w:rPr>
          <w:rFonts w:ascii="宋体" w:hint="eastAsia"/>
          <w:b/>
          <w:bCs/>
        </w:rPr>
        <w:t>学习目的与要求</w:t>
      </w:r>
    </w:p>
    <w:p w:rsidR="00171784" w:rsidRDefault="00171784" w:rsidP="00171784">
      <w:pPr>
        <w:ind w:firstLine="420"/>
        <w:rPr>
          <w:rFonts w:ascii="宋体" w:hint="eastAsia"/>
        </w:rPr>
      </w:pPr>
      <w:r>
        <w:rPr>
          <w:rFonts w:ascii="宋体" w:hint="eastAsia"/>
        </w:rPr>
        <w:t>通过本章的学习，</w:t>
      </w:r>
      <w:r w:rsidR="002F5917">
        <w:rPr>
          <w:rFonts w:ascii="宋体" w:hint="eastAsia"/>
        </w:rPr>
        <w:t>了解各个专业与设计素描之间的关系，设计各学科不同的专业在专业内涵范畴、专业知识结构、专业技艺形式、专业服务目的等方面</w:t>
      </w:r>
      <w:r w:rsidR="00B1727E">
        <w:rPr>
          <w:rFonts w:ascii="宋体" w:hint="eastAsia"/>
        </w:rPr>
        <w:t>存在差异性，理解设计素描在本专业上的规律和特色</w:t>
      </w:r>
      <w:r>
        <w:rPr>
          <w:rFonts w:ascii="宋体" w:hint="eastAsia"/>
        </w:rPr>
        <w:t>。</w:t>
      </w:r>
    </w:p>
    <w:p w:rsidR="00171784" w:rsidRDefault="00171784" w:rsidP="00171784">
      <w:pPr>
        <w:numPr>
          <w:ilvl w:val="0"/>
          <w:numId w:val="3"/>
        </w:numPr>
        <w:tabs>
          <w:tab w:val="num" w:pos="420"/>
        </w:tabs>
        <w:rPr>
          <w:rFonts w:ascii="宋体" w:hint="eastAsia"/>
          <w:b/>
          <w:bCs/>
        </w:rPr>
      </w:pPr>
      <w:r>
        <w:rPr>
          <w:rFonts w:ascii="宋体" w:hint="eastAsia"/>
          <w:b/>
          <w:bCs/>
        </w:rPr>
        <w:t>考核知识点与考核目标</w:t>
      </w:r>
    </w:p>
    <w:p w:rsidR="00171784" w:rsidRDefault="00171784" w:rsidP="00171784">
      <w:pPr>
        <w:rPr>
          <w:rFonts w:ascii="宋体" w:hint="eastAsia"/>
        </w:rPr>
      </w:pPr>
      <w:r>
        <w:rPr>
          <w:rFonts w:ascii="宋体" w:hint="eastAsia"/>
        </w:rPr>
        <w:t>（一）设计素描</w:t>
      </w:r>
      <w:r w:rsidR="00DE0637">
        <w:rPr>
          <w:rFonts w:ascii="宋体" w:hint="eastAsia"/>
        </w:rPr>
        <w:t>与产品设计的关系</w:t>
      </w:r>
      <w:r>
        <w:rPr>
          <w:rFonts w:ascii="宋体" w:hint="eastAsia"/>
        </w:rPr>
        <w:t>（重点）</w:t>
      </w:r>
    </w:p>
    <w:p w:rsidR="00171784" w:rsidRDefault="00171784" w:rsidP="00171784">
      <w:pPr>
        <w:ind w:firstLineChars="300" w:firstLine="630"/>
        <w:rPr>
          <w:rFonts w:ascii="宋体" w:hint="eastAsia"/>
        </w:rPr>
      </w:pPr>
      <w:r>
        <w:rPr>
          <w:rFonts w:ascii="宋体" w:hint="eastAsia"/>
        </w:rPr>
        <w:t>理解：</w:t>
      </w:r>
      <w:r w:rsidR="00DE0637">
        <w:rPr>
          <w:rFonts w:ascii="宋体" w:hint="eastAsia"/>
        </w:rPr>
        <w:t>设计素描与产品设计的关系</w:t>
      </w:r>
    </w:p>
    <w:p w:rsidR="00171784" w:rsidRDefault="00171784" w:rsidP="00171784">
      <w:pPr>
        <w:rPr>
          <w:rFonts w:ascii="宋体" w:hint="eastAsia"/>
        </w:rPr>
      </w:pPr>
      <w:r>
        <w:rPr>
          <w:rFonts w:ascii="宋体" w:hint="eastAsia"/>
        </w:rPr>
        <w:lastRenderedPageBreak/>
        <w:t>（二）</w:t>
      </w:r>
      <w:r w:rsidR="00DE0637">
        <w:rPr>
          <w:rFonts w:ascii="宋体" w:hint="eastAsia"/>
        </w:rPr>
        <w:t>设计素描与视觉传达设计的关系</w:t>
      </w:r>
      <w:r>
        <w:rPr>
          <w:rFonts w:ascii="宋体" w:hint="eastAsia"/>
        </w:rPr>
        <w:t>（</w:t>
      </w:r>
      <w:r w:rsidR="00DE0637">
        <w:rPr>
          <w:rFonts w:ascii="宋体" w:hint="eastAsia"/>
        </w:rPr>
        <w:t>一般</w:t>
      </w:r>
      <w:r>
        <w:rPr>
          <w:rFonts w:ascii="宋体" w:hint="eastAsia"/>
        </w:rPr>
        <w:t>）</w:t>
      </w:r>
    </w:p>
    <w:p w:rsidR="00DE0637" w:rsidRDefault="00171784" w:rsidP="00DE0637">
      <w:pPr>
        <w:ind w:firstLineChars="300" w:firstLine="630"/>
        <w:rPr>
          <w:rFonts w:ascii="宋体" w:hint="eastAsia"/>
        </w:rPr>
      </w:pPr>
      <w:r>
        <w:rPr>
          <w:rFonts w:ascii="宋体" w:hint="eastAsia"/>
        </w:rPr>
        <w:t>理解：</w:t>
      </w:r>
      <w:r w:rsidR="00DE0637">
        <w:rPr>
          <w:rFonts w:ascii="宋体" w:hint="eastAsia"/>
        </w:rPr>
        <w:t>设计素描与视觉传达设计的关系</w:t>
      </w:r>
    </w:p>
    <w:p w:rsidR="00DE0637" w:rsidRPr="00DE0637" w:rsidRDefault="00171784" w:rsidP="00DE0637">
      <w:pPr>
        <w:rPr>
          <w:rFonts w:ascii="宋体" w:hint="eastAsia"/>
        </w:rPr>
      </w:pPr>
      <w:r>
        <w:rPr>
          <w:rFonts w:ascii="宋体" w:hint="eastAsia"/>
        </w:rPr>
        <w:t>（三</w:t>
      </w:r>
      <w:r w:rsidR="00DE0637">
        <w:rPr>
          <w:rFonts w:ascii="宋体" w:hint="eastAsia"/>
        </w:rPr>
        <w:t>）设计素描与环境艺术设计的关系（一般）</w:t>
      </w:r>
    </w:p>
    <w:p w:rsidR="008F3E96" w:rsidRDefault="00171784" w:rsidP="008F3E96">
      <w:pPr>
        <w:ind w:firstLineChars="300" w:firstLine="630"/>
        <w:rPr>
          <w:rFonts w:ascii="宋体"/>
        </w:rPr>
      </w:pPr>
      <w:r>
        <w:rPr>
          <w:rFonts w:ascii="宋体" w:hint="eastAsia"/>
        </w:rPr>
        <w:t>理解：</w:t>
      </w:r>
      <w:r w:rsidR="008F3E96">
        <w:rPr>
          <w:rFonts w:ascii="宋体" w:hint="eastAsia"/>
        </w:rPr>
        <w:t>设计素描与环境艺术设计的关系</w:t>
      </w:r>
    </w:p>
    <w:p w:rsidR="00171784" w:rsidRDefault="00171784" w:rsidP="008F3E96">
      <w:pPr>
        <w:rPr>
          <w:rFonts w:ascii="宋体" w:hint="eastAsia"/>
        </w:rPr>
      </w:pP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第三章</w:t>
      </w:r>
      <w:r w:rsidR="00A534BE">
        <w:rPr>
          <w:rFonts w:ascii="宋体" w:hint="eastAsia"/>
          <w:bCs w:val="0"/>
          <w:sz w:val="21"/>
        </w:rPr>
        <w:t xml:space="preserve">  </w:t>
      </w:r>
      <w:r>
        <w:rPr>
          <w:rFonts w:ascii="宋体" w:hint="eastAsia"/>
          <w:bCs w:val="0"/>
          <w:sz w:val="21"/>
        </w:rPr>
        <w:t>设计素描</w:t>
      </w:r>
      <w:r w:rsidR="00A534BE">
        <w:rPr>
          <w:rFonts w:ascii="宋体" w:hint="eastAsia"/>
          <w:bCs w:val="0"/>
          <w:sz w:val="21"/>
        </w:rPr>
        <w:t>的结构造型</w:t>
      </w:r>
    </w:p>
    <w:p w:rsidR="00171784" w:rsidRDefault="00171784" w:rsidP="00171784">
      <w:pPr>
        <w:numPr>
          <w:ilvl w:val="0"/>
          <w:numId w:val="4"/>
        </w:numPr>
        <w:tabs>
          <w:tab w:val="num" w:pos="420"/>
        </w:tabs>
        <w:rPr>
          <w:rFonts w:ascii="宋体" w:hint="eastAsia"/>
          <w:b/>
          <w:bCs/>
        </w:rPr>
      </w:pPr>
      <w:r>
        <w:rPr>
          <w:rFonts w:ascii="宋体" w:hint="eastAsia"/>
          <w:b/>
          <w:bCs/>
        </w:rPr>
        <w:t>学习目的与要求</w:t>
      </w:r>
    </w:p>
    <w:p w:rsidR="00171784" w:rsidRDefault="00171784" w:rsidP="00171784">
      <w:pPr>
        <w:ind w:firstLine="420"/>
        <w:rPr>
          <w:rFonts w:ascii="宋体" w:hint="eastAsia"/>
        </w:rPr>
      </w:pPr>
      <w:r>
        <w:rPr>
          <w:rFonts w:ascii="宋体" w:hint="eastAsia"/>
        </w:rPr>
        <w:t>通过本章的学习，理解</w:t>
      </w:r>
      <w:r w:rsidR="00037DAB" w:rsidRPr="00037DAB">
        <w:rPr>
          <w:rFonts w:ascii="宋体" w:hint="eastAsia"/>
        </w:rPr>
        <w:t>透视结构规律</w:t>
      </w:r>
      <w:r>
        <w:rPr>
          <w:rFonts w:ascii="宋体" w:hint="eastAsia"/>
        </w:rPr>
        <w:t>，</w:t>
      </w:r>
      <w:r w:rsidR="00037DAB" w:rsidRPr="00037DAB">
        <w:rPr>
          <w:rFonts w:ascii="宋体" w:hint="eastAsia"/>
        </w:rPr>
        <w:t>设计素描的训练方法</w:t>
      </w:r>
      <w:r>
        <w:rPr>
          <w:rFonts w:ascii="宋体" w:hint="eastAsia"/>
        </w:rPr>
        <w:t>，要求能够正确地</w:t>
      </w:r>
      <w:r w:rsidR="00037DAB">
        <w:rPr>
          <w:rFonts w:ascii="宋体" w:hint="eastAsia"/>
        </w:rPr>
        <w:t>应用</w:t>
      </w:r>
      <w:r w:rsidR="00037DAB" w:rsidRPr="00037DAB">
        <w:rPr>
          <w:rFonts w:ascii="宋体" w:hint="eastAsia"/>
        </w:rPr>
        <w:t>写生训练的方法</w:t>
      </w:r>
      <w:r w:rsidR="00037DAB">
        <w:rPr>
          <w:rFonts w:ascii="宋体" w:hint="eastAsia"/>
        </w:rPr>
        <w:t>、</w:t>
      </w:r>
      <w:r w:rsidR="00037DAB" w:rsidRPr="00037DAB">
        <w:rPr>
          <w:rFonts w:ascii="宋体" w:hint="eastAsia"/>
        </w:rPr>
        <w:t>默写训练的方法</w:t>
      </w:r>
      <w:r w:rsidR="00037DAB">
        <w:rPr>
          <w:rFonts w:ascii="宋体" w:hint="eastAsia"/>
        </w:rPr>
        <w:t>、</w:t>
      </w:r>
      <w:r w:rsidR="00037DAB" w:rsidRPr="00037DAB">
        <w:rPr>
          <w:rFonts w:ascii="宋体" w:hint="eastAsia"/>
        </w:rPr>
        <w:t>想象表现的训练方法</w:t>
      </w:r>
      <w:r>
        <w:rPr>
          <w:rFonts w:ascii="宋体" w:hint="eastAsia"/>
        </w:rPr>
        <w:t>。</w:t>
      </w:r>
    </w:p>
    <w:p w:rsidR="00171784" w:rsidRDefault="00171784" w:rsidP="00171784">
      <w:pPr>
        <w:numPr>
          <w:ilvl w:val="0"/>
          <w:numId w:val="4"/>
        </w:numPr>
        <w:tabs>
          <w:tab w:val="num" w:pos="420"/>
        </w:tabs>
        <w:rPr>
          <w:rFonts w:ascii="宋体" w:hint="eastAsia"/>
          <w:b/>
          <w:bCs/>
        </w:rPr>
      </w:pPr>
      <w:r>
        <w:rPr>
          <w:rFonts w:ascii="宋体" w:hint="eastAsia"/>
          <w:b/>
          <w:bCs/>
        </w:rPr>
        <w:t>考核知识点与考核目标</w:t>
      </w:r>
    </w:p>
    <w:p w:rsidR="00171784" w:rsidRDefault="00171784" w:rsidP="00171784">
      <w:pPr>
        <w:rPr>
          <w:rFonts w:ascii="宋体" w:hint="eastAsia"/>
        </w:rPr>
      </w:pPr>
      <w:r>
        <w:rPr>
          <w:rFonts w:ascii="宋体" w:hint="eastAsia"/>
        </w:rPr>
        <w:t>（一）</w:t>
      </w:r>
      <w:r w:rsidR="00227EA5" w:rsidRPr="00037DAB">
        <w:rPr>
          <w:rFonts w:ascii="宋体" w:hint="eastAsia"/>
        </w:rPr>
        <w:t>透视结构规律</w:t>
      </w:r>
      <w:r>
        <w:rPr>
          <w:rFonts w:ascii="宋体" w:hint="eastAsia"/>
        </w:rPr>
        <w:t>（重点）</w:t>
      </w:r>
    </w:p>
    <w:p w:rsidR="00171784" w:rsidRDefault="00171784" w:rsidP="00171784">
      <w:pPr>
        <w:ind w:firstLineChars="300" w:firstLine="630"/>
        <w:rPr>
          <w:rFonts w:ascii="宋体" w:hint="eastAsia"/>
        </w:rPr>
      </w:pPr>
      <w:r>
        <w:rPr>
          <w:rFonts w:ascii="宋体" w:hint="eastAsia"/>
        </w:rPr>
        <w:t>理解：</w:t>
      </w:r>
      <w:r w:rsidR="00037DAB" w:rsidRPr="00037DAB">
        <w:rPr>
          <w:rFonts w:ascii="宋体" w:hint="eastAsia"/>
        </w:rPr>
        <w:t>设计素描的透视规律</w:t>
      </w:r>
      <w:r w:rsidR="00037DAB">
        <w:rPr>
          <w:rFonts w:ascii="宋体" w:hint="eastAsia"/>
        </w:rPr>
        <w:t>、</w:t>
      </w:r>
      <w:r w:rsidR="00037DAB" w:rsidRPr="00037DAB">
        <w:rPr>
          <w:rFonts w:ascii="宋体" w:hint="eastAsia"/>
        </w:rPr>
        <w:t>结构造型规律</w:t>
      </w:r>
    </w:p>
    <w:p w:rsidR="00171784" w:rsidRDefault="00171784" w:rsidP="00171784">
      <w:pPr>
        <w:rPr>
          <w:rFonts w:ascii="宋体" w:hint="eastAsia"/>
        </w:rPr>
      </w:pPr>
      <w:r>
        <w:rPr>
          <w:rFonts w:ascii="宋体" w:hint="eastAsia"/>
        </w:rPr>
        <w:t>（二）</w:t>
      </w:r>
      <w:r w:rsidR="00037DAB" w:rsidRPr="00037DAB">
        <w:rPr>
          <w:rFonts w:ascii="宋体" w:hint="eastAsia"/>
        </w:rPr>
        <w:t>设计素描的训练方法</w:t>
      </w:r>
      <w:r>
        <w:rPr>
          <w:rFonts w:ascii="宋体" w:hint="eastAsia"/>
        </w:rPr>
        <w:t>（重点）</w:t>
      </w:r>
    </w:p>
    <w:p w:rsidR="00171784" w:rsidRDefault="00171784" w:rsidP="00171784">
      <w:pPr>
        <w:ind w:firstLineChars="300" w:firstLine="630"/>
        <w:rPr>
          <w:rFonts w:ascii="宋体" w:hint="eastAsia"/>
        </w:rPr>
      </w:pPr>
      <w:r>
        <w:rPr>
          <w:rFonts w:ascii="宋体" w:hint="eastAsia"/>
        </w:rPr>
        <w:t>应用：</w:t>
      </w:r>
      <w:r w:rsidR="00037DAB" w:rsidRPr="00037DAB">
        <w:rPr>
          <w:rFonts w:ascii="宋体" w:hint="eastAsia"/>
        </w:rPr>
        <w:t>写生训练的方法</w:t>
      </w:r>
      <w:r w:rsidR="00037DAB">
        <w:rPr>
          <w:rFonts w:ascii="宋体" w:hint="eastAsia"/>
        </w:rPr>
        <w:t>、</w:t>
      </w:r>
      <w:r w:rsidR="00037DAB" w:rsidRPr="00037DAB">
        <w:rPr>
          <w:rFonts w:ascii="宋体" w:hint="eastAsia"/>
        </w:rPr>
        <w:t>默写训练的方法</w:t>
      </w:r>
      <w:r w:rsidR="00037DAB">
        <w:rPr>
          <w:rFonts w:ascii="宋体" w:hint="eastAsia"/>
        </w:rPr>
        <w:t>、</w:t>
      </w:r>
      <w:r w:rsidR="00037DAB" w:rsidRPr="00037DAB">
        <w:rPr>
          <w:rFonts w:ascii="宋体" w:hint="eastAsia"/>
        </w:rPr>
        <w:t>想象表现的训练方法</w:t>
      </w:r>
    </w:p>
    <w:p w:rsidR="00037DAB" w:rsidRDefault="00037DAB" w:rsidP="00171784">
      <w:pPr>
        <w:pStyle w:val="3"/>
        <w:spacing w:before="0" w:after="0" w:line="240" w:lineRule="auto"/>
        <w:jc w:val="center"/>
        <w:rPr>
          <w:rFonts w:ascii="宋体" w:hint="eastAsia"/>
          <w:bCs w:val="0"/>
          <w:sz w:val="21"/>
        </w:rPr>
      </w:pPr>
    </w:p>
    <w:p w:rsidR="00171784" w:rsidRPr="00506C19" w:rsidRDefault="00171784" w:rsidP="00171784">
      <w:pPr>
        <w:pStyle w:val="3"/>
        <w:spacing w:before="0" w:after="0" w:line="240" w:lineRule="auto"/>
        <w:jc w:val="center"/>
        <w:rPr>
          <w:rFonts w:ascii="宋体" w:hint="eastAsia"/>
          <w:bCs w:val="0"/>
          <w:sz w:val="21"/>
        </w:rPr>
      </w:pPr>
      <w:r>
        <w:rPr>
          <w:rFonts w:ascii="宋体" w:hint="eastAsia"/>
          <w:bCs w:val="0"/>
          <w:sz w:val="21"/>
        </w:rPr>
        <w:t xml:space="preserve">第四章 </w:t>
      </w:r>
      <w:r w:rsidR="00506C19" w:rsidRPr="00506C19">
        <w:rPr>
          <w:rFonts w:ascii="宋体" w:hint="eastAsia"/>
          <w:bCs w:val="0"/>
          <w:sz w:val="21"/>
        </w:rPr>
        <w:t>解构与重构</w:t>
      </w:r>
    </w:p>
    <w:p w:rsidR="00171784" w:rsidRDefault="00171784" w:rsidP="00171784">
      <w:pPr>
        <w:numPr>
          <w:ilvl w:val="0"/>
          <w:numId w:val="5"/>
        </w:numPr>
        <w:tabs>
          <w:tab w:val="num" w:pos="420"/>
        </w:tabs>
        <w:rPr>
          <w:rFonts w:ascii="宋体" w:hint="eastAsia"/>
          <w:b/>
          <w:bCs/>
        </w:rPr>
      </w:pPr>
      <w:r>
        <w:rPr>
          <w:rFonts w:ascii="宋体" w:hint="eastAsia"/>
          <w:b/>
          <w:bCs/>
        </w:rPr>
        <w:t>学习目的与要求</w:t>
      </w:r>
    </w:p>
    <w:p w:rsidR="00171784" w:rsidRDefault="00654E54" w:rsidP="00171784">
      <w:pPr>
        <w:ind w:firstLine="420"/>
        <w:rPr>
          <w:rFonts w:ascii="宋体" w:hint="eastAsia"/>
        </w:rPr>
      </w:pPr>
      <w:r>
        <w:rPr>
          <w:rFonts w:ascii="宋体" w:hint="eastAsia"/>
        </w:rPr>
        <w:t>通过本章的学习，</w:t>
      </w:r>
      <w:r w:rsidR="00227EA5">
        <w:rPr>
          <w:rFonts w:ascii="宋体" w:hint="eastAsia"/>
        </w:rPr>
        <w:t>理解</w:t>
      </w:r>
      <w:r w:rsidR="00171784">
        <w:rPr>
          <w:rFonts w:ascii="宋体" w:hint="eastAsia"/>
        </w:rPr>
        <w:t>设计素描的</w:t>
      </w:r>
      <w:r w:rsidRPr="009C03BA">
        <w:rPr>
          <w:rFonts w:ascii="宋体" w:hint="eastAsia"/>
        </w:rPr>
        <w:t>解构与重构</w:t>
      </w:r>
      <w:r w:rsidR="00171784">
        <w:rPr>
          <w:rFonts w:ascii="宋体" w:hint="eastAsia"/>
        </w:rPr>
        <w:t>法则、</w:t>
      </w:r>
      <w:r w:rsidRPr="009C03BA">
        <w:rPr>
          <w:rFonts w:ascii="宋体" w:hint="eastAsia"/>
        </w:rPr>
        <w:t>平面视觉思维表现</w:t>
      </w:r>
      <w:r w:rsidR="00171784">
        <w:rPr>
          <w:rFonts w:ascii="宋体" w:hint="eastAsia"/>
        </w:rPr>
        <w:t>，要求能够正确地</w:t>
      </w:r>
      <w:r>
        <w:rPr>
          <w:rFonts w:ascii="宋体" w:hint="eastAsia"/>
        </w:rPr>
        <w:t>进行立体视觉思维训练，以及</w:t>
      </w:r>
      <w:r w:rsidR="00B56CAE">
        <w:rPr>
          <w:rFonts w:ascii="宋体" w:hint="eastAsia"/>
        </w:rPr>
        <w:t>熟知</w:t>
      </w:r>
      <w:r w:rsidRPr="009C03BA">
        <w:rPr>
          <w:rFonts w:ascii="宋体" w:hint="eastAsia"/>
        </w:rPr>
        <w:t>解构与重构的应用及衡量标准</w:t>
      </w:r>
      <w:r w:rsidR="00B56CAE">
        <w:rPr>
          <w:rFonts w:ascii="宋体" w:hint="eastAsia"/>
        </w:rPr>
        <w:t>。</w:t>
      </w:r>
    </w:p>
    <w:p w:rsidR="00171784" w:rsidRDefault="00171784" w:rsidP="00171784">
      <w:pPr>
        <w:numPr>
          <w:ilvl w:val="0"/>
          <w:numId w:val="5"/>
        </w:numPr>
        <w:tabs>
          <w:tab w:val="num" w:pos="420"/>
        </w:tabs>
        <w:rPr>
          <w:rFonts w:ascii="宋体" w:hint="eastAsia"/>
          <w:b/>
          <w:bCs/>
        </w:rPr>
      </w:pPr>
      <w:r>
        <w:rPr>
          <w:rFonts w:ascii="宋体" w:hint="eastAsia"/>
          <w:b/>
          <w:bCs/>
        </w:rPr>
        <w:t>考核知识点与考核目标</w:t>
      </w:r>
    </w:p>
    <w:p w:rsidR="00171784" w:rsidRDefault="00171784" w:rsidP="00171784">
      <w:pPr>
        <w:rPr>
          <w:rFonts w:ascii="宋体" w:hint="eastAsia"/>
        </w:rPr>
      </w:pPr>
      <w:r>
        <w:rPr>
          <w:rFonts w:ascii="宋体" w:hint="eastAsia"/>
        </w:rPr>
        <w:t>（一）</w:t>
      </w:r>
      <w:r w:rsidR="009C03BA" w:rsidRPr="009C03BA">
        <w:rPr>
          <w:rFonts w:ascii="宋体" w:hint="eastAsia"/>
        </w:rPr>
        <w:t>解构与重构概述</w:t>
      </w:r>
      <w:r>
        <w:rPr>
          <w:rFonts w:ascii="宋体" w:hint="eastAsia"/>
        </w:rPr>
        <w:t>（重点）</w:t>
      </w:r>
    </w:p>
    <w:p w:rsidR="00171784" w:rsidRDefault="00171784" w:rsidP="00171784">
      <w:pPr>
        <w:ind w:firstLineChars="300" w:firstLine="630"/>
        <w:rPr>
          <w:rFonts w:ascii="宋体" w:hint="eastAsia"/>
        </w:rPr>
      </w:pPr>
      <w:r>
        <w:rPr>
          <w:rFonts w:ascii="宋体" w:hint="eastAsia"/>
        </w:rPr>
        <w:t>理解：</w:t>
      </w:r>
      <w:r w:rsidR="009C03BA" w:rsidRPr="009C03BA">
        <w:rPr>
          <w:rFonts w:ascii="宋体" w:hint="eastAsia"/>
        </w:rPr>
        <w:t>解构与重构概述</w:t>
      </w:r>
    </w:p>
    <w:p w:rsidR="00171784" w:rsidRDefault="00171784" w:rsidP="00171784">
      <w:pPr>
        <w:rPr>
          <w:rFonts w:ascii="宋体" w:hint="eastAsia"/>
        </w:rPr>
      </w:pPr>
      <w:r>
        <w:rPr>
          <w:rFonts w:ascii="宋体" w:hint="eastAsia"/>
        </w:rPr>
        <w:t>（二）</w:t>
      </w:r>
      <w:r w:rsidR="009C03BA" w:rsidRPr="009C03BA">
        <w:rPr>
          <w:rFonts w:ascii="宋体" w:hint="eastAsia"/>
        </w:rPr>
        <w:t>平面视觉思维表现</w:t>
      </w:r>
      <w:r>
        <w:rPr>
          <w:rFonts w:ascii="宋体" w:hint="eastAsia"/>
        </w:rPr>
        <w:t>（次重点）</w:t>
      </w:r>
    </w:p>
    <w:p w:rsidR="00171784" w:rsidRDefault="00171784" w:rsidP="00171784">
      <w:pPr>
        <w:ind w:firstLineChars="300" w:firstLine="630"/>
        <w:rPr>
          <w:rFonts w:ascii="宋体" w:hint="eastAsia"/>
        </w:rPr>
      </w:pPr>
      <w:r>
        <w:rPr>
          <w:rFonts w:ascii="宋体" w:hint="eastAsia"/>
        </w:rPr>
        <w:t>理解：</w:t>
      </w:r>
      <w:r w:rsidR="009C03BA" w:rsidRPr="009C03BA">
        <w:rPr>
          <w:rFonts w:ascii="宋体" w:hint="eastAsia"/>
        </w:rPr>
        <w:t>平面视觉思维表现</w:t>
      </w:r>
    </w:p>
    <w:p w:rsidR="00171784" w:rsidRDefault="00171784" w:rsidP="00171784">
      <w:pPr>
        <w:rPr>
          <w:rFonts w:ascii="宋体" w:hint="eastAsia"/>
        </w:rPr>
      </w:pPr>
      <w:r>
        <w:rPr>
          <w:rFonts w:ascii="宋体" w:hint="eastAsia"/>
        </w:rPr>
        <w:t>（三）</w:t>
      </w:r>
      <w:r w:rsidR="00654E54">
        <w:rPr>
          <w:rFonts w:ascii="宋体" w:hint="eastAsia"/>
        </w:rPr>
        <w:t>立体视觉思维训练</w:t>
      </w:r>
      <w:r>
        <w:rPr>
          <w:rFonts w:ascii="宋体" w:hint="eastAsia"/>
        </w:rPr>
        <w:t>（次重点）</w:t>
      </w:r>
    </w:p>
    <w:p w:rsidR="00171784" w:rsidRDefault="00171784" w:rsidP="009C03BA">
      <w:pPr>
        <w:ind w:firstLineChars="300" w:firstLine="630"/>
        <w:rPr>
          <w:rFonts w:ascii="宋体" w:hint="eastAsia"/>
        </w:rPr>
      </w:pPr>
      <w:r>
        <w:rPr>
          <w:rFonts w:ascii="宋体" w:hint="eastAsia"/>
        </w:rPr>
        <w:t>理解：</w:t>
      </w:r>
      <w:r w:rsidR="009C03BA" w:rsidRPr="009C03BA">
        <w:rPr>
          <w:rFonts w:ascii="宋体" w:hint="eastAsia"/>
        </w:rPr>
        <w:t>立体视觉思维</w:t>
      </w:r>
      <w:r w:rsidR="006F4103">
        <w:rPr>
          <w:rFonts w:ascii="宋体" w:hint="eastAsia"/>
        </w:rPr>
        <w:t>训练</w:t>
      </w:r>
    </w:p>
    <w:p w:rsidR="00171784" w:rsidRDefault="00171784" w:rsidP="00171784">
      <w:pPr>
        <w:rPr>
          <w:rFonts w:ascii="宋体" w:hint="eastAsia"/>
        </w:rPr>
      </w:pPr>
      <w:r>
        <w:rPr>
          <w:rFonts w:ascii="宋体" w:hint="eastAsia"/>
        </w:rPr>
        <w:t>（四）</w:t>
      </w:r>
      <w:r w:rsidR="009C03BA" w:rsidRPr="009C03BA">
        <w:rPr>
          <w:rFonts w:ascii="宋体" w:hint="eastAsia"/>
        </w:rPr>
        <w:t>解构与重构的应用及衡量标准</w:t>
      </w:r>
      <w:r>
        <w:rPr>
          <w:rFonts w:ascii="宋体" w:hint="eastAsia"/>
        </w:rPr>
        <w:t>（次重点）</w:t>
      </w:r>
    </w:p>
    <w:p w:rsidR="009C03BA" w:rsidRDefault="00171784" w:rsidP="009C03BA">
      <w:pPr>
        <w:ind w:firstLine="540"/>
        <w:rPr>
          <w:rFonts w:ascii="宋体" w:hint="eastAsia"/>
        </w:rPr>
      </w:pPr>
      <w:r>
        <w:rPr>
          <w:rFonts w:ascii="宋体" w:hint="eastAsia"/>
        </w:rPr>
        <w:t>理解：</w:t>
      </w:r>
      <w:r w:rsidR="009C03BA" w:rsidRPr="009C03BA">
        <w:rPr>
          <w:rFonts w:ascii="宋体" w:hint="eastAsia"/>
        </w:rPr>
        <w:t>解构与重构在绘画艺术中的应用</w:t>
      </w:r>
      <w:r w:rsidR="009C03BA">
        <w:rPr>
          <w:rFonts w:ascii="宋体" w:hint="eastAsia"/>
        </w:rPr>
        <w:t>、</w:t>
      </w:r>
      <w:r w:rsidR="009C03BA" w:rsidRPr="009C03BA">
        <w:rPr>
          <w:rFonts w:ascii="宋体" w:hint="eastAsia"/>
        </w:rPr>
        <w:t>解构主义在建筑设计中的应用</w:t>
      </w:r>
      <w:r w:rsidR="009C03BA">
        <w:rPr>
          <w:rFonts w:ascii="宋体" w:hint="eastAsia"/>
        </w:rPr>
        <w:t>、</w:t>
      </w:r>
      <w:r w:rsidR="009C03BA" w:rsidRPr="009C03BA">
        <w:rPr>
          <w:rFonts w:ascii="宋体" w:hint="eastAsia"/>
        </w:rPr>
        <w:t>解构与重构的衡量标准</w:t>
      </w:r>
    </w:p>
    <w:p w:rsidR="009C03BA" w:rsidRDefault="009C03BA" w:rsidP="00171784">
      <w:pPr>
        <w:pStyle w:val="3"/>
        <w:spacing w:before="0" w:after="0" w:line="240" w:lineRule="auto"/>
        <w:jc w:val="center"/>
        <w:rPr>
          <w:rFonts w:ascii="宋体" w:hint="eastAsia"/>
          <w:bCs w:val="0"/>
          <w:sz w:val="21"/>
        </w:rPr>
      </w:pP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第五章</w:t>
      </w:r>
      <w:r w:rsidR="008B1AA4">
        <w:rPr>
          <w:rFonts w:ascii="宋体" w:hint="eastAsia"/>
          <w:bCs w:val="0"/>
          <w:sz w:val="21"/>
        </w:rPr>
        <w:t xml:space="preserve">  </w:t>
      </w:r>
      <w:r w:rsidR="008B1AA4" w:rsidRPr="008B1AA4">
        <w:rPr>
          <w:rFonts w:ascii="宋体" w:hint="eastAsia"/>
          <w:bCs w:val="0"/>
          <w:sz w:val="21"/>
        </w:rPr>
        <w:t>创意性素描技法与表现</w:t>
      </w:r>
    </w:p>
    <w:p w:rsidR="00171784" w:rsidRDefault="00171784" w:rsidP="00171784">
      <w:pPr>
        <w:numPr>
          <w:ilvl w:val="0"/>
          <w:numId w:val="6"/>
        </w:numPr>
        <w:tabs>
          <w:tab w:val="num" w:pos="420"/>
        </w:tabs>
        <w:rPr>
          <w:rFonts w:ascii="宋体" w:hint="eastAsia"/>
          <w:b/>
          <w:bCs/>
        </w:rPr>
      </w:pPr>
      <w:r>
        <w:rPr>
          <w:rFonts w:ascii="宋体" w:hint="eastAsia"/>
          <w:b/>
          <w:bCs/>
        </w:rPr>
        <w:t>学习目的与要求</w:t>
      </w:r>
    </w:p>
    <w:p w:rsidR="00171784" w:rsidRDefault="00171784" w:rsidP="00171784">
      <w:pPr>
        <w:ind w:firstLine="420"/>
        <w:rPr>
          <w:rFonts w:ascii="宋体" w:hint="eastAsia"/>
        </w:rPr>
      </w:pPr>
      <w:r>
        <w:rPr>
          <w:rFonts w:ascii="宋体" w:hint="eastAsia"/>
        </w:rPr>
        <w:t>通过本章的学习，理解</w:t>
      </w:r>
      <w:r w:rsidR="0093322F" w:rsidRPr="008B1AA4">
        <w:rPr>
          <w:rFonts w:ascii="宋体" w:hint="eastAsia"/>
        </w:rPr>
        <w:t>创意性素描</w:t>
      </w:r>
      <w:r w:rsidR="0093322F">
        <w:rPr>
          <w:rFonts w:ascii="宋体" w:hint="eastAsia"/>
        </w:rPr>
        <w:t>的概念</w:t>
      </w:r>
      <w:r>
        <w:rPr>
          <w:rFonts w:ascii="宋体" w:hint="eastAsia"/>
        </w:rPr>
        <w:t>，要求能够正确地</w:t>
      </w:r>
      <w:r w:rsidR="0093322F">
        <w:rPr>
          <w:rFonts w:ascii="宋体" w:hint="eastAsia"/>
        </w:rPr>
        <w:t>应用</w:t>
      </w:r>
      <w:r w:rsidR="0093322F" w:rsidRPr="008B1AA4">
        <w:rPr>
          <w:rFonts w:ascii="宋体" w:hint="eastAsia"/>
        </w:rPr>
        <w:t>创意思维模式与表现方法</w:t>
      </w:r>
      <w:r>
        <w:rPr>
          <w:rFonts w:ascii="宋体" w:hint="eastAsia"/>
        </w:rPr>
        <w:t>。</w:t>
      </w:r>
    </w:p>
    <w:p w:rsidR="00171784" w:rsidRDefault="00171784" w:rsidP="00171784">
      <w:pPr>
        <w:numPr>
          <w:ilvl w:val="0"/>
          <w:numId w:val="6"/>
        </w:numPr>
        <w:tabs>
          <w:tab w:val="num" w:pos="420"/>
        </w:tabs>
        <w:rPr>
          <w:rFonts w:ascii="宋体" w:hint="eastAsia"/>
          <w:b/>
          <w:bCs/>
        </w:rPr>
      </w:pPr>
      <w:r>
        <w:rPr>
          <w:rFonts w:ascii="宋体" w:hint="eastAsia"/>
          <w:b/>
          <w:bCs/>
        </w:rPr>
        <w:t>考核知识点与考核目标</w:t>
      </w:r>
    </w:p>
    <w:p w:rsidR="00171784" w:rsidRDefault="00171784" w:rsidP="00171784">
      <w:pPr>
        <w:rPr>
          <w:rFonts w:ascii="宋体" w:hint="eastAsia"/>
        </w:rPr>
      </w:pPr>
      <w:r>
        <w:rPr>
          <w:rFonts w:ascii="宋体" w:hint="eastAsia"/>
        </w:rPr>
        <w:t>（一）</w:t>
      </w:r>
      <w:r w:rsidR="008B1AA4" w:rsidRPr="008B1AA4">
        <w:rPr>
          <w:rFonts w:ascii="宋体" w:hint="eastAsia"/>
        </w:rPr>
        <w:t>创意性素描概述</w:t>
      </w:r>
      <w:r>
        <w:rPr>
          <w:rFonts w:ascii="宋体" w:hint="eastAsia"/>
        </w:rPr>
        <w:t>（重点）</w:t>
      </w:r>
    </w:p>
    <w:p w:rsidR="00171784" w:rsidRDefault="00171784" w:rsidP="008B1AA4">
      <w:pPr>
        <w:ind w:firstLine="540"/>
        <w:rPr>
          <w:rFonts w:ascii="宋体" w:hint="eastAsia"/>
        </w:rPr>
      </w:pPr>
      <w:r>
        <w:rPr>
          <w:rFonts w:ascii="宋体" w:hint="eastAsia"/>
        </w:rPr>
        <w:t>理解：</w:t>
      </w:r>
      <w:r w:rsidR="008B1AA4" w:rsidRPr="008B1AA4">
        <w:rPr>
          <w:rFonts w:ascii="宋体" w:hint="eastAsia"/>
        </w:rPr>
        <w:t>概念</w:t>
      </w:r>
      <w:r w:rsidR="008B1AA4">
        <w:rPr>
          <w:rFonts w:ascii="宋体" w:hint="eastAsia"/>
        </w:rPr>
        <w:t>、</w:t>
      </w:r>
      <w:r w:rsidR="008B1AA4" w:rsidRPr="008B1AA4">
        <w:rPr>
          <w:rFonts w:ascii="宋体" w:hint="eastAsia"/>
        </w:rPr>
        <w:t>艺术特征</w:t>
      </w:r>
      <w:r w:rsidR="008B1AA4">
        <w:rPr>
          <w:rFonts w:ascii="宋体" w:hint="eastAsia"/>
        </w:rPr>
        <w:t>、创意素描画面创作的基本美学原则、</w:t>
      </w:r>
      <w:r w:rsidR="008B1AA4" w:rsidRPr="008B1AA4">
        <w:rPr>
          <w:rFonts w:ascii="宋体" w:hint="eastAsia"/>
        </w:rPr>
        <w:t>重要性</w:t>
      </w:r>
      <w:r w:rsidR="008B1AA4">
        <w:rPr>
          <w:rFonts w:ascii="宋体" w:hint="eastAsia"/>
        </w:rPr>
        <w:t>、</w:t>
      </w:r>
      <w:r w:rsidR="008B1AA4" w:rsidRPr="008B1AA4">
        <w:rPr>
          <w:rFonts w:ascii="宋体" w:hint="eastAsia"/>
        </w:rPr>
        <w:t>时间和空间表现上的多维度性</w:t>
      </w:r>
      <w:r w:rsidR="00227EA5">
        <w:rPr>
          <w:rFonts w:ascii="宋体" w:hint="eastAsia"/>
        </w:rPr>
        <w:t>。</w:t>
      </w:r>
    </w:p>
    <w:p w:rsidR="00171784" w:rsidRDefault="00171784" w:rsidP="00171784">
      <w:pPr>
        <w:rPr>
          <w:rFonts w:ascii="宋体" w:hint="eastAsia"/>
        </w:rPr>
      </w:pPr>
      <w:r>
        <w:rPr>
          <w:rFonts w:ascii="宋体" w:hint="eastAsia"/>
        </w:rPr>
        <w:t>（二）</w:t>
      </w:r>
      <w:r w:rsidR="008B1AA4" w:rsidRPr="008B1AA4">
        <w:rPr>
          <w:rFonts w:ascii="宋体" w:hint="eastAsia"/>
        </w:rPr>
        <w:t>创意性素描的创意思维模式与表现方法</w:t>
      </w:r>
      <w:r>
        <w:rPr>
          <w:rFonts w:ascii="宋体" w:hint="eastAsia"/>
        </w:rPr>
        <w:t>（次重点）</w:t>
      </w:r>
    </w:p>
    <w:p w:rsidR="00171784" w:rsidRDefault="00171784" w:rsidP="00171784">
      <w:pPr>
        <w:ind w:firstLineChars="300" w:firstLine="630"/>
        <w:rPr>
          <w:rFonts w:ascii="宋体" w:hint="eastAsia"/>
        </w:rPr>
      </w:pPr>
      <w:r>
        <w:rPr>
          <w:rFonts w:ascii="宋体" w:hint="eastAsia"/>
        </w:rPr>
        <w:t>理解：</w:t>
      </w:r>
      <w:r w:rsidR="008B1AA4" w:rsidRPr="008B1AA4">
        <w:rPr>
          <w:rFonts w:ascii="宋体" w:hint="eastAsia"/>
        </w:rPr>
        <w:t>创意思维模式</w:t>
      </w:r>
      <w:r w:rsidR="008B1AA4">
        <w:rPr>
          <w:rFonts w:ascii="宋体" w:hint="eastAsia"/>
        </w:rPr>
        <w:t>、</w:t>
      </w:r>
      <w:r w:rsidR="008B1AA4" w:rsidRPr="008B1AA4">
        <w:rPr>
          <w:rFonts w:ascii="宋体" w:hint="eastAsia"/>
        </w:rPr>
        <w:t>表现方法</w:t>
      </w:r>
    </w:p>
    <w:p w:rsidR="00171784" w:rsidRDefault="00171784" w:rsidP="00171784">
      <w:pPr>
        <w:rPr>
          <w:rFonts w:ascii="宋体" w:hint="eastAsia"/>
        </w:rPr>
      </w:pPr>
      <w:r>
        <w:rPr>
          <w:rFonts w:ascii="宋体" w:hint="eastAsia"/>
        </w:rPr>
        <w:t>（三）</w:t>
      </w:r>
      <w:r w:rsidR="008B1AA4" w:rsidRPr="008B1AA4">
        <w:rPr>
          <w:rFonts w:ascii="宋体" w:hint="eastAsia"/>
        </w:rPr>
        <w:t>创意性素描的训练与表现</w:t>
      </w:r>
      <w:r>
        <w:rPr>
          <w:rFonts w:ascii="宋体" w:hint="eastAsia"/>
        </w:rPr>
        <w:t>（一般）</w:t>
      </w:r>
    </w:p>
    <w:p w:rsidR="00171784" w:rsidRDefault="00171784" w:rsidP="006F4103">
      <w:pPr>
        <w:ind w:firstLineChars="300" w:firstLine="630"/>
        <w:rPr>
          <w:rFonts w:ascii="宋体" w:hint="eastAsia"/>
        </w:rPr>
      </w:pPr>
      <w:r>
        <w:rPr>
          <w:rFonts w:ascii="宋体" w:hint="eastAsia"/>
        </w:rPr>
        <w:t>识记：</w:t>
      </w:r>
      <w:r w:rsidR="006F4103" w:rsidRPr="008B1AA4">
        <w:rPr>
          <w:rFonts w:ascii="宋体" w:hint="eastAsia"/>
        </w:rPr>
        <w:t>基础性训练与表现</w:t>
      </w:r>
      <w:r w:rsidR="006F4103">
        <w:rPr>
          <w:rFonts w:ascii="宋体" w:hint="eastAsia"/>
        </w:rPr>
        <w:t>、</w:t>
      </w:r>
      <w:r w:rsidR="006F4103" w:rsidRPr="008B1AA4">
        <w:rPr>
          <w:rFonts w:ascii="宋体" w:hint="eastAsia"/>
        </w:rPr>
        <w:t>针对性训练与表现</w:t>
      </w:r>
    </w:p>
    <w:p w:rsidR="00171784" w:rsidRDefault="00171784" w:rsidP="006F4103">
      <w:pPr>
        <w:rPr>
          <w:rFonts w:ascii="宋体" w:hint="eastAsia"/>
        </w:rPr>
      </w:pPr>
    </w:p>
    <w:p w:rsidR="00171784" w:rsidRDefault="00171784" w:rsidP="00171784">
      <w:pPr>
        <w:pStyle w:val="2"/>
        <w:spacing w:before="0" w:after="0" w:line="720" w:lineRule="auto"/>
        <w:jc w:val="center"/>
        <w:rPr>
          <w:rFonts w:ascii="宋体" w:eastAsia="宋体" w:hint="eastAsia"/>
          <w:sz w:val="28"/>
        </w:rPr>
      </w:pPr>
      <w:r>
        <w:rPr>
          <w:rFonts w:ascii="宋体" w:eastAsia="宋体" w:hint="eastAsia"/>
          <w:sz w:val="28"/>
        </w:rPr>
        <w:lastRenderedPageBreak/>
        <w:t>第三部分 实践环节</w:t>
      </w: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 xml:space="preserve">试验一  </w:t>
      </w:r>
      <w:r w:rsidR="00227EA5">
        <w:rPr>
          <w:rFonts w:ascii="宋体" w:hint="eastAsia"/>
          <w:bCs w:val="0"/>
          <w:sz w:val="21"/>
        </w:rPr>
        <w:t>透视结构</w:t>
      </w:r>
      <w:r>
        <w:rPr>
          <w:rFonts w:ascii="宋体" w:hint="eastAsia"/>
          <w:bCs w:val="0"/>
          <w:sz w:val="21"/>
        </w:rPr>
        <w:t>规律</w:t>
      </w:r>
    </w:p>
    <w:p w:rsidR="00171784" w:rsidRDefault="00171784" w:rsidP="00171784">
      <w:pPr>
        <w:rPr>
          <w:rFonts w:ascii="宋体" w:hint="eastAsia"/>
          <w:b/>
          <w:bCs/>
        </w:rPr>
      </w:pPr>
      <w:r>
        <w:rPr>
          <w:rFonts w:ascii="宋体" w:hint="eastAsia"/>
          <w:b/>
          <w:bCs/>
        </w:rPr>
        <w:t>一、试验的目的与要求</w:t>
      </w:r>
    </w:p>
    <w:p w:rsidR="00171784" w:rsidRDefault="00171784" w:rsidP="00171784">
      <w:pPr>
        <w:ind w:firstLine="435"/>
        <w:rPr>
          <w:rFonts w:ascii="宋体" w:hint="eastAsia"/>
        </w:rPr>
      </w:pPr>
      <w:r>
        <w:rPr>
          <w:rFonts w:ascii="宋体" w:hint="eastAsia"/>
        </w:rPr>
        <w:t>理解透视的基本原理和基本规律，掌握平行透视、成角透视和倾斜透视三种基本透视方法。</w:t>
      </w:r>
    </w:p>
    <w:p w:rsidR="00171784" w:rsidRDefault="00171784" w:rsidP="00171784">
      <w:pPr>
        <w:rPr>
          <w:rFonts w:ascii="宋体" w:hint="eastAsia"/>
          <w:b/>
          <w:bCs/>
        </w:rPr>
      </w:pPr>
      <w:r>
        <w:rPr>
          <w:rFonts w:ascii="宋体" w:hint="eastAsia"/>
          <w:b/>
          <w:bCs/>
        </w:rPr>
        <w:t>二、试验内容</w:t>
      </w:r>
    </w:p>
    <w:p w:rsidR="00171784" w:rsidRDefault="00171784" w:rsidP="00171784">
      <w:pPr>
        <w:rPr>
          <w:rFonts w:ascii="宋体" w:hint="eastAsia"/>
        </w:rPr>
      </w:pPr>
      <w:r>
        <w:rPr>
          <w:rFonts w:ascii="宋体" w:hint="eastAsia"/>
        </w:rPr>
        <w:t>（一）平行透视</w:t>
      </w:r>
    </w:p>
    <w:p w:rsidR="00171784" w:rsidRDefault="00171784" w:rsidP="00171784">
      <w:pPr>
        <w:rPr>
          <w:rFonts w:ascii="宋体" w:hint="eastAsia"/>
        </w:rPr>
      </w:pPr>
      <w:r>
        <w:rPr>
          <w:rFonts w:ascii="宋体" w:hint="eastAsia"/>
        </w:rPr>
        <w:t>（二）成角透视</w:t>
      </w:r>
    </w:p>
    <w:p w:rsidR="00171784" w:rsidRDefault="00171784" w:rsidP="00171784">
      <w:pPr>
        <w:rPr>
          <w:rFonts w:ascii="宋体" w:hint="eastAsia"/>
        </w:rPr>
      </w:pPr>
      <w:r>
        <w:rPr>
          <w:rFonts w:ascii="宋体" w:hint="eastAsia"/>
        </w:rPr>
        <w:t>（三）倾斜透视</w:t>
      </w:r>
    </w:p>
    <w:p w:rsidR="00171784" w:rsidRDefault="00171784" w:rsidP="00171784">
      <w:pPr>
        <w:rPr>
          <w:rFonts w:ascii="宋体" w:hint="eastAsia"/>
          <w:b/>
          <w:bCs/>
        </w:rPr>
      </w:pPr>
      <w:r>
        <w:rPr>
          <w:rFonts w:ascii="宋体" w:hint="eastAsia"/>
          <w:b/>
          <w:bCs/>
        </w:rPr>
        <w:t>三、试验的环境要求</w:t>
      </w:r>
    </w:p>
    <w:p w:rsidR="00171784" w:rsidRDefault="00171784" w:rsidP="00171784">
      <w:pPr>
        <w:ind w:firstLine="420"/>
        <w:rPr>
          <w:rFonts w:ascii="宋体" w:hint="eastAsia"/>
        </w:rPr>
      </w:pPr>
      <w:r>
        <w:rPr>
          <w:rFonts w:ascii="宋体" w:hint="eastAsia"/>
        </w:rPr>
        <w:t>专用教室</w:t>
      </w:r>
    </w:p>
    <w:p w:rsidR="00171784" w:rsidRDefault="00171784" w:rsidP="00171784">
      <w:pPr>
        <w:ind w:firstLine="435"/>
        <w:rPr>
          <w:rFonts w:ascii="宋体" w:hint="eastAsia"/>
        </w:rPr>
      </w:pP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 xml:space="preserve">试验二  </w:t>
      </w:r>
      <w:r w:rsidR="00227EA5" w:rsidRPr="00506C19">
        <w:rPr>
          <w:rFonts w:ascii="宋体" w:hint="eastAsia"/>
          <w:bCs w:val="0"/>
          <w:sz w:val="21"/>
        </w:rPr>
        <w:t>解构与重构</w:t>
      </w:r>
    </w:p>
    <w:p w:rsidR="00171784" w:rsidRDefault="00171784" w:rsidP="00171784">
      <w:pPr>
        <w:rPr>
          <w:rFonts w:ascii="宋体" w:hint="eastAsia"/>
          <w:b/>
          <w:bCs/>
        </w:rPr>
      </w:pPr>
      <w:r>
        <w:rPr>
          <w:rFonts w:ascii="宋体" w:hint="eastAsia"/>
          <w:b/>
          <w:bCs/>
        </w:rPr>
        <w:t>一、试验的目的与要求</w:t>
      </w:r>
    </w:p>
    <w:p w:rsidR="00171784" w:rsidRDefault="00171784" w:rsidP="00171784">
      <w:pPr>
        <w:ind w:firstLine="435"/>
        <w:rPr>
          <w:rFonts w:ascii="宋体" w:hint="eastAsia"/>
        </w:rPr>
      </w:pPr>
      <w:r>
        <w:rPr>
          <w:rFonts w:ascii="宋体" w:hint="eastAsia"/>
        </w:rPr>
        <w:t>要求必须在充分</w:t>
      </w:r>
      <w:r w:rsidR="00227EA5">
        <w:rPr>
          <w:rFonts w:ascii="宋体" w:hint="eastAsia"/>
        </w:rPr>
        <w:t>理解设计素描的</w:t>
      </w:r>
      <w:r w:rsidR="00227EA5" w:rsidRPr="009C03BA">
        <w:rPr>
          <w:rFonts w:ascii="宋体" w:hint="eastAsia"/>
        </w:rPr>
        <w:t>解构与重构</w:t>
      </w:r>
      <w:r w:rsidR="00227EA5">
        <w:rPr>
          <w:rFonts w:ascii="宋体" w:hint="eastAsia"/>
        </w:rPr>
        <w:t>法则、</w:t>
      </w:r>
      <w:r w:rsidR="00227EA5" w:rsidRPr="009C03BA">
        <w:rPr>
          <w:rFonts w:ascii="宋体" w:hint="eastAsia"/>
        </w:rPr>
        <w:t>平面视觉思维表现</w:t>
      </w:r>
      <w:r w:rsidR="00227EA5">
        <w:rPr>
          <w:rFonts w:ascii="宋体" w:hint="eastAsia"/>
        </w:rPr>
        <w:t>，要求能够正确地进行立体视觉思维训练，以及熟知</w:t>
      </w:r>
      <w:r w:rsidR="00227EA5" w:rsidRPr="009C03BA">
        <w:rPr>
          <w:rFonts w:ascii="宋体" w:hint="eastAsia"/>
        </w:rPr>
        <w:t>解构与重构的应用及衡量标准</w:t>
      </w:r>
      <w:r>
        <w:rPr>
          <w:rFonts w:ascii="宋体" w:hint="eastAsia"/>
        </w:rPr>
        <w:t>。</w:t>
      </w:r>
    </w:p>
    <w:p w:rsidR="00171784" w:rsidRDefault="00171784" w:rsidP="00171784">
      <w:pPr>
        <w:rPr>
          <w:rFonts w:ascii="宋体" w:hint="eastAsia"/>
          <w:b/>
          <w:bCs/>
        </w:rPr>
      </w:pPr>
      <w:r>
        <w:rPr>
          <w:rFonts w:ascii="宋体" w:hint="eastAsia"/>
          <w:b/>
          <w:bCs/>
        </w:rPr>
        <w:t>二、试验的内容</w:t>
      </w:r>
    </w:p>
    <w:p w:rsidR="00171784" w:rsidRDefault="00171784" w:rsidP="00171784">
      <w:pPr>
        <w:rPr>
          <w:rFonts w:ascii="宋体" w:hint="eastAsia"/>
        </w:rPr>
      </w:pPr>
      <w:r>
        <w:rPr>
          <w:rFonts w:ascii="宋体" w:hint="eastAsia"/>
        </w:rPr>
        <w:t>（一）</w:t>
      </w:r>
      <w:r w:rsidR="00227EA5" w:rsidRPr="009C03BA">
        <w:rPr>
          <w:rFonts w:ascii="宋体" w:hint="eastAsia"/>
        </w:rPr>
        <w:t>平面视觉思维表现</w:t>
      </w:r>
    </w:p>
    <w:p w:rsidR="00171784" w:rsidRDefault="00171784" w:rsidP="00171784">
      <w:pPr>
        <w:rPr>
          <w:rFonts w:ascii="宋体" w:hint="eastAsia"/>
        </w:rPr>
      </w:pPr>
      <w:r>
        <w:rPr>
          <w:rFonts w:ascii="宋体" w:hint="eastAsia"/>
        </w:rPr>
        <w:t>（二）</w:t>
      </w:r>
      <w:r w:rsidR="00227EA5">
        <w:rPr>
          <w:rFonts w:ascii="宋体" w:hint="eastAsia"/>
        </w:rPr>
        <w:t>立体视觉思维训练</w:t>
      </w:r>
    </w:p>
    <w:p w:rsidR="00171784" w:rsidRDefault="00171784" w:rsidP="00171784">
      <w:pPr>
        <w:rPr>
          <w:rFonts w:ascii="宋体" w:hint="eastAsia"/>
          <w:b/>
          <w:bCs/>
        </w:rPr>
      </w:pPr>
      <w:r>
        <w:rPr>
          <w:rFonts w:ascii="宋体" w:hint="eastAsia"/>
          <w:b/>
          <w:bCs/>
        </w:rPr>
        <w:t>三、试验的环境要求</w:t>
      </w:r>
    </w:p>
    <w:p w:rsidR="00171784" w:rsidRDefault="00171784" w:rsidP="00171784">
      <w:pPr>
        <w:ind w:firstLine="420"/>
        <w:rPr>
          <w:rFonts w:ascii="宋体" w:hint="eastAsia"/>
        </w:rPr>
      </w:pPr>
      <w:r>
        <w:rPr>
          <w:rFonts w:ascii="宋体" w:hint="eastAsia"/>
        </w:rPr>
        <w:t>专用教室</w:t>
      </w:r>
    </w:p>
    <w:p w:rsidR="00171784" w:rsidRDefault="00171784" w:rsidP="00171784">
      <w:pPr>
        <w:rPr>
          <w:rFonts w:ascii="宋体" w:hint="eastAsia"/>
        </w:rPr>
      </w:pP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 xml:space="preserve">试验三  </w:t>
      </w:r>
      <w:r w:rsidR="00227EA5" w:rsidRPr="008B1AA4">
        <w:rPr>
          <w:rFonts w:ascii="宋体" w:hint="eastAsia"/>
          <w:bCs w:val="0"/>
          <w:sz w:val="21"/>
        </w:rPr>
        <w:t>创意性素描技法与表现</w:t>
      </w:r>
    </w:p>
    <w:p w:rsidR="00171784" w:rsidRDefault="00171784" w:rsidP="00171784">
      <w:pPr>
        <w:rPr>
          <w:rFonts w:ascii="宋体" w:hint="eastAsia"/>
          <w:b/>
          <w:bCs/>
        </w:rPr>
      </w:pPr>
      <w:r>
        <w:rPr>
          <w:rFonts w:ascii="宋体" w:hint="eastAsia"/>
          <w:b/>
          <w:bCs/>
        </w:rPr>
        <w:t>一、试验的目的与要求</w:t>
      </w:r>
    </w:p>
    <w:p w:rsidR="00171784" w:rsidRDefault="00227EA5" w:rsidP="00171784">
      <w:pPr>
        <w:ind w:firstLine="435"/>
        <w:rPr>
          <w:rFonts w:ascii="宋体" w:hint="eastAsia"/>
        </w:rPr>
      </w:pPr>
      <w:r>
        <w:rPr>
          <w:rFonts w:ascii="宋体" w:hint="eastAsia"/>
        </w:rPr>
        <w:t>要求必须在充分理解</w:t>
      </w:r>
      <w:r w:rsidRPr="008B1AA4">
        <w:rPr>
          <w:rFonts w:ascii="宋体" w:hint="eastAsia"/>
        </w:rPr>
        <w:t>概念</w:t>
      </w:r>
      <w:r>
        <w:rPr>
          <w:rFonts w:ascii="宋体" w:hint="eastAsia"/>
        </w:rPr>
        <w:t>、</w:t>
      </w:r>
      <w:r w:rsidRPr="008B1AA4">
        <w:rPr>
          <w:rFonts w:ascii="宋体" w:hint="eastAsia"/>
        </w:rPr>
        <w:t>艺术特征</w:t>
      </w:r>
      <w:r>
        <w:rPr>
          <w:rFonts w:ascii="宋体" w:hint="eastAsia"/>
        </w:rPr>
        <w:t>、创意素描画面创作的基本美学原则、</w:t>
      </w:r>
      <w:r w:rsidRPr="008B1AA4">
        <w:rPr>
          <w:rFonts w:ascii="宋体" w:hint="eastAsia"/>
        </w:rPr>
        <w:t>重要性</w:t>
      </w:r>
      <w:r>
        <w:rPr>
          <w:rFonts w:ascii="宋体" w:hint="eastAsia"/>
        </w:rPr>
        <w:t>、</w:t>
      </w:r>
      <w:r w:rsidRPr="008B1AA4">
        <w:rPr>
          <w:rFonts w:ascii="宋体" w:hint="eastAsia"/>
        </w:rPr>
        <w:t>时间和空间表现上的多维度性</w:t>
      </w:r>
      <w:r w:rsidR="00171784">
        <w:rPr>
          <w:rFonts w:ascii="宋体" w:hint="eastAsia"/>
        </w:rPr>
        <w:t>。</w:t>
      </w:r>
    </w:p>
    <w:p w:rsidR="00171784" w:rsidRDefault="00171784" w:rsidP="00171784">
      <w:pPr>
        <w:rPr>
          <w:rFonts w:ascii="宋体" w:hint="eastAsia"/>
          <w:b/>
          <w:bCs/>
        </w:rPr>
      </w:pPr>
      <w:r>
        <w:rPr>
          <w:rFonts w:ascii="宋体" w:hint="eastAsia"/>
          <w:b/>
          <w:bCs/>
        </w:rPr>
        <w:t>二、试验的内容</w:t>
      </w:r>
    </w:p>
    <w:p w:rsidR="00171784" w:rsidRDefault="00171784" w:rsidP="00171784">
      <w:pPr>
        <w:rPr>
          <w:rFonts w:ascii="宋体" w:hint="eastAsia"/>
        </w:rPr>
      </w:pPr>
      <w:r>
        <w:rPr>
          <w:rFonts w:ascii="宋体" w:hint="eastAsia"/>
        </w:rPr>
        <w:t>（一）</w:t>
      </w:r>
      <w:r w:rsidR="00407C80" w:rsidRPr="008B1AA4">
        <w:rPr>
          <w:rFonts w:ascii="宋体" w:hint="eastAsia"/>
        </w:rPr>
        <w:t>创意性素描的创意思维模式与表现方法</w:t>
      </w:r>
    </w:p>
    <w:p w:rsidR="00171784" w:rsidRDefault="00171784" w:rsidP="00171784">
      <w:pPr>
        <w:rPr>
          <w:rFonts w:ascii="宋体" w:hint="eastAsia"/>
        </w:rPr>
      </w:pPr>
      <w:r>
        <w:rPr>
          <w:rFonts w:ascii="宋体" w:hint="eastAsia"/>
        </w:rPr>
        <w:t>（二）</w:t>
      </w:r>
      <w:r w:rsidR="00407C80" w:rsidRPr="008B1AA4">
        <w:rPr>
          <w:rFonts w:ascii="宋体" w:hint="eastAsia"/>
        </w:rPr>
        <w:t>创意性素描的训练与表</w:t>
      </w:r>
      <w:r w:rsidR="001A0861">
        <w:rPr>
          <w:rFonts w:ascii="宋体" w:hint="eastAsia"/>
        </w:rPr>
        <w:t>现</w:t>
      </w:r>
    </w:p>
    <w:p w:rsidR="00171784" w:rsidRDefault="00171784" w:rsidP="00171784">
      <w:pPr>
        <w:rPr>
          <w:rFonts w:ascii="宋体" w:hint="eastAsia"/>
          <w:b/>
          <w:bCs/>
        </w:rPr>
      </w:pPr>
      <w:r>
        <w:rPr>
          <w:rFonts w:ascii="宋体" w:hint="eastAsia"/>
          <w:b/>
          <w:bCs/>
        </w:rPr>
        <w:t>三、试验的环境要求</w:t>
      </w:r>
    </w:p>
    <w:p w:rsidR="00171784" w:rsidRDefault="00171784" w:rsidP="00171784">
      <w:pPr>
        <w:ind w:firstLine="420"/>
        <w:rPr>
          <w:rFonts w:ascii="宋体" w:hint="eastAsia"/>
        </w:rPr>
      </w:pPr>
      <w:r>
        <w:rPr>
          <w:rFonts w:ascii="宋体" w:hint="eastAsia"/>
        </w:rPr>
        <w:t>专用教室</w:t>
      </w:r>
    </w:p>
    <w:p w:rsidR="00171784" w:rsidRDefault="00171784" w:rsidP="00171784">
      <w:pPr>
        <w:rPr>
          <w:rFonts w:ascii="宋体" w:hint="eastAsia"/>
        </w:rPr>
      </w:pPr>
    </w:p>
    <w:p w:rsidR="00171784" w:rsidRDefault="00171784" w:rsidP="00171784">
      <w:pPr>
        <w:pStyle w:val="3"/>
        <w:spacing w:before="0" w:after="0" w:line="240" w:lineRule="auto"/>
        <w:jc w:val="center"/>
        <w:rPr>
          <w:rFonts w:ascii="宋体" w:hint="eastAsia"/>
          <w:bCs w:val="0"/>
          <w:sz w:val="21"/>
        </w:rPr>
      </w:pPr>
      <w:r>
        <w:rPr>
          <w:rFonts w:ascii="宋体" w:hint="eastAsia"/>
          <w:bCs w:val="0"/>
          <w:sz w:val="21"/>
        </w:rPr>
        <w:t xml:space="preserve">试验四  </w:t>
      </w:r>
      <w:r w:rsidR="00AA3029">
        <w:rPr>
          <w:rFonts w:ascii="宋体" w:hint="eastAsia"/>
          <w:bCs w:val="0"/>
          <w:sz w:val="21"/>
        </w:rPr>
        <w:t>优秀作品赏析</w:t>
      </w:r>
    </w:p>
    <w:p w:rsidR="00F0007D" w:rsidRDefault="00F0007D" w:rsidP="00F0007D">
      <w:pPr>
        <w:rPr>
          <w:rFonts w:ascii="宋体"/>
          <w:b/>
          <w:bCs/>
        </w:rPr>
      </w:pPr>
      <w:r>
        <w:rPr>
          <w:rFonts w:ascii="宋体" w:hint="eastAsia"/>
          <w:b/>
          <w:bCs/>
        </w:rPr>
        <w:t>一、试验的目的与要求</w:t>
      </w:r>
    </w:p>
    <w:p w:rsidR="00F0007D" w:rsidRDefault="00F0007D" w:rsidP="00F0007D">
      <w:pPr>
        <w:ind w:firstLine="435"/>
        <w:rPr>
          <w:rFonts w:ascii="宋体"/>
        </w:rPr>
      </w:pPr>
      <w:r>
        <w:rPr>
          <w:rFonts w:ascii="宋体" w:hint="eastAsia"/>
        </w:rPr>
        <w:t>通过学习优秀的</w:t>
      </w:r>
      <w:r w:rsidR="00221A63">
        <w:rPr>
          <w:rFonts w:ascii="宋体" w:hint="eastAsia"/>
        </w:rPr>
        <w:t>设计素描作品</w:t>
      </w:r>
      <w:r>
        <w:rPr>
          <w:rFonts w:ascii="宋体" w:hint="eastAsia"/>
        </w:rPr>
        <w:t>，提高自身的设计眼界和手绘水平。</w:t>
      </w:r>
    </w:p>
    <w:p w:rsidR="00F0007D" w:rsidRDefault="00F0007D" w:rsidP="00F0007D">
      <w:pPr>
        <w:numPr>
          <w:ilvl w:val="0"/>
          <w:numId w:val="8"/>
        </w:numPr>
        <w:rPr>
          <w:rFonts w:ascii="宋体"/>
          <w:b/>
          <w:bCs/>
        </w:rPr>
      </w:pPr>
      <w:r>
        <w:rPr>
          <w:rFonts w:ascii="宋体" w:hint="eastAsia"/>
          <w:b/>
          <w:bCs/>
        </w:rPr>
        <w:t>试验内容</w:t>
      </w:r>
    </w:p>
    <w:p w:rsidR="00F0007D" w:rsidRPr="00185816" w:rsidRDefault="00F0007D" w:rsidP="00F0007D">
      <w:pPr>
        <w:ind w:left="480"/>
        <w:rPr>
          <w:rFonts w:ascii="宋体"/>
        </w:rPr>
      </w:pPr>
      <w:r w:rsidRPr="00185816">
        <w:rPr>
          <w:rFonts w:ascii="宋体" w:hint="eastAsia"/>
        </w:rPr>
        <w:t>分析和临摹优秀的</w:t>
      </w:r>
      <w:r w:rsidR="0069145A">
        <w:rPr>
          <w:rFonts w:ascii="宋体" w:hint="eastAsia"/>
        </w:rPr>
        <w:t>设计素描作品</w:t>
      </w:r>
      <w:r>
        <w:rPr>
          <w:rFonts w:ascii="宋体" w:hint="eastAsia"/>
        </w:rPr>
        <w:t>。</w:t>
      </w:r>
    </w:p>
    <w:p w:rsidR="00F0007D" w:rsidRDefault="00F0007D" w:rsidP="00F0007D">
      <w:pPr>
        <w:rPr>
          <w:rFonts w:ascii="宋体"/>
          <w:b/>
          <w:bCs/>
        </w:rPr>
      </w:pPr>
      <w:r>
        <w:rPr>
          <w:rFonts w:ascii="宋体" w:hint="eastAsia"/>
          <w:b/>
          <w:bCs/>
        </w:rPr>
        <w:t>三、试验的环境要求</w:t>
      </w:r>
    </w:p>
    <w:p w:rsidR="00F0007D" w:rsidRDefault="00F0007D" w:rsidP="00F0007D">
      <w:pPr>
        <w:ind w:firstLine="420"/>
        <w:rPr>
          <w:rFonts w:ascii="宋体"/>
        </w:rPr>
      </w:pPr>
      <w:r>
        <w:rPr>
          <w:rFonts w:ascii="宋体" w:hint="eastAsia"/>
        </w:rPr>
        <w:t>专用教室</w:t>
      </w:r>
    </w:p>
    <w:p w:rsidR="00171784" w:rsidRDefault="00171784" w:rsidP="00171784">
      <w:pPr>
        <w:pStyle w:val="2"/>
        <w:spacing w:before="0" w:after="0" w:line="720" w:lineRule="auto"/>
        <w:jc w:val="center"/>
        <w:rPr>
          <w:rFonts w:ascii="宋体" w:eastAsia="宋体" w:hint="eastAsia"/>
          <w:sz w:val="28"/>
        </w:rPr>
      </w:pPr>
      <w:r>
        <w:rPr>
          <w:rFonts w:ascii="宋体" w:eastAsia="宋体" w:hint="eastAsia"/>
          <w:sz w:val="28"/>
        </w:rPr>
        <w:lastRenderedPageBreak/>
        <w:t>第四部分 有关说明与实施要求</w:t>
      </w:r>
    </w:p>
    <w:p w:rsidR="00171784" w:rsidRDefault="00171784" w:rsidP="00171784">
      <w:pPr>
        <w:numPr>
          <w:ilvl w:val="0"/>
          <w:numId w:val="7"/>
        </w:numPr>
        <w:tabs>
          <w:tab w:val="num" w:pos="420"/>
        </w:tabs>
        <w:rPr>
          <w:rFonts w:ascii="宋体" w:hint="eastAsia"/>
          <w:b/>
          <w:bCs/>
        </w:rPr>
      </w:pPr>
      <w:r>
        <w:rPr>
          <w:rFonts w:ascii="宋体" w:hint="eastAsia"/>
          <w:b/>
          <w:bCs/>
        </w:rPr>
        <w:t>考核目标的能力层次表述</w:t>
      </w:r>
    </w:p>
    <w:p w:rsidR="00171784" w:rsidRDefault="00171784" w:rsidP="00171784">
      <w:pPr>
        <w:ind w:firstLine="420"/>
        <w:rPr>
          <w:rFonts w:ascii="宋体" w:hint="eastAsia"/>
        </w:rPr>
      </w:pPr>
      <w:r>
        <w:rPr>
          <w:rFonts w:ascii="宋体" w:hint="eastAsia"/>
        </w:rPr>
        <w:t>本课程的考核目标共分为三个能力层次：“识记”、“理解”、“应用”，它们之间是递进等级的关系，后者必须建立在前者的基础上。其具体含义为：</w:t>
      </w:r>
    </w:p>
    <w:p w:rsidR="00171784" w:rsidRDefault="00171784" w:rsidP="00171784">
      <w:pPr>
        <w:ind w:firstLine="420"/>
        <w:rPr>
          <w:rFonts w:ascii="宋体" w:hint="eastAsia"/>
        </w:rPr>
      </w:pPr>
      <w:r>
        <w:rPr>
          <w:rFonts w:ascii="宋体" w:hint="eastAsia"/>
        </w:rPr>
        <w:t>识记：能知道有关的名次、概念、知识的含义，并能正确认识和表达，是低层次的要求。</w:t>
      </w:r>
    </w:p>
    <w:p w:rsidR="00171784" w:rsidRDefault="00171784" w:rsidP="00171784">
      <w:pPr>
        <w:ind w:firstLine="420"/>
        <w:rPr>
          <w:rFonts w:ascii="宋体" w:hint="eastAsia"/>
        </w:rPr>
      </w:pPr>
      <w:r>
        <w:rPr>
          <w:rFonts w:ascii="宋体" w:hint="eastAsia"/>
        </w:rPr>
        <w:t>理解：在识记的基础上，能全面把握基本概念、基本原理、基本方法、能掌握有关概念、原理、方法的区别与联系，是较高层次的要求。</w:t>
      </w:r>
    </w:p>
    <w:p w:rsidR="00171784" w:rsidRDefault="00171784" w:rsidP="00171784">
      <w:pPr>
        <w:ind w:firstLine="420"/>
        <w:rPr>
          <w:rFonts w:ascii="宋体" w:hint="eastAsia"/>
        </w:rPr>
      </w:pPr>
      <w:r>
        <w:rPr>
          <w:rFonts w:ascii="宋体" w:hint="eastAsia"/>
        </w:rPr>
        <w:t>应用：在理解的基础上，能运用基本概念、基本原理、基本方法分析和解决有关的理论问题和实际问题。“应用”一般分为“简单应用”和“综合应用”，其中“简单应用”指在理解的基础上能用学过的一两个知识点分析和解决简单的问题；“综合应用”指在简单应用的基础上能用学过的多个知识点综合分析和解决比较复杂的问题，是最高层次的要求。</w:t>
      </w:r>
    </w:p>
    <w:p w:rsidR="00171784" w:rsidRDefault="00171784" w:rsidP="00171784">
      <w:pPr>
        <w:ind w:firstLine="420"/>
        <w:rPr>
          <w:rFonts w:ascii="宋体" w:hint="eastAsia"/>
        </w:rPr>
      </w:pPr>
    </w:p>
    <w:p w:rsidR="00171784" w:rsidRDefault="00171784" w:rsidP="00171784">
      <w:pPr>
        <w:numPr>
          <w:ilvl w:val="0"/>
          <w:numId w:val="7"/>
        </w:numPr>
        <w:tabs>
          <w:tab w:val="num" w:pos="420"/>
        </w:tabs>
        <w:rPr>
          <w:rFonts w:ascii="宋体" w:hint="eastAsia"/>
          <w:b/>
          <w:bCs/>
        </w:rPr>
      </w:pPr>
      <w:r>
        <w:rPr>
          <w:rFonts w:ascii="宋体" w:hint="eastAsia"/>
          <w:b/>
          <w:bCs/>
        </w:rPr>
        <w:t>指定教材</w:t>
      </w:r>
    </w:p>
    <w:p w:rsidR="00171784" w:rsidRDefault="005F5105" w:rsidP="00171784">
      <w:pPr>
        <w:ind w:firstLine="420"/>
        <w:rPr>
          <w:rFonts w:ascii="宋体" w:hint="eastAsia"/>
        </w:rPr>
      </w:pPr>
      <w:r>
        <w:rPr>
          <w:rFonts w:ascii="宋体" w:hint="eastAsia"/>
        </w:rPr>
        <w:t>理论教材：</w:t>
      </w:r>
      <w:r w:rsidR="00171784">
        <w:rPr>
          <w:rFonts w:ascii="宋体" w:hint="eastAsia"/>
        </w:rPr>
        <w:t>《设计素描》</w:t>
      </w:r>
      <w:r w:rsidR="0051658D">
        <w:rPr>
          <w:rFonts w:ascii="宋体" w:hint="eastAsia"/>
        </w:rPr>
        <w:t>，</w:t>
      </w:r>
      <w:r w:rsidR="003A216F">
        <w:rPr>
          <w:rFonts w:ascii="宋体" w:hint="eastAsia"/>
        </w:rPr>
        <w:t>化学工业</w:t>
      </w:r>
      <w:r w:rsidR="00171784">
        <w:rPr>
          <w:rFonts w:ascii="宋体" w:hint="eastAsia"/>
        </w:rPr>
        <w:t>出版社，</w:t>
      </w:r>
      <w:r w:rsidR="00990145">
        <w:rPr>
          <w:rFonts w:ascii="宋体" w:hint="eastAsia"/>
        </w:rPr>
        <w:t>丁凌云</w:t>
      </w:r>
      <w:r w:rsidR="00171784">
        <w:rPr>
          <w:rFonts w:ascii="宋体" w:hint="eastAsia"/>
        </w:rPr>
        <w:t>，</w:t>
      </w:r>
      <w:r w:rsidR="00990145">
        <w:rPr>
          <w:rFonts w:ascii="宋体" w:hint="eastAsia"/>
        </w:rPr>
        <w:t>王航</w:t>
      </w:r>
      <w:r w:rsidR="00171784">
        <w:rPr>
          <w:rFonts w:ascii="宋体" w:hint="eastAsia"/>
        </w:rPr>
        <w:t>著，20</w:t>
      </w:r>
      <w:r w:rsidR="00990145">
        <w:rPr>
          <w:rFonts w:ascii="宋体" w:hint="eastAsia"/>
        </w:rPr>
        <w:t>17</w:t>
      </w:r>
      <w:r w:rsidR="00171784">
        <w:rPr>
          <w:rFonts w:ascii="宋体" w:hint="eastAsia"/>
        </w:rPr>
        <w:t>年出版</w:t>
      </w:r>
    </w:p>
    <w:p w:rsidR="00171784" w:rsidRPr="005F5105" w:rsidRDefault="005F5105" w:rsidP="00171784">
      <w:pPr>
        <w:ind w:firstLine="420"/>
        <w:rPr>
          <w:rFonts w:ascii="宋体" w:hint="eastAsia"/>
        </w:rPr>
      </w:pPr>
      <w:r>
        <w:rPr>
          <w:rFonts w:ascii="宋体" w:hint="eastAsia"/>
        </w:rPr>
        <w:t>实践教材：《设计素描》，</w:t>
      </w:r>
      <w:r w:rsidRPr="005F5105">
        <w:rPr>
          <w:rFonts w:ascii="宋体" w:hint="eastAsia"/>
        </w:rPr>
        <w:t>中国青年出版社</w:t>
      </w:r>
      <w:r>
        <w:rPr>
          <w:rFonts w:ascii="宋体" w:hint="eastAsia"/>
        </w:rPr>
        <w:t>，</w:t>
      </w:r>
      <w:r w:rsidRPr="005F5105">
        <w:rPr>
          <w:rFonts w:ascii="宋体" w:hint="eastAsia"/>
        </w:rPr>
        <w:t>孙宜阳等</w:t>
      </w:r>
      <w:r>
        <w:rPr>
          <w:rFonts w:ascii="宋体" w:hint="eastAsia"/>
        </w:rPr>
        <w:t>著，2017年出版</w:t>
      </w:r>
    </w:p>
    <w:p w:rsidR="00171784" w:rsidRDefault="00171784" w:rsidP="00171784">
      <w:pPr>
        <w:numPr>
          <w:ilvl w:val="0"/>
          <w:numId w:val="7"/>
        </w:numPr>
        <w:tabs>
          <w:tab w:val="num" w:pos="420"/>
        </w:tabs>
        <w:rPr>
          <w:rFonts w:ascii="宋体" w:hint="eastAsia"/>
          <w:b/>
          <w:bCs/>
        </w:rPr>
      </w:pPr>
      <w:r>
        <w:rPr>
          <w:rFonts w:ascii="宋体" w:hint="eastAsia"/>
          <w:b/>
          <w:bCs/>
        </w:rPr>
        <w:t>自学方法指导</w:t>
      </w:r>
    </w:p>
    <w:p w:rsidR="00171784" w:rsidRDefault="00171784" w:rsidP="00171784">
      <w:pPr>
        <w:ind w:firstLineChars="200" w:firstLine="420"/>
        <w:rPr>
          <w:rFonts w:ascii="宋体" w:hint="eastAsia"/>
        </w:rPr>
      </w:pPr>
      <w:r>
        <w:rPr>
          <w:rFonts w:ascii="宋体" w:hint="eastAsia"/>
        </w:rPr>
        <w:t>1、在开始阅读指定教材某一章之前，先翻阅大纲中有关这一章的考核知识点及对知识点的能力层次要求和考核目标，以便在阅读教材时做到心中有数，重点突出，有的放矢。</w:t>
      </w:r>
    </w:p>
    <w:p w:rsidR="00171784" w:rsidRDefault="00171784" w:rsidP="00171784">
      <w:pPr>
        <w:ind w:firstLineChars="200" w:firstLine="420"/>
        <w:rPr>
          <w:rFonts w:ascii="宋体" w:hint="eastAsia"/>
        </w:rPr>
      </w:pPr>
      <w:r>
        <w:rPr>
          <w:rFonts w:ascii="宋体" w:hint="eastAsia"/>
        </w:rPr>
        <w:t>2、在了解考试大纲内容的基础上，根据考核知识点和考核要求，在阅读教材时，要逐段细读，逐句推敲，集中精力，吃透每一个知识点，对基本概念必须深刻理解，对基本理论必须彻底弄清，对基本方法必须牢固掌握，并融会贯通，在头脑中形成完整的内容体系。</w:t>
      </w:r>
    </w:p>
    <w:p w:rsidR="00171784" w:rsidRDefault="00171784" w:rsidP="00171784">
      <w:pPr>
        <w:ind w:firstLineChars="200" w:firstLine="420"/>
        <w:rPr>
          <w:rFonts w:ascii="宋体" w:hint="eastAsia"/>
        </w:rPr>
      </w:pPr>
      <w:r>
        <w:rPr>
          <w:rFonts w:ascii="宋体" w:hint="eastAsia"/>
        </w:rPr>
        <w:t>3、在自学过程中，既要思考问题，也要做好阅读笔记，把教材中的基本概念、原理、方法等加以整理，这可从中加深对问题的认识、理解和记忆，以利于突出重点，并涵盖整个内容，可以不断提高自学能力。同时，在自学各章内容时，能够在理解的基础上加以记忆，切勿死记硬背；同时在对一些知识内容进行理解把握时，联系实际问题思考，从而达到深层次的认识水平。</w:t>
      </w:r>
    </w:p>
    <w:p w:rsidR="00171784" w:rsidRDefault="00171784" w:rsidP="00171784">
      <w:pPr>
        <w:ind w:firstLineChars="200" w:firstLine="420"/>
        <w:rPr>
          <w:rFonts w:ascii="宋体" w:hint="eastAsia"/>
        </w:rPr>
      </w:pPr>
      <w:r>
        <w:rPr>
          <w:rFonts w:ascii="宋体" w:hint="eastAsia"/>
        </w:rPr>
        <w:t>4、为了提高自学效果，应结合自学内容，尽可能地多看一些例题和动手做一些练习，以便更好地理解、消化和巩固所学知识，培养分析问题、解决问题的能力。在做练习之前应认真阅读教材，按考核目标所要求的不同层次，掌握教材内容，在练习过程中对所学知识进行合理地回顾与发挥，注重理论联系实际和具体问题具体分析，解题时应注意培养逻辑性，针对问题围绕相关知识点进行层次（步骤）分明的论述和推导，明确各层次（步骤）间的逻辑关系。</w:t>
      </w:r>
    </w:p>
    <w:p w:rsidR="00171784" w:rsidRDefault="00171784" w:rsidP="00171784">
      <w:pPr>
        <w:rPr>
          <w:rFonts w:ascii="宋体" w:hint="eastAsia"/>
        </w:rPr>
      </w:pPr>
    </w:p>
    <w:p w:rsidR="00171784" w:rsidRDefault="00171784" w:rsidP="00171784">
      <w:pPr>
        <w:numPr>
          <w:ilvl w:val="0"/>
          <w:numId w:val="7"/>
        </w:numPr>
        <w:tabs>
          <w:tab w:val="num" w:pos="420"/>
        </w:tabs>
        <w:rPr>
          <w:rFonts w:ascii="宋体" w:hint="eastAsia"/>
          <w:b/>
          <w:bCs/>
        </w:rPr>
      </w:pPr>
      <w:r>
        <w:rPr>
          <w:rFonts w:ascii="宋体" w:hint="eastAsia"/>
          <w:b/>
          <w:bCs/>
        </w:rPr>
        <w:t>对社会助学的要求</w:t>
      </w:r>
    </w:p>
    <w:p w:rsidR="00171784" w:rsidRDefault="00171784" w:rsidP="00171784">
      <w:pPr>
        <w:ind w:firstLineChars="200" w:firstLine="420"/>
        <w:rPr>
          <w:rFonts w:ascii="宋体" w:hint="eastAsia"/>
        </w:rPr>
      </w:pPr>
      <w:r>
        <w:rPr>
          <w:rFonts w:ascii="宋体" w:hint="eastAsia"/>
        </w:rPr>
        <w:t>1、应熟知考试大纲对课程提出的总要求和各章的知识点。</w:t>
      </w:r>
    </w:p>
    <w:p w:rsidR="00171784" w:rsidRDefault="00171784" w:rsidP="00171784">
      <w:pPr>
        <w:ind w:firstLineChars="200" w:firstLine="420"/>
        <w:rPr>
          <w:rFonts w:ascii="宋体" w:hint="eastAsia"/>
        </w:rPr>
      </w:pPr>
      <w:r>
        <w:rPr>
          <w:rFonts w:ascii="宋体" w:hint="eastAsia"/>
        </w:rPr>
        <w:t>2、应掌握各知识点要求达到的能力层次，并深刻理解各知识点的考核目标。</w:t>
      </w:r>
    </w:p>
    <w:p w:rsidR="00171784" w:rsidRDefault="00171784" w:rsidP="00171784">
      <w:pPr>
        <w:ind w:firstLineChars="200" w:firstLine="420"/>
        <w:rPr>
          <w:rFonts w:ascii="宋体" w:hint="eastAsia"/>
        </w:rPr>
      </w:pPr>
      <w:r>
        <w:rPr>
          <w:rFonts w:ascii="宋体" w:hint="eastAsia"/>
        </w:rPr>
        <w:t>3、辅导时，应以考试大纲为依据，指定的教材为基础，不要随意增添内容，以免与大纲脱节。</w:t>
      </w:r>
    </w:p>
    <w:p w:rsidR="00171784" w:rsidRDefault="00171784" w:rsidP="00171784">
      <w:pPr>
        <w:ind w:firstLineChars="200" w:firstLine="420"/>
        <w:rPr>
          <w:rFonts w:ascii="宋体" w:hint="eastAsia"/>
        </w:rPr>
      </w:pPr>
      <w:r>
        <w:rPr>
          <w:rFonts w:ascii="宋体" w:hint="eastAsia"/>
        </w:rPr>
        <w:t>4、辅导时，应对学习方法进行指导。提倡“认真阅读教材，刻苦钻研教材，主动争取帮助，依靠自己学通”的方法。</w:t>
      </w:r>
    </w:p>
    <w:p w:rsidR="00171784" w:rsidRDefault="00171784" w:rsidP="00171784">
      <w:pPr>
        <w:ind w:firstLineChars="200" w:firstLine="420"/>
        <w:rPr>
          <w:rFonts w:ascii="宋体" w:hint="eastAsia"/>
        </w:rPr>
      </w:pPr>
      <w:r>
        <w:rPr>
          <w:rFonts w:ascii="宋体" w:hint="eastAsia"/>
        </w:rPr>
        <w:t>5、辅导时，要注意突出重点，对考生提出的问题，不要有问即答，要积极启发引导。</w:t>
      </w:r>
    </w:p>
    <w:p w:rsidR="00171784" w:rsidRDefault="00171784" w:rsidP="00171784">
      <w:pPr>
        <w:ind w:firstLineChars="200" w:firstLine="420"/>
        <w:rPr>
          <w:rFonts w:ascii="宋体" w:hint="eastAsia"/>
        </w:rPr>
      </w:pPr>
      <w:r>
        <w:rPr>
          <w:rFonts w:ascii="宋体" w:hint="eastAsia"/>
        </w:rPr>
        <w:t>6、注意对应考者能力的培养，特别是对自学能力的培养，要引导考生逐步学会独立学</w:t>
      </w:r>
      <w:r>
        <w:rPr>
          <w:rFonts w:ascii="宋体" w:hint="eastAsia"/>
        </w:rPr>
        <w:lastRenderedPageBreak/>
        <w:t>习，在自学过程中善于提出问题，分析问题，解决问题的能力。</w:t>
      </w:r>
    </w:p>
    <w:p w:rsidR="00171784" w:rsidRDefault="00171784" w:rsidP="00171784">
      <w:pPr>
        <w:ind w:firstLineChars="200" w:firstLine="420"/>
        <w:rPr>
          <w:rFonts w:ascii="宋体" w:hint="eastAsia"/>
        </w:rPr>
      </w:pPr>
      <w:r>
        <w:rPr>
          <w:rFonts w:ascii="宋体" w:hint="eastAsia"/>
        </w:rPr>
        <w:t>7、要使考生了解试题的难易与能力层次两者高低两者不完全是一回事，在各个能力层次中存在不同难度的试题。</w:t>
      </w:r>
    </w:p>
    <w:p w:rsidR="00171784" w:rsidRDefault="00171784" w:rsidP="00171784">
      <w:pPr>
        <w:ind w:firstLineChars="200" w:firstLine="420"/>
        <w:rPr>
          <w:rFonts w:ascii="宋体" w:hint="eastAsia"/>
        </w:rPr>
      </w:pPr>
      <w:r>
        <w:rPr>
          <w:rFonts w:ascii="宋体" w:hint="eastAsia"/>
        </w:rPr>
        <w:t>8、助学学时：本课程共 3 学分，建议总课时不少于 54 学时，其中助学学时分配如下：</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1620"/>
      </w:tblGrid>
      <w:tr w:rsidR="00171784" w:rsidTr="0013755F">
        <w:tblPrEx>
          <w:tblCellMar>
            <w:top w:w="0" w:type="dxa"/>
            <w:bottom w:w="0" w:type="dxa"/>
          </w:tblCellMar>
        </w:tblPrEx>
        <w:tc>
          <w:tcPr>
            <w:tcW w:w="1620" w:type="dxa"/>
            <w:vAlign w:val="center"/>
          </w:tcPr>
          <w:p w:rsidR="00171784" w:rsidRDefault="00171784" w:rsidP="0013755F">
            <w:pPr>
              <w:jc w:val="center"/>
              <w:rPr>
                <w:rFonts w:ascii="宋体" w:hint="eastAsia"/>
                <w:b/>
                <w:bCs/>
              </w:rPr>
            </w:pPr>
            <w:r>
              <w:rPr>
                <w:rFonts w:ascii="宋体" w:hint="eastAsia"/>
                <w:b/>
                <w:bCs/>
              </w:rPr>
              <w:t>章次</w:t>
            </w:r>
          </w:p>
        </w:tc>
        <w:tc>
          <w:tcPr>
            <w:tcW w:w="3240" w:type="dxa"/>
            <w:vAlign w:val="center"/>
          </w:tcPr>
          <w:p w:rsidR="00171784" w:rsidRDefault="00171784" w:rsidP="0013755F">
            <w:pPr>
              <w:jc w:val="center"/>
              <w:rPr>
                <w:rFonts w:ascii="宋体" w:hint="eastAsia"/>
                <w:b/>
                <w:bCs/>
              </w:rPr>
            </w:pPr>
            <w:r>
              <w:rPr>
                <w:rFonts w:ascii="宋体" w:hint="eastAsia"/>
                <w:b/>
                <w:bCs/>
              </w:rPr>
              <w:t>课程内容</w:t>
            </w:r>
          </w:p>
        </w:tc>
        <w:tc>
          <w:tcPr>
            <w:tcW w:w="1620" w:type="dxa"/>
            <w:vAlign w:val="center"/>
          </w:tcPr>
          <w:p w:rsidR="00171784" w:rsidRDefault="00171784" w:rsidP="0013755F">
            <w:pPr>
              <w:jc w:val="center"/>
              <w:rPr>
                <w:rFonts w:ascii="宋体" w:hint="eastAsia"/>
                <w:b/>
                <w:bCs/>
              </w:rPr>
            </w:pPr>
            <w:r>
              <w:rPr>
                <w:rFonts w:ascii="宋体" w:hint="eastAsia"/>
                <w:b/>
                <w:bCs/>
              </w:rPr>
              <w:t>助学学时</w:t>
            </w:r>
          </w:p>
        </w:tc>
      </w:tr>
      <w:tr w:rsidR="00171784" w:rsidTr="0013755F">
        <w:tblPrEx>
          <w:tblCellMar>
            <w:top w:w="0" w:type="dxa"/>
            <w:bottom w:w="0" w:type="dxa"/>
          </w:tblCellMar>
        </w:tblPrEx>
        <w:tc>
          <w:tcPr>
            <w:tcW w:w="1620" w:type="dxa"/>
            <w:vAlign w:val="center"/>
          </w:tcPr>
          <w:p w:rsidR="00171784" w:rsidRDefault="00171784" w:rsidP="0013755F">
            <w:pPr>
              <w:jc w:val="center"/>
              <w:rPr>
                <w:rFonts w:ascii="宋体" w:hint="eastAsia"/>
              </w:rPr>
            </w:pPr>
            <w:r>
              <w:rPr>
                <w:rFonts w:ascii="宋体" w:hint="eastAsia"/>
              </w:rPr>
              <w:t>1</w:t>
            </w:r>
          </w:p>
        </w:tc>
        <w:tc>
          <w:tcPr>
            <w:tcW w:w="3240" w:type="dxa"/>
            <w:vAlign w:val="center"/>
          </w:tcPr>
          <w:p w:rsidR="00171784" w:rsidRDefault="00DD4157" w:rsidP="0013755F">
            <w:pPr>
              <w:jc w:val="center"/>
              <w:rPr>
                <w:rFonts w:ascii="宋体" w:hint="eastAsia"/>
              </w:rPr>
            </w:pPr>
            <w:r>
              <w:rPr>
                <w:rFonts w:ascii="宋体" w:hint="eastAsia"/>
                <w:bCs/>
              </w:rPr>
              <w:t>设计素描概述</w:t>
            </w:r>
          </w:p>
        </w:tc>
        <w:tc>
          <w:tcPr>
            <w:tcW w:w="1620" w:type="dxa"/>
            <w:vAlign w:val="center"/>
          </w:tcPr>
          <w:p w:rsidR="00171784" w:rsidRDefault="00171784" w:rsidP="0013755F">
            <w:pPr>
              <w:jc w:val="center"/>
              <w:rPr>
                <w:rFonts w:ascii="宋体" w:hint="eastAsia"/>
              </w:rPr>
            </w:pPr>
            <w:r>
              <w:rPr>
                <w:rFonts w:ascii="宋体" w:hint="eastAsia"/>
              </w:rPr>
              <w:t>4</w:t>
            </w:r>
          </w:p>
        </w:tc>
      </w:tr>
      <w:tr w:rsidR="00171784" w:rsidTr="0013755F">
        <w:tblPrEx>
          <w:tblCellMar>
            <w:top w:w="0" w:type="dxa"/>
            <w:bottom w:w="0" w:type="dxa"/>
          </w:tblCellMar>
        </w:tblPrEx>
        <w:tc>
          <w:tcPr>
            <w:tcW w:w="1620" w:type="dxa"/>
            <w:vAlign w:val="center"/>
          </w:tcPr>
          <w:p w:rsidR="00171784" w:rsidRDefault="00171784" w:rsidP="0013755F">
            <w:pPr>
              <w:jc w:val="center"/>
              <w:rPr>
                <w:rFonts w:ascii="宋体" w:hint="eastAsia"/>
              </w:rPr>
            </w:pPr>
            <w:r>
              <w:rPr>
                <w:rFonts w:ascii="宋体" w:hint="eastAsia"/>
              </w:rPr>
              <w:t>2</w:t>
            </w:r>
          </w:p>
        </w:tc>
        <w:tc>
          <w:tcPr>
            <w:tcW w:w="3240" w:type="dxa"/>
            <w:vAlign w:val="center"/>
          </w:tcPr>
          <w:p w:rsidR="00171784" w:rsidRDefault="00DD4157" w:rsidP="0013755F">
            <w:pPr>
              <w:jc w:val="center"/>
              <w:rPr>
                <w:rFonts w:ascii="宋体" w:hint="eastAsia"/>
              </w:rPr>
            </w:pPr>
            <w:r>
              <w:rPr>
                <w:rFonts w:ascii="宋体" w:hint="eastAsia"/>
                <w:bCs/>
              </w:rPr>
              <w:t>设计素描与专业设计的关系</w:t>
            </w:r>
          </w:p>
        </w:tc>
        <w:tc>
          <w:tcPr>
            <w:tcW w:w="1620" w:type="dxa"/>
            <w:vAlign w:val="center"/>
          </w:tcPr>
          <w:p w:rsidR="00171784" w:rsidRDefault="00691727" w:rsidP="0013755F">
            <w:pPr>
              <w:jc w:val="center"/>
              <w:rPr>
                <w:rFonts w:ascii="宋体" w:hint="eastAsia"/>
              </w:rPr>
            </w:pPr>
            <w:r>
              <w:rPr>
                <w:rFonts w:ascii="宋体" w:hint="eastAsia"/>
              </w:rPr>
              <w:t>6</w:t>
            </w:r>
          </w:p>
        </w:tc>
      </w:tr>
      <w:tr w:rsidR="00171784" w:rsidTr="0013755F">
        <w:tblPrEx>
          <w:tblCellMar>
            <w:top w:w="0" w:type="dxa"/>
            <w:bottom w:w="0" w:type="dxa"/>
          </w:tblCellMar>
        </w:tblPrEx>
        <w:tc>
          <w:tcPr>
            <w:tcW w:w="1620" w:type="dxa"/>
            <w:vAlign w:val="center"/>
          </w:tcPr>
          <w:p w:rsidR="00171784" w:rsidRDefault="00171784" w:rsidP="0013755F">
            <w:pPr>
              <w:jc w:val="center"/>
              <w:rPr>
                <w:rFonts w:ascii="宋体" w:hint="eastAsia"/>
              </w:rPr>
            </w:pPr>
            <w:r>
              <w:rPr>
                <w:rFonts w:ascii="宋体" w:hint="eastAsia"/>
              </w:rPr>
              <w:t>3</w:t>
            </w:r>
          </w:p>
        </w:tc>
        <w:tc>
          <w:tcPr>
            <w:tcW w:w="3240" w:type="dxa"/>
            <w:vAlign w:val="center"/>
          </w:tcPr>
          <w:p w:rsidR="00171784" w:rsidRDefault="00DD4157" w:rsidP="0013755F">
            <w:pPr>
              <w:jc w:val="center"/>
              <w:rPr>
                <w:rFonts w:ascii="宋体" w:hint="eastAsia"/>
              </w:rPr>
            </w:pPr>
            <w:r>
              <w:rPr>
                <w:rFonts w:ascii="宋体" w:hint="eastAsia"/>
                <w:bCs/>
              </w:rPr>
              <w:t>设计素描的结构造型</w:t>
            </w:r>
          </w:p>
        </w:tc>
        <w:tc>
          <w:tcPr>
            <w:tcW w:w="1620" w:type="dxa"/>
            <w:vAlign w:val="center"/>
          </w:tcPr>
          <w:p w:rsidR="00171784" w:rsidRDefault="00171784" w:rsidP="0013755F">
            <w:pPr>
              <w:jc w:val="center"/>
              <w:rPr>
                <w:rFonts w:ascii="宋体" w:hint="eastAsia"/>
              </w:rPr>
            </w:pPr>
            <w:r>
              <w:rPr>
                <w:rFonts w:ascii="宋体" w:hint="eastAsia"/>
              </w:rPr>
              <w:t>8</w:t>
            </w:r>
          </w:p>
        </w:tc>
      </w:tr>
      <w:tr w:rsidR="00171784" w:rsidTr="0013755F">
        <w:tblPrEx>
          <w:tblCellMar>
            <w:top w:w="0" w:type="dxa"/>
            <w:bottom w:w="0" w:type="dxa"/>
          </w:tblCellMar>
        </w:tblPrEx>
        <w:tc>
          <w:tcPr>
            <w:tcW w:w="1620" w:type="dxa"/>
            <w:vAlign w:val="center"/>
          </w:tcPr>
          <w:p w:rsidR="00171784" w:rsidRDefault="00171784" w:rsidP="0013755F">
            <w:pPr>
              <w:jc w:val="center"/>
              <w:rPr>
                <w:rFonts w:ascii="宋体" w:hint="eastAsia"/>
              </w:rPr>
            </w:pPr>
            <w:r>
              <w:rPr>
                <w:rFonts w:ascii="宋体" w:hint="eastAsia"/>
              </w:rPr>
              <w:t>4</w:t>
            </w:r>
          </w:p>
        </w:tc>
        <w:tc>
          <w:tcPr>
            <w:tcW w:w="3240" w:type="dxa"/>
            <w:vAlign w:val="center"/>
          </w:tcPr>
          <w:p w:rsidR="00171784" w:rsidRDefault="00DD4157" w:rsidP="0013755F">
            <w:pPr>
              <w:jc w:val="center"/>
              <w:rPr>
                <w:rFonts w:ascii="宋体" w:hint="eastAsia"/>
              </w:rPr>
            </w:pPr>
            <w:r w:rsidRPr="00506C19">
              <w:rPr>
                <w:rFonts w:ascii="宋体" w:hint="eastAsia"/>
              </w:rPr>
              <w:t>解构与重构</w:t>
            </w:r>
          </w:p>
        </w:tc>
        <w:tc>
          <w:tcPr>
            <w:tcW w:w="1620" w:type="dxa"/>
            <w:vAlign w:val="center"/>
          </w:tcPr>
          <w:p w:rsidR="00171784" w:rsidRDefault="00691727" w:rsidP="0013755F">
            <w:pPr>
              <w:jc w:val="center"/>
              <w:rPr>
                <w:rFonts w:ascii="宋体" w:hint="eastAsia"/>
              </w:rPr>
            </w:pPr>
            <w:r>
              <w:rPr>
                <w:rFonts w:ascii="宋体" w:hint="eastAsia"/>
              </w:rPr>
              <w:t>12</w:t>
            </w:r>
            <w:r w:rsidR="00DD4157">
              <w:rPr>
                <w:rFonts w:ascii="宋体" w:hint="eastAsia"/>
              </w:rPr>
              <w:t xml:space="preserve">  </w:t>
            </w:r>
          </w:p>
        </w:tc>
      </w:tr>
      <w:tr w:rsidR="00171784" w:rsidTr="0013755F">
        <w:tblPrEx>
          <w:tblCellMar>
            <w:top w:w="0" w:type="dxa"/>
            <w:bottom w:w="0" w:type="dxa"/>
          </w:tblCellMar>
        </w:tblPrEx>
        <w:tc>
          <w:tcPr>
            <w:tcW w:w="1620" w:type="dxa"/>
            <w:vAlign w:val="center"/>
          </w:tcPr>
          <w:p w:rsidR="00171784" w:rsidRDefault="00171784" w:rsidP="0013755F">
            <w:pPr>
              <w:jc w:val="center"/>
              <w:rPr>
                <w:rFonts w:ascii="宋体" w:hint="eastAsia"/>
              </w:rPr>
            </w:pPr>
            <w:r>
              <w:rPr>
                <w:rFonts w:ascii="宋体" w:hint="eastAsia"/>
              </w:rPr>
              <w:t>5</w:t>
            </w:r>
          </w:p>
        </w:tc>
        <w:tc>
          <w:tcPr>
            <w:tcW w:w="3240" w:type="dxa"/>
            <w:vAlign w:val="center"/>
          </w:tcPr>
          <w:p w:rsidR="00171784" w:rsidRDefault="00CC5C64" w:rsidP="0013755F">
            <w:pPr>
              <w:jc w:val="center"/>
              <w:rPr>
                <w:rFonts w:ascii="宋体" w:hint="eastAsia"/>
              </w:rPr>
            </w:pPr>
            <w:r w:rsidRPr="008B1AA4">
              <w:rPr>
                <w:rFonts w:ascii="宋体" w:hint="eastAsia"/>
              </w:rPr>
              <w:t>创意性素描技法与表现</w:t>
            </w:r>
          </w:p>
        </w:tc>
        <w:tc>
          <w:tcPr>
            <w:tcW w:w="1620" w:type="dxa"/>
            <w:vAlign w:val="center"/>
          </w:tcPr>
          <w:p w:rsidR="00171784" w:rsidRDefault="00691727" w:rsidP="0013755F">
            <w:pPr>
              <w:jc w:val="center"/>
              <w:rPr>
                <w:rFonts w:ascii="宋体" w:hint="eastAsia"/>
              </w:rPr>
            </w:pPr>
            <w:r>
              <w:rPr>
                <w:rFonts w:ascii="宋体" w:hint="eastAsia"/>
              </w:rPr>
              <w:t>24</w:t>
            </w:r>
          </w:p>
        </w:tc>
      </w:tr>
      <w:tr w:rsidR="00171784" w:rsidTr="0013755F">
        <w:tblPrEx>
          <w:tblCellMar>
            <w:top w:w="0" w:type="dxa"/>
            <w:bottom w:w="0" w:type="dxa"/>
          </w:tblCellMar>
        </w:tblPrEx>
        <w:tc>
          <w:tcPr>
            <w:tcW w:w="4860" w:type="dxa"/>
            <w:gridSpan w:val="2"/>
            <w:vAlign w:val="center"/>
          </w:tcPr>
          <w:p w:rsidR="00171784" w:rsidRDefault="00DD4157" w:rsidP="0013755F">
            <w:pPr>
              <w:jc w:val="center"/>
              <w:rPr>
                <w:rFonts w:ascii="宋体" w:hint="eastAsia"/>
              </w:rPr>
            </w:pPr>
            <w:r>
              <w:rPr>
                <w:rFonts w:ascii="宋体" w:hint="eastAsia"/>
              </w:rPr>
              <w:t xml:space="preserve">              </w:t>
            </w:r>
            <w:r w:rsidR="00171784">
              <w:rPr>
                <w:rFonts w:ascii="宋体" w:hint="eastAsia"/>
              </w:rPr>
              <w:t>合计</w:t>
            </w:r>
          </w:p>
        </w:tc>
        <w:tc>
          <w:tcPr>
            <w:tcW w:w="1620" w:type="dxa"/>
            <w:vAlign w:val="center"/>
          </w:tcPr>
          <w:p w:rsidR="00171784" w:rsidRDefault="00171784" w:rsidP="0013755F">
            <w:pPr>
              <w:jc w:val="center"/>
              <w:rPr>
                <w:rFonts w:ascii="宋体" w:hint="eastAsia"/>
              </w:rPr>
            </w:pPr>
            <w:r>
              <w:rPr>
                <w:rFonts w:ascii="宋体" w:hint="eastAsia"/>
              </w:rPr>
              <w:t>54</w:t>
            </w:r>
          </w:p>
        </w:tc>
      </w:tr>
    </w:tbl>
    <w:p w:rsidR="00171784" w:rsidRDefault="00171784" w:rsidP="00171784">
      <w:pPr>
        <w:rPr>
          <w:rFonts w:ascii="宋体" w:hint="eastAsia"/>
        </w:rPr>
      </w:pPr>
      <w:r>
        <w:rPr>
          <w:rFonts w:ascii="宋体" w:hint="eastAsia"/>
        </w:rPr>
        <w:t xml:space="preserve"> </w:t>
      </w:r>
    </w:p>
    <w:p w:rsidR="00171784" w:rsidRDefault="00171784" w:rsidP="00171784">
      <w:pPr>
        <w:numPr>
          <w:ilvl w:val="0"/>
          <w:numId w:val="7"/>
        </w:numPr>
        <w:tabs>
          <w:tab w:val="num" w:pos="420"/>
        </w:tabs>
        <w:rPr>
          <w:rFonts w:ascii="宋体" w:hint="eastAsia"/>
          <w:b/>
          <w:bCs/>
        </w:rPr>
      </w:pPr>
      <w:r>
        <w:rPr>
          <w:rFonts w:ascii="宋体" w:hint="eastAsia"/>
          <w:b/>
          <w:bCs/>
        </w:rPr>
        <w:t>关于命题考试的若干规定</w:t>
      </w:r>
    </w:p>
    <w:p w:rsidR="00171784" w:rsidRDefault="00171784" w:rsidP="00171784">
      <w:pPr>
        <w:ind w:firstLineChars="200" w:firstLine="420"/>
        <w:rPr>
          <w:rFonts w:ascii="宋体" w:hint="eastAsia"/>
        </w:rPr>
      </w:pPr>
      <w:r>
        <w:rPr>
          <w:rFonts w:ascii="宋体" w:hint="eastAsia"/>
        </w:rPr>
        <w:t>1、本大纲各章所提到的内容和考核目标都是考试内容。</w:t>
      </w:r>
    </w:p>
    <w:p w:rsidR="00171784" w:rsidRDefault="00171784" w:rsidP="00171784">
      <w:pPr>
        <w:ind w:firstLineChars="200" w:firstLine="420"/>
        <w:rPr>
          <w:rFonts w:ascii="宋体" w:hint="eastAsia"/>
        </w:rPr>
      </w:pPr>
      <w:r>
        <w:rPr>
          <w:rFonts w:ascii="宋体" w:hint="eastAsia"/>
        </w:rPr>
        <w:t>2、试卷中对不同能力层次的试题比大致是：“识记”为10％、“理解”为20％、“应用”为70％。</w:t>
      </w:r>
    </w:p>
    <w:p w:rsidR="00171784" w:rsidRDefault="00171784" w:rsidP="00171784">
      <w:pPr>
        <w:ind w:firstLineChars="200" w:firstLine="420"/>
        <w:rPr>
          <w:rFonts w:ascii="宋体" w:hint="eastAsia"/>
        </w:rPr>
      </w:pPr>
      <w:r>
        <w:rPr>
          <w:rFonts w:ascii="宋体" w:hint="eastAsia"/>
        </w:rPr>
        <w:t>3、试题难易程度比例：易、较易、较难、难比例为2：3：3：2。</w:t>
      </w:r>
    </w:p>
    <w:p w:rsidR="00171784" w:rsidRDefault="00171784" w:rsidP="00171784">
      <w:pPr>
        <w:ind w:firstLineChars="200" w:firstLine="420"/>
        <w:rPr>
          <w:rFonts w:ascii="宋体" w:hint="eastAsia"/>
        </w:rPr>
      </w:pPr>
      <w:r>
        <w:rPr>
          <w:rFonts w:ascii="宋体" w:hint="eastAsia"/>
        </w:rPr>
        <w:t>4、每份试卷中各类考核点所占比例约为：重点占65％，次重点占25％，一般占10％。</w:t>
      </w:r>
    </w:p>
    <w:p w:rsidR="00171784" w:rsidRDefault="00171784" w:rsidP="00171784">
      <w:pPr>
        <w:ind w:firstLineChars="200" w:firstLine="420"/>
        <w:rPr>
          <w:rFonts w:ascii="宋体" w:hint="eastAsia"/>
        </w:rPr>
      </w:pPr>
      <w:r>
        <w:rPr>
          <w:rFonts w:ascii="宋体" w:hint="eastAsia"/>
        </w:rPr>
        <w:t>5、该课程为纯实践性课程，采取终结性考核方式，要求在规定时间内，完成命题考核。</w:t>
      </w:r>
    </w:p>
    <w:p w:rsidR="00171784" w:rsidRDefault="00171784" w:rsidP="00171784">
      <w:pPr>
        <w:ind w:firstLineChars="200" w:firstLine="420"/>
        <w:rPr>
          <w:rFonts w:ascii="宋体" w:hint="eastAsia"/>
        </w:rPr>
      </w:pPr>
      <w:r>
        <w:rPr>
          <w:rFonts w:ascii="宋体" w:hint="eastAsia"/>
        </w:rPr>
        <w:t>6、本课程命题采用的基本题型包括：综合能力测试题</w:t>
      </w:r>
    </w:p>
    <w:p w:rsidR="00171784" w:rsidRDefault="00171784" w:rsidP="00171784">
      <w:pPr>
        <w:ind w:firstLineChars="200" w:firstLine="420"/>
        <w:rPr>
          <w:rFonts w:ascii="宋体" w:hint="eastAsia"/>
        </w:rPr>
      </w:pPr>
      <w:r>
        <w:rPr>
          <w:rFonts w:ascii="宋体" w:hAnsi="宋体" w:hint="eastAsia"/>
        </w:rPr>
        <w:t>7、考试采用百分制评分，60分为及格。</w:t>
      </w:r>
    </w:p>
    <w:p w:rsidR="00171784" w:rsidRDefault="00171784" w:rsidP="00171784">
      <w:pPr>
        <w:rPr>
          <w:rFonts w:ascii="宋体" w:hAnsi="宋体" w:hint="eastAsia"/>
        </w:rPr>
      </w:pPr>
    </w:p>
    <w:p w:rsidR="00171784" w:rsidRDefault="00171784" w:rsidP="00171784">
      <w:pPr>
        <w:rPr>
          <w:rFonts w:ascii="宋体" w:hAnsi="宋体" w:hint="eastAsia"/>
          <w:b/>
          <w:bCs/>
        </w:rPr>
      </w:pPr>
      <w:r>
        <w:rPr>
          <w:rFonts w:ascii="宋体" w:hAnsi="宋体" w:hint="eastAsia"/>
          <w:b/>
          <w:bCs/>
        </w:rPr>
        <w:t>六、题型示例：</w:t>
      </w:r>
    </w:p>
    <w:p w:rsidR="00171784" w:rsidRDefault="00171784" w:rsidP="00171784">
      <w:pPr>
        <w:rPr>
          <w:rFonts w:ascii="宋体" w:hint="eastAsia"/>
        </w:rPr>
      </w:pPr>
      <w:r>
        <w:rPr>
          <w:rFonts w:ascii="宋体" w:hint="eastAsia"/>
        </w:rPr>
        <w:t xml:space="preserve">  ① </w:t>
      </w:r>
      <w:r w:rsidR="006365A4">
        <w:rPr>
          <w:rFonts w:ascii="宋体" w:hint="eastAsia"/>
        </w:rPr>
        <w:t>以静物为主题的解构与重构作业，绘画作业2-4幅，1-4课时/幅</w:t>
      </w:r>
    </w:p>
    <w:p w:rsidR="00171784" w:rsidRDefault="00171784" w:rsidP="00171784">
      <w:pPr>
        <w:ind w:firstLine="315"/>
        <w:rPr>
          <w:rFonts w:ascii="宋体" w:hint="eastAsia"/>
        </w:rPr>
      </w:pPr>
      <w:r>
        <w:rPr>
          <w:rFonts w:ascii="宋体" w:hint="eastAsia"/>
        </w:rPr>
        <w:t xml:space="preserve">  要求在规定的时间完成，给</w:t>
      </w:r>
      <w:r w:rsidR="006365A4">
        <w:rPr>
          <w:rFonts w:ascii="宋体" w:hint="eastAsia"/>
        </w:rPr>
        <w:t>3</w:t>
      </w:r>
      <w:r>
        <w:rPr>
          <w:rFonts w:ascii="宋体" w:hint="eastAsia"/>
        </w:rPr>
        <w:t>0分钟的</w:t>
      </w:r>
      <w:r w:rsidR="006365A4">
        <w:rPr>
          <w:rFonts w:ascii="宋体" w:hint="eastAsia"/>
        </w:rPr>
        <w:t>创意思考</w:t>
      </w:r>
      <w:r>
        <w:rPr>
          <w:rFonts w:ascii="宋体" w:hint="eastAsia"/>
        </w:rPr>
        <w:t>时间。</w:t>
      </w:r>
    </w:p>
    <w:p w:rsidR="00925125" w:rsidRPr="00171784" w:rsidRDefault="00925125" w:rsidP="00171784"/>
    <w:sectPr w:rsidR="00925125" w:rsidRPr="00171784" w:rsidSect="00925125">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044" w:rsidRDefault="00C73044" w:rsidP="00925125">
      <w:r>
        <w:separator/>
      </w:r>
    </w:p>
  </w:endnote>
  <w:endnote w:type="continuationSeparator" w:id="1">
    <w:p w:rsidR="00C73044" w:rsidRDefault="00C73044" w:rsidP="00925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125" w:rsidRDefault="006A306B">
    <w:pPr>
      <w:pStyle w:val="a3"/>
      <w:framePr w:wrap="around" w:vAnchor="text" w:hAnchor="margin" w:xAlign="center" w:y="1"/>
      <w:rPr>
        <w:rStyle w:val="a5"/>
      </w:rPr>
    </w:pPr>
    <w:r>
      <w:rPr>
        <w:rStyle w:val="a5"/>
      </w:rPr>
      <w:fldChar w:fldCharType="begin"/>
    </w:r>
    <w:r w:rsidR="00F86127">
      <w:rPr>
        <w:rStyle w:val="a5"/>
      </w:rPr>
      <w:instrText xml:space="preserve">PAGE  </w:instrText>
    </w:r>
    <w:r>
      <w:rPr>
        <w:rStyle w:val="a5"/>
      </w:rPr>
      <w:fldChar w:fldCharType="end"/>
    </w:r>
  </w:p>
  <w:p w:rsidR="00925125" w:rsidRDefault="0092512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125" w:rsidRDefault="00F86127">
    <w:pPr>
      <w:pStyle w:val="a3"/>
      <w:ind w:right="360"/>
      <w:jc w:val="center"/>
    </w:pPr>
    <w:r>
      <w:rPr>
        <w:rFonts w:hint="eastAsia"/>
        <w:kern w:val="0"/>
        <w:szCs w:val="21"/>
      </w:rPr>
      <w:t>第</w:t>
    </w:r>
    <w:r>
      <w:rPr>
        <w:rFonts w:hint="eastAsia"/>
        <w:kern w:val="0"/>
        <w:szCs w:val="21"/>
      </w:rPr>
      <w:t xml:space="preserve"> </w:t>
    </w:r>
    <w:r w:rsidR="006A306B">
      <w:rPr>
        <w:kern w:val="0"/>
        <w:szCs w:val="21"/>
      </w:rPr>
      <w:fldChar w:fldCharType="begin"/>
    </w:r>
    <w:r>
      <w:rPr>
        <w:kern w:val="0"/>
        <w:szCs w:val="21"/>
      </w:rPr>
      <w:instrText xml:space="preserve"> PAGE </w:instrText>
    </w:r>
    <w:r w:rsidR="006A306B">
      <w:rPr>
        <w:kern w:val="0"/>
        <w:szCs w:val="21"/>
      </w:rPr>
      <w:fldChar w:fldCharType="separate"/>
    </w:r>
    <w:r w:rsidR="006365A4">
      <w:rPr>
        <w:noProof/>
        <w:kern w:val="0"/>
        <w:szCs w:val="21"/>
      </w:rPr>
      <w:t>5</w:t>
    </w:r>
    <w:r w:rsidR="006A306B">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6A306B">
      <w:rPr>
        <w:kern w:val="0"/>
        <w:szCs w:val="21"/>
      </w:rPr>
      <w:fldChar w:fldCharType="begin"/>
    </w:r>
    <w:r>
      <w:rPr>
        <w:kern w:val="0"/>
        <w:szCs w:val="21"/>
      </w:rPr>
      <w:instrText xml:space="preserve"> NUMPAGES </w:instrText>
    </w:r>
    <w:r w:rsidR="006A306B">
      <w:rPr>
        <w:kern w:val="0"/>
        <w:szCs w:val="21"/>
      </w:rPr>
      <w:fldChar w:fldCharType="separate"/>
    </w:r>
    <w:r w:rsidR="006365A4">
      <w:rPr>
        <w:noProof/>
        <w:kern w:val="0"/>
        <w:szCs w:val="21"/>
      </w:rPr>
      <w:t>5</w:t>
    </w:r>
    <w:r w:rsidR="006A306B">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044" w:rsidRDefault="00C73044" w:rsidP="00925125">
      <w:r>
        <w:separator/>
      </w:r>
    </w:p>
  </w:footnote>
  <w:footnote w:type="continuationSeparator" w:id="1">
    <w:p w:rsidR="00C73044" w:rsidRDefault="00C73044" w:rsidP="00925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125" w:rsidRDefault="00F86127">
    <w:pPr>
      <w:pStyle w:val="a4"/>
      <w:rPr>
        <w:b/>
        <w:bCs/>
        <w:sz w:val="21"/>
      </w:rPr>
    </w:pPr>
    <w:r>
      <w:rPr>
        <w:rFonts w:hint="eastAsia"/>
        <w:b/>
        <w:bCs/>
        <w:sz w:val="21"/>
      </w:rPr>
      <w:t>天津市高等教育自学考试课程考试大纲</w:t>
    </w:r>
  </w:p>
  <w:p w:rsidR="00925125" w:rsidRDefault="00F86127">
    <w:pPr>
      <w:pStyle w:val="a4"/>
      <w:jc w:val="left"/>
      <w:rPr>
        <w:b/>
        <w:bCs/>
      </w:rPr>
    </w:pPr>
    <w:r>
      <w:rPr>
        <w:rFonts w:hint="eastAsia"/>
        <w:b/>
        <w:bCs/>
      </w:rPr>
      <w:t>课程名称：</w:t>
    </w:r>
    <w:r w:rsidR="00DE1755" w:rsidRPr="00DE1755">
      <w:rPr>
        <w:rFonts w:ascii="宋体" w:hint="eastAsia"/>
        <w:b/>
      </w:rPr>
      <w:t>设计素描</w:t>
    </w:r>
    <w:r w:rsidR="000251CE">
      <w:rPr>
        <w:rFonts w:ascii="宋体" w:hint="eastAsia"/>
        <w:b/>
      </w:rPr>
      <w:t xml:space="preserve">         </w:t>
    </w:r>
    <w:r>
      <w:rPr>
        <w:rFonts w:hint="eastAsia"/>
        <w:b/>
        <w:bCs/>
      </w:rPr>
      <w:t xml:space="preserve">                                             </w:t>
    </w:r>
    <w:r>
      <w:rPr>
        <w:rFonts w:hint="eastAsia"/>
        <w:b/>
        <w:bCs/>
      </w:rPr>
      <w:t>课程代码：</w:t>
    </w:r>
    <w:r w:rsidR="000251CE" w:rsidRPr="000251CE">
      <w:rPr>
        <w:b/>
        <w:bCs/>
      </w:rPr>
      <w:t>471</w:t>
    </w:r>
    <w:r w:rsidR="00DE1755">
      <w:rPr>
        <w:rFonts w:hint="eastAsia"/>
        <w:b/>
        <w:bCs/>
      </w:rPr>
      <w:t>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94420"/>
    <w:multiLevelType w:val="multilevel"/>
    <w:tmpl w:val="0DE94420"/>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1E781F11"/>
    <w:multiLevelType w:val="multilevel"/>
    <w:tmpl w:val="1E781F11"/>
    <w:lvl w:ilvl="0">
      <w:start w:val="1"/>
      <w:numFmt w:val="japaneseCounting"/>
      <w:lvlText w:val="%1、"/>
      <w:lvlJc w:val="left"/>
      <w:pPr>
        <w:tabs>
          <w:tab w:val="left" w:pos="420"/>
        </w:tabs>
        <w:ind w:left="420" w:hanging="420"/>
      </w:pPr>
      <w:rPr>
        <w:rFonts w:hint="default"/>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293274E"/>
    <w:multiLevelType w:val="multilevel"/>
    <w:tmpl w:val="2293274E"/>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D242EA6"/>
    <w:multiLevelType w:val="hybridMultilevel"/>
    <w:tmpl w:val="1A36D0CE"/>
    <w:lvl w:ilvl="0" w:tplc="E988830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5D518FE"/>
    <w:multiLevelType w:val="multilevel"/>
    <w:tmpl w:val="55D518FE"/>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8627683"/>
    <w:multiLevelType w:val="multilevel"/>
    <w:tmpl w:val="58627683"/>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C341083"/>
    <w:multiLevelType w:val="multilevel"/>
    <w:tmpl w:val="5C341083"/>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5DE60873"/>
    <w:multiLevelType w:val="multilevel"/>
    <w:tmpl w:val="5DE60873"/>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5"/>
  </w:num>
  <w:num w:numId="3">
    <w:abstractNumId w:val="6"/>
  </w:num>
  <w:num w:numId="4">
    <w:abstractNumId w:val="7"/>
  </w:num>
  <w:num w:numId="5">
    <w:abstractNumId w:val="2"/>
  </w:num>
  <w:num w:numId="6">
    <w:abstractNumId w:val="0"/>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C561EB"/>
    <w:rsid w:val="000251CE"/>
    <w:rsid w:val="0003789E"/>
    <w:rsid w:val="00037DAB"/>
    <w:rsid w:val="00044CB2"/>
    <w:rsid w:val="00046B9B"/>
    <w:rsid w:val="000A2A8C"/>
    <w:rsid w:val="0012077A"/>
    <w:rsid w:val="00123184"/>
    <w:rsid w:val="0014736C"/>
    <w:rsid w:val="00171784"/>
    <w:rsid w:val="00175659"/>
    <w:rsid w:val="0017702A"/>
    <w:rsid w:val="001A0861"/>
    <w:rsid w:val="001C2B2C"/>
    <w:rsid w:val="00221A63"/>
    <w:rsid w:val="00227EA5"/>
    <w:rsid w:val="00246AD5"/>
    <w:rsid w:val="00287531"/>
    <w:rsid w:val="002B032C"/>
    <w:rsid w:val="002F5917"/>
    <w:rsid w:val="00337110"/>
    <w:rsid w:val="00373195"/>
    <w:rsid w:val="00386334"/>
    <w:rsid w:val="00395D94"/>
    <w:rsid w:val="003A216F"/>
    <w:rsid w:val="003A3B5A"/>
    <w:rsid w:val="003B6FE8"/>
    <w:rsid w:val="003C6683"/>
    <w:rsid w:val="00407C80"/>
    <w:rsid w:val="00461BDB"/>
    <w:rsid w:val="00464CAA"/>
    <w:rsid w:val="004D29B7"/>
    <w:rsid w:val="004E2808"/>
    <w:rsid w:val="00506C19"/>
    <w:rsid w:val="0051658D"/>
    <w:rsid w:val="005B7C45"/>
    <w:rsid w:val="005F5105"/>
    <w:rsid w:val="006027AB"/>
    <w:rsid w:val="006040DB"/>
    <w:rsid w:val="00635DBC"/>
    <w:rsid w:val="006365A4"/>
    <w:rsid w:val="00636BEB"/>
    <w:rsid w:val="00654E54"/>
    <w:rsid w:val="00687A74"/>
    <w:rsid w:val="0069145A"/>
    <w:rsid w:val="00691727"/>
    <w:rsid w:val="006A2AEF"/>
    <w:rsid w:val="006A306B"/>
    <w:rsid w:val="006A389F"/>
    <w:rsid w:val="006B195F"/>
    <w:rsid w:val="006C39F4"/>
    <w:rsid w:val="006E58C8"/>
    <w:rsid w:val="006F4103"/>
    <w:rsid w:val="00716573"/>
    <w:rsid w:val="007610B4"/>
    <w:rsid w:val="00796F73"/>
    <w:rsid w:val="007A7DB5"/>
    <w:rsid w:val="007B601D"/>
    <w:rsid w:val="007D394D"/>
    <w:rsid w:val="007E1BB9"/>
    <w:rsid w:val="007E31DF"/>
    <w:rsid w:val="00810351"/>
    <w:rsid w:val="008B1AA4"/>
    <w:rsid w:val="008B554A"/>
    <w:rsid w:val="008E54A6"/>
    <w:rsid w:val="008F3E96"/>
    <w:rsid w:val="00925125"/>
    <w:rsid w:val="0093322F"/>
    <w:rsid w:val="009454B0"/>
    <w:rsid w:val="00950159"/>
    <w:rsid w:val="00990145"/>
    <w:rsid w:val="009C03BA"/>
    <w:rsid w:val="009D03CD"/>
    <w:rsid w:val="009D2FA3"/>
    <w:rsid w:val="00A534BE"/>
    <w:rsid w:val="00AA3029"/>
    <w:rsid w:val="00AE132D"/>
    <w:rsid w:val="00AE6784"/>
    <w:rsid w:val="00AF35CB"/>
    <w:rsid w:val="00B020DE"/>
    <w:rsid w:val="00B1727E"/>
    <w:rsid w:val="00B45D77"/>
    <w:rsid w:val="00B47702"/>
    <w:rsid w:val="00B56CAE"/>
    <w:rsid w:val="00BA5F99"/>
    <w:rsid w:val="00BC2AAA"/>
    <w:rsid w:val="00C06F51"/>
    <w:rsid w:val="00C104C8"/>
    <w:rsid w:val="00C218EA"/>
    <w:rsid w:val="00C561EB"/>
    <w:rsid w:val="00C73044"/>
    <w:rsid w:val="00C81F2B"/>
    <w:rsid w:val="00CB36C3"/>
    <w:rsid w:val="00CC3825"/>
    <w:rsid w:val="00CC5C64"/>
    <w:rsid w:val="00CE1FEA"/>
    <w:rsid w:val="00CE2337"/>
    <w:rsid w:val="00CF1B1F"/>
    <w:rsid w:val="00D1268C"/>
    <w:rsid w:val="00D9200F"/>
    <w:rsid w:val="00D958D0"/>
    <w:rsid w:val="00DC5E37"/>
    <w:rsid w:val="00DD4157"/>
    <w:rsid w:val="00DE0637"/>
    <w:rsid w:val="00DE1755"/>
    <w:rsid w:val="00ED5CF6"/>
    <w:rsid w:val="00F0007D"/>
    <w:rsid w:val="00F5542F"/>
    <w:rsid w:val="00F76AE9"/>
    <w:rsid w:val="00F86127"/>
    <w:rsid w:val="00FA00C2"/>
    <w:rsid w:val="00FA5819"/>
    <w:rsid w:val="0A143DE0"/>
    <w:rsid w:val="19F10D0A"/>
    <w:rsid w:val="336430E7"/>
    <w:rsid w:val="34D04E41"/>
    <w:rsid w:val="45F067A2"/>
    <w:rsid w:val="49B71ADD"/>
    <w:rsid w:val="5B6528A3"/>
    <w:rsid w:val="659272A0"/>
    <w:rsid w:val="70BD6814"/>
    <w:rsid w:val="73C27B7C"/>
    <w:rsid w:val="7B807F43"/>
    <w:rsid w:val="7BA80A8D"/>
    <w:rsid w:val="7CC91F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0"/>
    <w:lsdException w:name="footer" w:uiPriority="0" w:unhideWhenUsed="0"/>
    <w:lsdException w:name="caption" w:uiPriority="35" w:qFormat="1"/>
    <w:lsdException w:name="page number"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125"/>
    <w:pPr>
      <w:widowControl w:val="0"/>
      <w:jc w:val="both"/>
    </w:pPr>
    <w:rPr>
      <w:kern w:val="2"/>
      <w:sz w:val="21"/>
      <w:szCs w:val="24"/>
    </w:rPr>
  </w:style>
  <w:style w:type="paragraph" w:styleId="1">
    <w:name w:val="heading 1"/>
    <w:basedOn w:val="a"/>
    <w:next w:val="a"/>
    <w:qFormat/>
    <w:rsid w:val="00925125"/>
    <w:pPr>
      <w:keepNext/>
      <w:keepLines/>
      <w:spacing w:before="340" w:after="330" w:line="578" w:lineRule="auto"/>
      <w:outlineLvl w:val="0"/>
    </w:pPr>
    <w:rPr>
      <w:b/>
      <w:bCs/>
      <w:kern w:val="44"/>
      <w:sz w:val="44"/>
      <w:szCs w:val="44"/>
    </w:rPr>
  </w:style>
  <w:style w:type="paragraph" w:styleId="2">
    <w:name w:val="heading 2"/>
    <w:basedOn w:val="a"/>
    <w:next w:val="a"/>
    <w:qFormat/>
    <w:rsid w:val="0092512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2512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rsid w:val="00925125"/>
    <w:pPr>
      <w:tabs>
        <w:tab w:val="center" w:pos="4153"/>
        <w:tab w:val="right" w:pos="8306"/>
      </w:tabs>
      <w:snapToGrid w:val="0"/>
      <w:jc w:val="left"/>
    </w:pPr>
    <w:rPr>
      <w:sz w:val="18"/>
      <w:szCs w:val="18"/>
    </w:rPr>
  </w:style>
  <w:style w:type="paragraph" w:styleId="a4">
    <w:name w:val="header"/>
    <w:basedOn w:val="a"/>
    <w:semiHidden/>
    <w:rsid w:val="00925125"/>
    <w:pPr>
      <w:pBdr>
        <w:bottom w:val="single" w:sz="6" w:space="1" w:color="auto"/>
      </w:pBdr>
      <w:tabs>
        <w:tab w:val="center" w:pos="4153"/>
        <w:tab w:val="right" w:pos="8306"/>
      </w:tabs>
      <w:snapToGrid w:val="0"/>
      <w:jc w:val="center"/>
    </w:pPr>
    <w:rPr>
      <w:sz w:val="18"/>
      <w:szCs w:val="18"/>
    </w:rPr>
  </w:style>
  <w:style w:type="character" w:styleId="a5">
    <w:name w:val="page number"/>
    <w:basedOn w:val="a0"/>
    <w:semiHidden/>
    <w:qFormat/>
    <w:rsid w:val="00925125"/>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5</Pages>
  <Words>583</Words>
  <Characters>3325</Characters>
  <Application>Microsoft Office Word</Application>
  <DocSecurity>0</DocSecurity>
  <Lines>27</Lines>
  <Paragraphs>7</Paragraphs>
  <ScaleCrop>false</ScaleCrop>
  <Company>DI</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天津市高等教育自学考试课程考试大纲</dc:title>
  <dc:creator>teacher</dc:creator>
  <cp:lastModifiedBy>Administrator</cp:lastModifiedBy>
  <cp:revision>89</cp:revision>
  <cp:lastPrinted>2003-07-04T02:31:00Z</cp:lastPrinted>
  <dcterms:created xsi:type="dcterms:W3CDTF">2019-08-03T14:57:00Z</dcterms:created>
  <dcterms:modified xsi:type="dcterms:W3CDTF">2019-08-20T15:02:00Z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