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锦州医科大学学士学位申请表</w:t>
      </w:r>
    </w:p>
    <w:tbl>
      <w:tblPr>
        <w:tblStyle w:val="2"/>
        <w:tblpPr w:leftFromText="180" w:rightFromText="180" w:vertAnchor="text" w:horzAnchor="margin" w:tblpXSpec="center" w:tblpY="470"/>
        <w:tblW w:w="1009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7"/>
        <w:gridCol w:w="1451"/>
        <w:gridCol w:w="1130"/>
        <w:gridCol w:w="540"/>
        <w:gridCol w:w="1260"/>
        <w:gridCol w:w="1469"/>
        <w:gridCol w:w="1231"/>
        <w:gridCol w:w="733"/>
        <w:gridCol w:w="16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37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姓名</w:t>
            </w:r>
          </w:p>
        </w:tc>
        <w:tc>
          <w:tcPr>
            <w:tcW w:w="1451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130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性别</w:t>
            </w:r>
          </w:p>
        </w:tc>
        <w:tc>
          <w:tcPr>
            <w:tcW w:w="540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260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身份证号</w:t>
            </w:r>
          </w:p>
        </w:tc>
        <w:tc>
          <w:tcPr>
            <w:tcW w:w="3433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639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  <w:p>
            <w:pPr>
              <w:ind w:firstLine="630" w:firstLineChars="300"/>
              <w:rPr>
                <w:rFonts w:hint="eastAsia"/>
              </w:rPr>
            </w:pPr>
            <w:r>
              <w:rPr>
                <w:rFonts w:hint="eastAsia"/>
              </w:rPr>
              <w:t>照</w:t>
            </w: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08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年      级</w:t>
            </w:r>
          </w:p>
        </w:tc>
        <w:tc>
          <w:tcPr>
            <w:tcW w:w="167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260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专   业</w:t>
            </w:r>
          </w:p>
        </w:tc>
        <w:tc>
          <w:tcPr>
            <w:tcW w:w="1469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231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民    族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639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08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层      次</w:t>
            </w:r>
          </w:p>
        </w:tc>
        <w:tc>
          <w:tcPr>
            <w:tcW w:w="167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260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形   式</w:t>
            </w:r>
          </w:p>
        </w:tc>
        <w:tc>
          <w:tcPr>
            <w:tcW w:w="1469" w:type="dxa"/>
            <w:noWrap w:val="0"/>
            <w:vAlign w:val="center"/>
          </w:tcPr>
          <w:p>
            <w:pPr>
              <w:ind w:left="468"/>
              <w:jc w:val="center"/>
              <w:rPr>
                <w:rFonts w:hint="eastAsia"/>
              </w:rPr>
            </w:pPr>
          </w:p>
        </w:tc>
        <w:tc>
          <w:tcPr>
            <w:tcW w:w="1231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政治面貌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639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08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是否受过记过或记过以上处分</w:t>
            </w:r>
          </w:p>
        </w:tc>
        <w:tc>
          <w:tcPr>
            <w:tcW w:w="167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是</w:t>
            </w:r>
            <w:r>
              <w:rPr>
                <w:rFonts w:hint="eastAsia" w:ascii="宋体" w:hAnsi="宋体" w:eastAsia="宋体" w:cs="宋体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cs="宋体"/>
                <w:lang w:val="en-US" w:eastAsia="zh-CN"/>
              </w:rPr>
              <w:t xml:space="preserve"> </w:t>
            </w:r>
            <w:r>
              <w:rPr>
                <w:rFonts w:hint="eastAsia"/>
                <w:lang w:val="en-US" w:eastAsia="zh-CN"/>
              </w:rPr>
              <w:t>否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□</w:t>
            </w:r>
          </w:p>
        </w:tc>
        <w:tc>
          <w:tcPr>
            <w:tcW w:w="272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毕业前是否撤消</w:t>
            </w:r>
          </w:p>
        </w:tc>
        <w:tc>
          <w:tcPr>
            <w:tcW w:w="1964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是</w:t>
            </w:r>
            <w:r>
              <w:rPr>
                <w:rFonts w:hint="eastAsia" w:ascii="宋体" w:hAnsi="宋体" w:eastAsia="宋体" w:cs="宋体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cs="宋体"/>
                <w:lang w:val="en-US" w:eastAsia="zh-CN"/>
              </w:rPr>
              <w:t xml:space="preserve"> </w:t>
            </w:r>
            <w:r>
              <w:rPr>
                <w:rFonts w:hint="eastAsia"/>
                <w:lang w:val="en-US" w:eastAsia="zh-CN"/>
              </w:rPr>
              <w:t>否</w:t>
            </w:r>
            <w:r>
              <w:rPr>
                <w:rFonts w:hint="eastAsia" w:ascii="宋体" w:hAnsi="宋体" w:eastAsia="宋体" w:cs="宋体"/>
                <w:lang w:val="en-US" w:eastAsia="zh-CN"/>
              </w:rPr>
              <w:sym w:font="Wingdings 2" w:char="00A3"/>
            </w:r>
          </w:p>
        </w:tc>
        <w:tc>
          <w:tcPr>
            <w:tcW w:w="1639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08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入学考试考生号</w:t>
            </w:r>
          </w:p>
        </w:tc>
        <w:tc>
          <w:tcPr>
            <w:tcW w:w="4399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231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联系电话</w:t>
            </w:r>
          </w:p>
        </w:tc>
        <w:tc>
          <w:tcPr>
            <w:tcW w:w="237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08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学位</w:t>
            </w:r>
            <w:r>
              <w:rPr>
                <w:rFonts w:hint="eastAsia"/>
              </w:rPr>
              <w:t>外语成绩</w:t>
            </w:r>
          </w:p>
        </w:tc>
        <w:tc>
          <w:tcPr>
            <w:tcW w:w="167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260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学位外语通过</w:t>
            </w:r>
            <w:r>
              <w:rPr>
                <w:rFonts w:hint="eastAsia"/>
              </w:rPr>
              <w:t>时间</w:t>
            </w:r>
          </w:p>
        </w:tc>
        <w:tc>
          <w:tcPr>
            <w:tcW w:w="1469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231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学位外语</w:t>
            </w:r>
            <w:r>
              <w:rPr>
                <w:rFonts w:hint="eastAsia"/>
              </w:rPr>
              <w:t>准考证号</w:t>
            </w:r>
          </w:p>
        </w:tc>
        <w:tc>
          <w:tcPr>
            <w:tcW w:w="237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08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学位外语合格证号</w:t>
            </w:r>
          </w:p>
        </w:tc>
        <w:tc>
          <w:tcPr>
            <w:tcW w:w="8002" w:type="dxa"/>
            <w:gridSpan w:val="7"/>
            <w:noWrap w:val="0"/>
            <w:vAlign w:val="center"/>
          </w:tcPr>
          <w:p>
            <w:pPr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08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毕业证书编号</w:t>
            </w:r>
          </w:p>
        </w:tc>
        <w:tc>
          <w:tcPr>
            <w:tcW w:w="8002" w:type="dxa"/>
            <w:gridSpan w:val="7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8" w:hRule="atLeast"/>
        </w:trPr>
        <w:tc>
          <w:tcPr>
            <w:tcW w:w="10090" w:type="dxa"/>
            <w:gridSpan w:val="9"/>
            <w:noWrap w:val="0"/>
            <w:vAlign w:val="top"/>
          </w:tcPr>
          <w:p>
            <w:pPr>
              <w:spacing w:line="360" w:lineRule="auto"/>
              <w:ind w:firstLine="420" w:firstLineChars="200"/>
              <w:rPr>
                <w:rFonts w:hint="eastAsia"/>
              </w:rPr>
            </w:pPr>
          </w:p>
          <w:p>
            <w:pPr>
              <w:spacing w:line="360" w:lineRule="auto"/>
              <w:ind w:firstLine="420" w:firstLineChars="200"/>
              <w:rPr>
                <w:rFonts w:hint="eastAsia"/>
              </w:rPr>
            </w:pPr>
            <w:r>
              <w:rPr>
                <w:rFonts w:hint="eastAsia"/>
              </w:rPr>
              <w:t>本人自       年     月至       年     月在锦州医科大学               专业，完成了本科学习计划，所修课程考试全部合格。根据锦州医科大学学士学位授予条例，本人具备</w:t>
            </w:r>
            <w:r>
              <w:rPr>
                <w:rFonts w:hint="eastAsia"/>
                <w:lang w:val="en-US" w:eastAsia="zh-CN"/>
              </w:rPr>
              <w:t>申请</w:t>
            </w:r>
            <w:r>
              <w:rPr>
                <w:rFonts w:hint="eastAsia"/>
              </w:rPr>
              <w:t>学士学位的资格，特申请学士学位。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                                                            </w:t>
            </w:r>
          </w:p>
          <w:p>
            <w:pPr>
              <w:spacing w:line="360" w:lineRule="auto"/>
              <w:ind w:firstLine="7379" w:firstLineChars="3514"/>
              <w:rPr>
                <w:rFonts w:hint="eastAsia"/>
              </w:rPr>
            </w:pPr>
            <w:r>
              <w:rPr>
                <w:rFonts w:hint="eastAsia"/>
              </w:rPr>
              <w:t>申请人：</w:t>
            </w:r>
          </w:p>
          <w:p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                                                            年   月   日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1" w:hRule="atLeast"/>
        </w:trPr>
        <w:tc>
          <w:tcPr>
            <w:tcW w:w="10090" w:type="dxa"/>
            <w:gridSpan w:val="9"/>
            <w:noWrap w:val="0"/>
            <w:vAlign w:val="top"/>
          </w:tcPr>
          <w:p>
            <w:pPr>
              <w:ind w:firstLine="413" w:firstLineChars="196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二级学院学位评定委员会意见：</w:t>
            </w: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                                                 主席签字：</w:t>
            </w:r>
          </w:p>
          <w:p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                                  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6" w:hRule="atLeast"/>
        </w:trPr>
        <w:tc>
          <w:tcPr>
            <w:tcW w:w="10090" w:type="dxa"/>
            <w:gridSpan w:val="9"/>
            <w:noWrap w:val="0"/>
            <w:vAlign w:val="top"/>
          </w:tcPr>
          <w:p>
            <w:pPr>
              <w:ind w:firstLine="310" w:firstLineChars="147"/>
              <w:rPr>
                <w:rFonts w:hint="eastAsia"/>
                <w:b/>
              </w:rPr>
            </w:pPr>
            <w:r>
              <w:rPr>
                <w:rFonts w:hint="eastAsia"/>
                <w:b/>
                <w:lang w:val="en-US" w:eastAsia="zh-CN"/>
              </w:rPr>
              <w:t>锦州医科大学</w:t>
            </w:r>
            <w:r>
              <w:rPr>
                <w:rFonts w:hint="eastAsia"/>
                <w:b/>
              </w:rPr>
              <w:t>学位评定委员会意见：</w:t>
            </w: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                                                                 </w:t>
            </w:r>
          </w:p>
          <w:p>
            <w:pPr>
              <w:jc w:val="center"/>
              <w:rPr>
                <w:rFonts w:hint="eastAsia"/>
              </w:rPr>
            </w:pPr>
          </w:p>
          <w:p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                                                    主席签字：</w:t>
            </w:r>
          </w:p>
          <w:p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                                                                 年   月   日</w:t>
            </w:r>
          </w:p>
        </w:tc>
      </w:tr>
    </w:tbl>
    <w:p>
      <w:pPr>
        <w:rPr>
          <w:rFonts w:hint="eastAsia"/>
        </w:rPr>
      </w:pPr>
    </w:p>
    <w:p>
      <w:pPr>
        <w:numPr>
          <w:ilvl w:val="0"/>
          <w:numId w:val="0"/>
        </w:numPr>
        <w:ind w:leftChars="0"/>
        <w:rPr>
          <w:rFonts w:hint="eastAsia"/>
          <w:b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ind w:leftChars="0"/>
        <w:jc w:val="center"/>
        <w:rPr>
          <w:rFonts w:hint="eastAsia"/>
          <w:b/>
          <w:bCs w:val="0"/>
          <w:i w:val="0"/>
          <w:iCs w:val="0"/>
          <w:color w:val="auto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ind w:leftChars="0"/>
        <w:jc w:val="center"/>
        <w:rPr>
          <w:rFonts w:hint="eastAsia"/>
          <w:b/>
          <w:bCs w:val="0"/>
          <w:i w:val="0"/>
          <w:iCs w:val="0"/>
          <w:color w:val="auto"/>
          <w:sz w:val="32"/>
          <w:szCs w:val="32"/>
          <w:lang w:val="en-US" w:eastAsia="zh-CN"/>
        </w:rPr>
      </w:pPr>
      <w:r>
        <w:rPr>
          <w:rFonts w:hint="eastAsia"/>
          <w:b/>
          <w:bCs w:val="0"/>
          <w:i w:val="0"/>
          <w:iCs w:val="0"/>
          <w:color w:val="auto"/>
          <w:sz w:val="32"/>
          <w:szCs w:val="32"/>
          <w:lang w:val="en-US" w:eastAsia="zh-CN"/>
        </w:rPr>
        <w:t>填 表 说 明：</w:t>
      </w:r>
    </w:p>
    <w:p>
      <w:pPr>
        <w:numPr>
          <w:ilvl w:val="0"/>
          <w:numId w:val="0"/>
        </w:numPr>
        <w:ind w:leftChars="0" w:firstLine="560" w:firstLineChars="200"/>
        <w:rPr>
          <w:rFonts w:hint="eastAsia"/>
          <w:b w:val="0"/>
          <w:bCs/>
          <w:i w:val="0"/>
          <w:iCs w:val="0"/>
          <w:color w:val="auto"/>
          <w:sz w:val="28"/>
          <w:szCs w:val="28"/>
        </w:rPr>
      </w:pPr>
      <w:r>
        <w:rPr>
          <w:rFonts w:hint="eastAsia"/>
          <w:b w:val="0"/>
          <w:bCs/>
          <w:i w:val="0"/>
          <w:iCs w:val="0"/>
          <w:color w:val="auto"/>
          <w:sz w:val="28"/>
          <w:szCs w:val="28"/>
          <w:lang w:val="en-US" w:eastAsia="zh-CN"/>
        </w:rPr>
        <w:t>1、</w:t>
      </w:r>
      <w:r>
        <w:rPr>
          <w:rFonts w:hint="eastAsia"/>
          <w:b w:val="0"/>
          <w:bCs/>
          <w:i w:val="0"/>
          <w:iCs w:val="0"/>
          <w:color w:val="auto"/>
          <w:sz w:val="28"/>
          <w:szCs w:val="28"/>
        </w:rPr>
        <w:t>年级：成人业余或函授填写入学年份</w:t>
      </w:r>
      <w:r>
        <w:rPr>
          <w:rFonts w:hint="eastAsia"/>
          <w:b w:val="0"/>
          <w:bCs/>
          <w:i w:val="0"/>
          <w:iCs w:val="0"/>
          <w:color w:val="auto"/>
          <w:sz w:val="28"/>
          <w:szCs w:val="28"/>
          <w:lang w:eastAsia="zh-CN"/>
        </w:rPr>
        <w:t>；</w:t>
      </w:r>
      <w:r>
        <w:rPr>
          <w:rFonts w:hint="eastAsia"/>
          <w:b w:val="0"/>
          <w:bCs/>
          <w:i w:val="0"/>
          <w:iCs w:val="0"/>
          <w:color w:val="auto"/>
          <w:sz w:val="28"/>
          <w:szCs w:val="28"/>
        </w:rPr>
        <w:t>自学考试本科填写首次参加自学考试的年份，最长不超过</w:t>
      </w:r>
      <w:r>
        <w:rPr>
          <w:rFonts w:hint="eastAsia"/>
          <w:b w:val="0"/>
          <w:bCs/>
          <w:i w:val="0"/>
          <w:iCs w:val="0"/>
          <w:color w:val="auto"/>
          <w:sz w:val="28"/>
          <w:szCs w:val="28"/>
          <w:lang w:val="en-US" w:eastAsia="zh-CN"/>
        </w:rPr>
        <w:t>6</w:t>
      </w:r>
      <w:r>
        <w:rPr>
          <w:rFonts w:hint="eastAsia"/>
          <w:b w:val="0"/>
          <w:bCs/>
          <w:i w:val="0"/>
          <w:iCs w:val="0"/>
          <w:color w:val="auto"/>
          <w:sz w:val="28"/>
          <w:szCs w:val="28"/>
        </w:rPr>
        <w:t>年。关于自考学制的计算是毕业时间减去入学时间加1。</w:t>
      </w:r>
    </w:p>
    <w:p>
      <w:pPr>
        <w:numPr>
          <w:ilvl w:val="0"/>
          <w:numId w:val="0"/>
        </w:numPr>
        <w:spacing w:line="520" w:lineRule="exact"/>
        <w:ind w:leftChars="0" w:firstLine="560" w:firstLineChars="200"/>
        <w:rPr>
          <w:rFonts w:hint="eastAsia" w:eastAsia="宋体"/>
          <w:b w:val="0"/>
          <w:bCs/>
          <w:i w:val="0"/>
          <w:iCs w:val="0"/>
          <w:color w:val="auto"/>
          <w:sz w:val="28"/>
          <w:szCs w:val="28"/>
          <w:lang w:eastAsia="zh-CN"/>
        </w:rPr>
      </w:pPr>
      <w:r>
        <w:rPr>
          <w:rFonts w:hint="eastAsia"/>
          <w:b w:val="0"/>
          <w:bCs/>
          <w:i w:val="0"/>
          <w:iCs w:val="0"/>
          <w:color w:val="auto"/>
          <w:sz w:val="28"/>
          <w:szCs w:val="28"/>
          <w:lang w:val="en-US" w:eastAsia="zh-CN"/>
        </w:rPr>
        <w:t>2</w:t>
      </w:r>
      <w:r>
        <w:rPr>
          <w:rFonts w:hint="eastAsia"/>
          <w:b w:val="0"/>
          <w:bCs/>
          <w:i w:val="0"/>
          <w:iCs w:val="0"/>
          <w:color w:val="auto"/>
          <w:sz w:val="28"/>
          <w:szCs w:val="28"/>
        </w:rPr>
        <w:t xml:space="preserve">、专业： </w:t>
      </w:r>
      <w:r>
        <w:rPr>
          <w:rFonts w:hint="eastAsia"/>
          <w:b w:val="0"/>
          <w:bCs/>
          <w:i w:val="0"/>
          <w:iCs w:val="0"/>
          <w:color w:val="auto"/>
          <w:sz w:val="28"/>
          <w:szCs w:val="28"/>
          <w:lang w:val="en-US" w:eastAsia="zh-CN"/>
        </w:rPr>
        <w:t>必须填写</w:t>
      </w:r>
      <w:r>
        <w:rPr>
          <w:rFonts w:hint="eastAsia"/>
          <w:b w:val="0"/>
          <w:bCs/>
          <w:i w:val="0"/>
          <w:iCs w:val="0"/>
          <w:color w:val="auto"/>
          <w:sz w:val="28"/>
          <w:szCs w:val="28"/>
        </w:rPr>
        <w:t>所学专业全称</w:t>
      </w:r>
      <w:r>
        <w:rPr>
          <w:rFonts w:hint="eastAsia"/>
          <w:b w:val="0"/>
          <w:bCs/>
          <w:i w:val="0"/>
          <w:iCs w:val="0"/>
          <w:color w:val="auto"/>
          <w:sz w:val="28"/>
          <w:szCs w:val="28"/>
          <w:lang w:eastAsia="zh-CN"/>
        </w:rPr>
        <w:t>。</w:t>
      </w:r>
    </w:p>
    <w:p>
      <w:pPr>
        <w:numPr>
          <w:ilvl w:val="0"/>
          <w:numId w:val="0"/>
        </w:numPr>
        <w:spacing w:line="520" w:lineRule="exact"/>
        <w:ind w:leftChars="0" w:firstLine="560" w:firstLineChars="200"/>
        <w:rPr>
          <w:rFonts w:hint="eastAsia" w:eastAsia="宋体"/>
          <w:b w:val="0"/>
          <w:bCs/>
          <w:i w:val="0"/>
          <w:iCs w:val="0"/>
          <w:color w:val="auto"/>
          <w:sz w:val="28"/>
          <w:szCs w:val="28"/>
          <w:lang w:eastAsia="zh-CN"/>
        </w:rPr>
      </w:pPr>
      <w:r>
        <w:rPr>
          <w:rFonts w:hint="eastAsia"/>
          <w:b w:val="0"/>
          <w:bCs/>
          <w:i w:val="0"/>
          <w:iCs w:val="0"/>
          <w:color w:val="auto"/>
          <w:sz w:val="28"/>
          <w:szCs w:val="28"/>
          <w:lang w:val="en-US" w:eastAsia="zh-CN"/>
        </w:rPr>
        <w:t>3、</w:t>
      </w:r>
      <w:r>
        <w:rPr>
          <w:rFonts w:hint="eastAsia"/>
          <w:b w:val="0"/>
          <w:bCs/>
          <w:i w:val="0"/>
          <w:iCs w:val="0"/>
          <w:color w:val="auto"/>
          <w:sz w:val="28"/>
          <w:szCs w:val="28"/>
        </w:rPr>
        <w:t>层次：</w:t>
      </w:r>
      <w:r>
        <w:rPr>
          <w:rFonts w:hint="eastAsia"/>
          <w:b w:val="0"/>
          <w:bCs/>
          <w:i w:val="0"/>
          <w:iCs w:val="0"/>
          <w:color w:val="auto"/>
          <w:sz w:val="28"/>
          <w:szCs w:val="28"/>
          <w:lang w:val="en-US" w:eastAsia="zh-CN"/>
        </w:rPr>
        <w:t>均填写“</w:t>
      </w:r>
      <w:r>
        <w:rPr>
          <w:rFonts w:hint="eastAsia"/>
          <w:b w:val="0"/>
          <w:bCs/>
          <w:i w:val="0"/>
          <w:iCs w:val="0"/>
          <w:color w:val="auto"/>
          <w:sz w:val="28"/>
          <w:szCs w:val="28"/>
        </w:rPr>
        <w:t>本科</w:t>
      </w:r>
      <w:r>
        <w:rPr>
          <w:rFonts w:hint="eastAsia"/>
          <w:b w:val="0"/>
          <w:bCs/>
          <w:i w:val="0"/>
          <w:iCs w:val="0"/>
          <w:color w:val="auto"/>
          <w:sz w:val="28"/>
          <w:szCs w:val="28"/>
          <w:lang w:eastAsia="zh-CN"/>
        </w:rPr>
        <w:t>”。</w:t>
      </w:r>
    </w:p>
    <w:p>
      <w:pPr>
        <w:numPr>
          <w:ilvl w:val="0"/>
          <w:numId w:val="0"/>
        </w:numPr>
        <w:spacing w:line="520" w:lineRule="exact"/>
        <w:ind w:leftChars="0" w:firstLine="560" w:firstLineChars="200"/>
        <w:rPr>
          <w:rFonts w:hint="eastAsia"/>
          <w:b w:val="0"/>
          <w:bCs/>
          <w:i w:val="0"/>
          <w:iCs w:val="0"/>
          <w:color w:val="auto"/>
          <w:sz w:val="28"/>
          <w:szCs w:val="28"/>
        </w:rPr>
      </w:pPr>
      <w:r>
        <w:rPr>
          <w:rFonts w:hint="eastAsia"/>
          <w:b w:val="0"/>
          <w:bCs/>
          <w:i w:val="0"/>
          <w:iCs w:val="0"/>
          <w:color w:val="auto"/>
          <w:sz w:val="28"/>
          <w:szCs w:val="28"/>
          <w:lang w:val="en-US" w:eastAsia="zh-CN"/>
        </w:rPr>
        <w:t>4、</w:t>
      </w:r>
      <w:r>
        <w:rPr>
          <w:rFonts w:hint="eastAsia"/>
          <w:b w:val="0"/>
          <w:bCs/>
          <w:i w:val="0"/>
          <w:iCs w:val="0"/>
          <w:color w:val="auto"/>
          <w:sz w:val="28"/>
          <w:szCs w:val="28"/>
        </w:rPr>
        <w:t>形式：成人业余或函授学生填写“业余”、“函授”，自考学生填写“自考”。</w:t>
      </w:r>
    </w:p>
    <w:p>
      <w:pPr>
        <w:numPr>
          <w:ilvl w:val="0"/>
          <w:numId w:val="0"/>
        </w:numPr>
        <w:spacing w:line="520" w:lineRule="exact"/>
        <w:ind w:leftChars="0" w:firstLine="560" w:firstLineChars="200"/>
        <w:rPr>
          <w:rFonts w:hint="eastAsia"/>
          <w:b w:val="0"/>
          <w:bCs/>
          <w:i w:val="0"/>
          <w:iCs w:val="0"/>
          <w:color w:val="auto"/>
          <w:sz w:val="28"/>
          <w:szCs w:val="28"/>
        </w:rPr>
      </w:pPr>
      <w:r>
        <w:rPr>
          <w:rFonts w:hint="eastAsia"/>
          <w:b w:val="0"/>
          <w:bCs/>
          <w:i w:val="0"/>
          <w:iCs w:val="0"/>
          <w:color w:val="auto"/>
          <w:sz w:val="28"/>
          <w:szCs w:val="28"/>
          <w:lang w:val="en-US" w:eastAsia="zh-CN"/>
        </w:rPr>
        <w:t>5、</w:t>
      </w:r>
      <w:r>
        <w:rPr>
          <w:rFonts w:hint="eastAsia"/>
          <w:b w:val="0"/>
          <w:bCs/>
          <w:i w:val="0"/>
          <w:iCs w:val="0"/>
          <w:color w:val="auto"/>
          <w:sz w:val="28"/>
          <w:szCs w:val="28"/>
        </w:rPr>
        <w:t>入学考试考生号：成人业余或函授学生填写学籍上的入学考试考生号</w:t>
      </w:r>
      <w:r>
        <w:rPr>
          <w:rFonts w:hint="eastAsia"/>
          <w:b w:val="0"/>
          <w:bCs/>
          <w:i w:val="0"/>
          <w:iCs w:val="0"/>
          <w:color w:val="auto"/>
          <w:sz w:val="28"/>
          <w:szCs w:val="28"/>
          <w:lang w:eastAsia="zh-CN"/>
        </w:rPr>
        <w:t>（</w:t>
      </w:r>
      <w:r>
        <w:rPr>
          <w:rFonts w:hint="eastAsia"/>
          <w:b w:val="0"/>
          <w:bCs/>
          <w:i w:val="0"/>
          <w:iCs w:val="0"/>
          <w:color w:val="auto"/>
          <w:sz w:val="28"/>
          <w:szCs w:val="28"/>
          <w:lang w:val="en-US" w:eastAsia="zh-CN"/>
        </w:rPr>
        <w:t>在档案里</w:t>
      </w:r>
      <w:r>
        <w:rPr>
          <w:rFonts w:hint="eastAsia"/>
          <w:b w:val="0"/>
          <w:bCs/>
          <w:i w:val="0"/>
          <w:iCs w:val="0"/>
          <w:color w:val="auto"/>
          <w:sz w:val="28"/>
          <w:szCs w:val="28"/>
          <w:lang w:eastAsia="zh-CN"/>
        </w:rPr>
        <w:t>）</w:t>
      </w:r>
      <w:r>
        <w:rPr>
          <w:rFonts w:hint="eastAsia"/>
          <w:b w:val="0"/>
          <w:bCs/>
          <w:i w:val="0"/>
          <w:iCs w:val="0"/>
          <w:color w:val="auto"/>
          <w:sz w:val="28"/>
          <w:szCs w:val="28"/>
        </w:rPr>
        <w:t xml:space="preserve"> ，自考学生填写自学考试的准考证号。</w:t>
      </w:r>
    </w:p>
    <w:p>
      <w:pPr>
        <w:numPr>
          <w:ilvl w:val="0"/>
          <w:numId w:val="0"/>
        </w:numPr>
        <w:spacing w:line="520" w:lineRule="exact"/>
        <w:ind w:leftChars="0" w:firstLine="560" w:firstLineChars="200"/>
        <w:rPr>
          <w:rFonts w:hint="eastAsia"/>
          <w:b w:val="0"/>
          <w:bCs/>
          <w:i w:val="0"/>
          <w:iCs w:val="0"/>
          <w:color w:val="auto"/>
          <w:sz w:val="28"/>
          <w:szCs w:val="28"/>
        </w:rPr>
      </w:pPr>
      <w:r>
        <w:rPr>
          <w:rFonts w:hint="eastAsia"/>
          <w:b w:val="0"/>
          <w:bCs/>
          <w:i w:val="0"/>
          <w:iCs w:val="0"/>
          <w:color w:val="auto"/>
          <w:sz w:val="28"/>
          <w:szCs w:val="28"/>
          <w:lang w:val="en-US" w:eastAsia="zh-CN"/>
        </w:rPr>
        <w:t>6、政治面貌：中共党员/民主党派/共青团员/群众</w:t>
      </w:r>
    </w:p>
    <w:p>
      <w:pPr>
        <w:numPr>
          <w:ilvl w:val="0"/>
          <w:numId w:val="0"/>
        </w:numPr>
        <w:spacing w:line="520" w:lineRule="exact"/>
        <w:ind w:leftChars="0" w:firstLine="560" w:firstLineChars="200"/>
        <w:rPr>
          <w:rFonts w:hint="eastAsia"/>
          <w:b w:val="0"/>
          <w:bCs/>
          <w:i w:val="0"/>
          <w:iCs w:val="0"/>
          <w:color w:val="auto"/>
          <w:sz w:val="28"/>
          <w:szCs w:val="28"/>
        </w:rPr>
      </w:pPr>
      <w:r>
        <w:rPr>
          <w:rFonts w:hint="eastAsia"/>
          <w:b w:val="0"/>
          <w:bCs/>
          <w:i w:val="0"/>
          <w:iCs w:val="0"/>
          <w:color w:val="auto"/>
          <w:sz w:val="28"/>
          <w:szCs w:val="28"/>
          <w:lang w:val="en-US" w:eastAsia="zh-CN"/>
        </w:rPr>
        <w:t>7、学位</w:t>
      </w:r>
      <w:r>
        <w:rPr>
          <w:rFonts w:hint="eastAsia"/>
          <w:b w:val="0"/>
          <w:bCs/>
          <w:i w:val="0"/>
          <w:iCs w:val="0"/>
          <w:color w:val="auto"/>
          <w:sz w:val="28"/>
          <w:szCs w:val="28"/>
        </w:rPr>
        <w:t>外语成绩：成人学士学位外语成绩</w:t>
      </w:r>
      <w:r>
        <w:rPr>
          <w:rFonts w:hint="eastAsia"/>
          <w:b w:val="0"/>
          <w:bCs/>
          <w:i w:val="0"/>
          <w:iCs w:val="0"/>
          <w:color w:val="auto"/>
          <w:sz w:val="28"/>
          <w:szCs w:val="28"/>
          <w:lang w:eastAsia="zh-CN"/>
        </w:rPr>
        <w:t>，</w:t>
      </w:r>
      <w:r>
        <w:rPr>
          <w:rFonts w:hint="eastAsia"/>
          <w:b w:val="0"/>
          <w:bCs/>
          <w:i w:val="0"/>
          <w:iCs w:val="0"/>
          <w:color w:val="auto"/>
          <w:sz w:val="28"/>
          <w:szCs w:val="28"/>
          <w:lang w:val="en-US" w:eastAsia="zh-CN"/>
        </w:rPr>
        <w:t>在锦州医科大学继续教育学院官网首页查询</w:t>
      </w:r>
      <w:r>
        <w:rPr>
          <w:rFonts w:hint="eastAsia"/>
          <w:b w:val="0"/>
          <w:bCs/>
          <w:i w:val="0"/>
          <w:iCs w:val="0"/>
          <w:color w:val="auto"/>
          <w:sz w:val="28"/>
          <w:szCs w:val="28"/>
        </w:rPr>
        <w:t>。</w:t>
      </w:r>
    </w:p>
    <w:p>
      <w:pPr>
        <w:numPr>
          <w:ilvl w:val="0"/>
          <w:numId w:val="0"/>
        </w:numPr>
        <w:spacing w:line="520" w:lineRule="exact"/>
        <w:ind w:leftChars="0" w:firstLine="560" w:firstLineChars="200"/>
        <w:rPr>
          <w:rFonts w:hint="eastAsia"/>
          <w:b w:val="0"/>
          <w:bCs/>
          <w:i w:val="0"/>
          <w:iCs w:val="0"/>
          <w:color w:val="auto"/>
          <w:sz w:val="28"/>
          <w:szCs w:val="28"/>
        </w:rPr>
      </w:pPr>
      <w:r>
        <w:rPr>
          <w:rFonts w:hint="eastAsia"/>
          <w:b w:val="0"/>
          <w:bCs/>
          <w:i w:val="0"/>
          <w:iCs w:val="0"/>
          <w:color w:val="auto"/>
          <w:sz w:val="28"/>
          <w:szCs w:val="28"/>
          <w:lang w:val="en-US" w:eastAsia="zh-CN"/>
        </w:rPr>
        <w:t>8、</w:t>
      </w:r>
      <w:r>
        <w:rPr>
          <w:rFonts w:hint="eastAsia"/>
          <w:b w:val="0"/>
          <w:bCs/>
          <w:i w:val="0"/>
          <w:iCs w:val="0"/>
          <w:color w:val="auto"/>
          <w:sz w:val="28"/>
          <w:szCs w:val="28"/>
        </w:rPr>
        <w:t>学位外语通过时间填写到年、月，格式为**年**月</w:t>
      </w:r>
      <w:r>
        <w:rPr>
          <w:rFonts w:hint="eastAsia"/>
          <w:b w:val="0"/>
          <w:bCs/>
          <w:i w:val="0"/>
          <w:iCs w:val="0"/>
          <w:color w:val="auto"/>
          <w:sz w:val="28"/>
          <w:szCs w:val="28"/>
          <w:lang w:eastAsia="zh-CN"/>
        </w:rPr>
        <w:t>，</w:t>
      </w:r>
      <w:r>
        <w:rPr>
          <w:rFonts w:hint="eastAsia"/>
          <w:b w:val="0"/>
          <w:bCs/>
          <w:i w:val="0"/>
          <w:iCs w:val="0"/>
          <w:color w:val="auto"/>
          <w:sz w:val="28"/>
          <w:szCs w:val="28"/>
        </w:rPr>
        <w:t>具体年月以准考证为准。</w:t>
      </w:r>
    </w:p>
    <w:p>
      <w:pPr>
        <w:numPr>
          <w:ilvl w:val="0"/>
          <w:numId w:val="0"/>
        </w:numPr>
        <w:spacing w:line="520" w:lineRule="exact"/>
        <w:ind w:leftChars="0" w:firstLine="560" w:firstLineChars="200"/>
        <w:rPr>
          <w:rFonts w:hint="eastAsia"/>
          <w:b w:val="0"/>
          <w:bCs/>
          <w:i w:val="0"/>
          <w:iCs w:val="0"/>
          <w:color w:val="FF0000"/>
          <w:sz w:val="28"/>
          <w:szCs w:val="28"/>
        </w:rPr>
      </w:pPr>
      <w:r>
        <w:rPr>
          <w:rFonts w:hint="eastAsia"/>
          <w:b w:val="0"/>
          <w:bCs/>
          <w:i w:val="0"/>
          <w:iCs w:val="0"/>
          <w:color w:val="auto"/>
          <w:sz w:val="28"/>
          <w:szCs w:val="28"/>
          <w:lang w:val="en-US" w:eastAsia="zh-CN"/>
        </w:rPr>
        <w:t>9、</w:t>
      </w:r>
      <w:r>
        <w:rPr>
          <w:rFonts w:hint="eastAsia"/>
          <w:b w:val="0"/>
          <w:bCs/>
          <w:i w:val="0"/>
          <w:iCs w:val="0"/>
          <w:color w:val="auto"/>
          <w:sz w:val="28"/>
          <w:szCs w:val="28"/>
        </w:rPr>
        <w:t>学位外语合格证号</w:t>
      </w:r>
      <w:r>
        <w:rPr>
          <w:rFonts w:hint="eastAsia"/>
          <w:b w:val="0"/>
          <w:bCs/>
          <w:i w:val="0"/>
          <w:iCs w:val="0"/>
          <w:color w:val="auto"/>
          <w:sz w:val="28"/>
          <w:szCs w:val="28"/>
          <w:lang w:val="en-US" w:eastAsia="zh-CN"/>
        </w:rPr>
        <w:t>为：</w:t>
      </w:r>
      <w:r>
        <w:rPr>
          <w:rFonts w:hint="eastAsia"/>
          <w:b w:val="0"/>
          <w:bCs/>
          <w:i w:val="0"/>
          <w:iCs w:val="0"/>
          <w:color w:val="auto"/>
          <w:sz w:val="28"/>
          <w:szCs w:val="28"/>
        </w:rPr>
        <w:t>成绩</w:t>
      </w:r>
      <w:r>
        <w:rPr>
          <w:rFonts w:hint="eastAsia"/>
          <w:b w:val="0"/>
          <w:bCs/>
          <w:i w:val="0"/>
          <w:iCs w:val="0"/>
          <w:color w:val="auto"/>
          <w:sz w:val="28"/>
          <w:szCs w:val="28"/>
          <w:lang w:val="en-US" w:eastAsia="zh-CN"/>
        </w:rPr>
        <w:t>的</w:t>
      </w:r>
      <w:r>
        <w:rPr>
          <w:rFonts w:hint="eastAsia"/>
          <w:b w:val="0"/>
          <w:bCs/>
          <w:i w:val="0"/>
          <w:iCs w:val="0"/>
          <w:color w:val="auto"/>
          <w:sz w:val="28"/>
          <w:szCs w:val="28"/>
        </w:rPr>
        <w:t>最后一栏</w:t>
      </w:r>
      <w:r>
        <w:rPr>
          <w:rFonts w:hint="eastAsia"/>
          <w:b w:val="0"/>
          <w:bCs/>
          <w:i w:val="0"/>
          <w:iCs w:val="0"/>
          <w:color w:val="auto"/>
          <w:sz w:val="28"/>
          <w:szCs w:val="28"/>
          <w:lang w:val="en-US" w:eastAsia="zh-CN"/>
        </w:rPr>
        <w:t>为</w:t>
      </w:r>
      <w:r>
        <w:rPr>
          <w:rFonts w:hint="eastAsia"/>
          <w:b w:val="0"/>
          <w:bCs/>
          <w:i w:val="0"/>
          <w:iCs w:val="0"/>
          <w:color w:val="auto"/>
          <w:sz w:val="28"/>
          <w:szCs w:val="28"/>
        </w:rPr>
        <w:t>外语合格证号。</w:t>
      </w:r>
    </w:p>
    <w:p>
      <w:pPr>
        <w:spacing w:line="520" w:lineRule="exact"/>
        <w:ind w:firstLine="560" w:firstLineChars="200"/>
        <w:rPr>
          <w:rFonts w:hint="eastAsia"/>
          <w:b w:val="0"/>
          <w:bCs/>
          <w:i w:val="0"/>
          <w:iCs w:val="0"/>
          <w:color w:val="auto"/>
          <w:sz w:val="28"/>
          <w:szCs w:val="28"/>
        </w:rPr>
      </w:pPr>
      <w:r>
        <w:rPr>
          <w:rFonts w:hint="eastAsia"/>
          <w:b w:val="0"/>
          <w:bCs/>
          <w:i w:val="0"/>
          <w:iCs w:val="0"/>
          <w:color w:val="auto"/>
          <w:sz w:val="28"/>
          <w:szCs w:val="28"/>
          <w:lang w:val="en-US" w:eastAsia="zh-CN"/>
        </w:rPr>
        <w:t>10、</w:t>
      </w:r>
      <w:r>
        <w:rPr>
          <w:rFonts w:hint="eastAsia"/>
          <w:b w:val="0"/>
          <w:bCs/>
          <w:i w:val="0"/>
          <w:iCs w:val="0"/>
          <w:color w:val="auto"/>
          <w:sz w:val="28"/>
          <w:szCs w:val="28"/>
        </w:rPr>
        <w:t>联系电话：留存本人常用电话，必须保证能联系到本人。</w:t>
      </w:r>
    </w:p>
    <w:p>
      <w:pPr>
        <w:spacing w:line="520" w:lineRule="exact"/>
        <w:rPr>
          <w:rFonts w:hint="eastAsia"/>
          <w:b/>
          <w:bCs w:val="0"/>
          <w:i/>
          <w:iCs/>
          <w:sz w:val="28"/>
          <w:szCs w:val="28"/>
        </w:rPr>
      </w:pPr>
    </w:p>
    <w:p>
      <w:pPr>
        <w:rPr>
          <w:rFonts w:hint="eastAsia"/>
          <w:b/>
          <w:bCs w:val="0"/>
          <w:i/>
          <w:iCs/>
        </w:rPr>
      </w:pPr>
    </w:p>
    <w:p>
      <w:pPr>
        <w:rPr>
          <w:b/>
          <w:bCs w:val="0"/>
          <w:i/>
          <w:iCs/>
        </w:rPr>
      </w:pPr>
    </w:p>
    <w:sectPr>
      <w:pgSz w:w="11906" w:h="16838"/>
      <w:pgMar w:top="1418" w:right="1797" w:bottom="851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E8E227E"/>
    <w:rsid w:val="271E7F50"/>
    <w:rsid w:val="31E1378D"/>
    <w:rsid w:val="58A23C64"/>
    <w:rsid w:val="5F6F31DB"/>
    <w:rsid w:val="6EEB6DCA"/>
    <w:rsid w:val="72B55B51"/>
    <w:rsid w:val="79442C5B"/>
    <w:rsid w:val="7E0E1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53</TotalTime>
  <ScaleCrop>false</ScaleCrop>
  <LinksUpToDate>false</LinksUpToDate>
  <CharactersWithSpaces>0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</dc:creator>
  <cp:lastModifiedBy>a</cp:lastModifiedBy>
  <dcterms:modified xsi:type="dcterms:W3CDTF">2022-02-28T08:07:43Z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71E8C5F35F7B45C8A03AFEFB76CA7EB7</vt:lpwstr>
  </property>
</Properties>
</file>