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leftChars="0" w:right="0" w:firstLine="0" w:firstLineChars="0"/>
        <w:jc w:val="center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ascii="等线 Light" w:hAnsi="等线 Light" w:eastAsia="等线 Light" w:cs="等线 Light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青岛大学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202</w:t>
      </w:r>
      <w:r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  <w:lang w:val="en-US" w:eastAsia="zh-CN"/>
        </w:rPr>
        <w:t>3</w:t>
      </w:r>
      <w:r>
        <w:rPr>
          <w:rStyle w:val="6"/>
          <w:rFonts w:hint="eastAsia" w:ascii="等线 Light" w:hAnsi="等线 Light" w:eastAsia="等线 Light" w:cs="等线 Light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年</w:t>
      </w:r>
      <w:r>
        <w:rPr>
          <w:rStyle w:val="6"/>
          <w:rFonts w:hint="eastAsia" w:ascii="等线 Light" w:hAnsi="等线 Light" w:eastAsia="等线 Light" w:cs="等线 Light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  <w:lang w:val="en-US" w:eastAsia="zh-CN"/>
        </w:rPr>
        <w:t>上</w:t>
      </w:r>
      <w:r>
        <w:rPr>
          <w:rStyle w:val="6"/>
          <w:rFonts w:hint="eastAsia" w:ascii="等线 Light" w:hAnsi="等线 Light" w:eastAsia="等线 Light" w:cs="等线 Light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半年高等教育自学考试</w:t>
      </w:r>
      <w:r>
        <w:rPr>
          <w:rStyle w:val="6"/>
          <w:rFonts w:hint="eastAsia" w:ascii="等线 Light" w:hAnsi="等线 Light" w:eastAsia="等线 Light" w:cs="等线 Light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  <w:lang w:val="en-US" w:eastAsia="zh-CN"/>
        </w:rPr>
        <w:t>毕业论文答辩</w:t>
      </w:r>
      <w:r>
        <w:rPr>
          <w:rStyle w:val="6"/>
          <w:rFonts w:hint="eastAsia" w:ascii="等线 Light" w:hAnsi="等线 Light" w:eastAsia="等线 Light" w:cs="等线 Light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环节考核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leftChars="0" w:right="0" w:firstLine="0" w:firstLineChars="0"/>
        <w:jc w:val="center"/>
        <w:textAlignment w:val="baseline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物流管理专业 考生须知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center"/>
        <w:textAlignment w:val="baseline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</w:pPr>
    </w:p>
    <w:p>
      <w:pPr>
        <w:pStyle w:val="2"/>
        <w:bidi w:val="0"/>
        <w:rPr>
          <w:rFonts w:hint="eastAsia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答辩时间</w:t>
      </w:r>
    </w:p>
    <w:p>
      <w:pPr>
        <w:bidi w:val="0"/>
        <w:rPr>
          <w:rFonts w:hint="eastAsia"/>
          <w:lang w:eastAsia="zh-CN"/>
        </w:rPr>
      </w:pPr>
      <w:r>
        <w:rPr>
          <w:rFonts w:hint="eastAsia"/>
        </w:rPr>
        <w:t>毕业论文答辩将在</w:t>
      </w:r>
      <w:r>
        <w:rPr>
          <w:rStyle w:val="6"/>
          <w:rFonts w:hint="eastAsia"/>
          <w:lang w:val="en-US" w:eastAsia="zh-CN"/>
        </w:rPr>
        <w:t>2023年3月26日</w:t>
      </w:r>
      <w:r>
        <w:rPr>
          <w:rStyle w:val="6"/>
          <w:rFonts w:hint="eastAsia"/>
        </w:rPr>
        <w:t>上午8：30</w:t>
      </w:r>
      <w:r>
        <w:rPr>
          <w:rFonts w:hint="eastAsia"/>
        </w:rPr>
        <w:t>准时开始</w:t>
      </w:r>
      <w:r>
        <w:rPr>
          <w:rFonts w:hint="eastAsia"/>
          <w:lang w:eastAsia="zh-CN"/>
        </w:rPr>
        <w:t>。</w:t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二、答辩形式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本次毕业答辩采用线上答辩形式，请各位考生按照各自分组加入</w:t>
      </w:r>
      <w:r>
        <w:rPr>
          <w:rStyle w:val="6"/>
          <w:rFonts w:hint="eastAsia"/>
          <w:lang w:val="en-US" w:eastAsia="zh-CN"/>
        </w:rPr>
        <w:t>备考微信群</w:t>
      </w:r>
      <w:r>
        <w:rPr>
          <w:rFonts w:hint="eastAsia"/>
          <w:lang w:val="en-US" w:eastAsia="zh-CN"/>
        </w:rPr>
        <w:t>（分组名单将于考前1周内公布于本网站），后续答辩详细事宜将会在微信群内公布。</w:t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三、特别注意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</w:rPr>
        <w:t>本次论文答辩需要邮寄纸质版论文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纸质版论文要求：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1、必须在首页填写</w:t>
      </w:r>
      <w:r>
        <w:rPr>
          <w:rStyle w:val="6"/>
          <w:rFonts w:hint="eastAsia" w:cs="Times New Roman"/>
          <w:lang w:val="en-US" w:eastAsia="zh-CN"/>
        </w:rPr>
        <w:t>论文题目</w:t>
      </w:r>
      <w:r>
        <w:rPr>
          <w:rFonts w:hint="eastAsia"/>
          <w:lang w:val="en-US" w:eastAsia="zh-CN"/>
        </w:rPr>
        <w:t>、</w:t>
      </w:r>
      <w:r>
        <w:rPr>
          <w:rStyle w:val="6"/>
          <w:rFonts w:hint="eastAsia" w:cs="Times New Roman"/>
          <w:lang w:val="en-US" w:eastAsia="zh-CN"/>
        </w:rPr>
        <w:t>姓名</w:t>
      </w:r>
      <w:r>
        <w:rPr>
          <w:rFonts w:hint="eastAsia"/>
          <w:lang w:val="en-US" w:eastAsia="zh-CN"/>
        </w:rPr>
        <w:t>、</w:t>
      </w:r>
      <w:r>
        <w:rPr>
          <w:rStyle w:val="6"/>
          <w:rFonts w:hint="eastAsia"/>
          <w:lang w:val="en-US" w:eastAsia="zh-CN"/>
        </w:rPr>
        <w:t>总序号</w:t>
      </w:r>
      <w:r>
        <w:rPr>
          <w:rFonts w:hint="eastAsia"/>
          <w:lang w:val="en-US" w:eastAsia="zh-CN"/>
        </w:rPr>
        <w:t>、</w:t>
      </w:r>
      <w:r>
        <w:rPr>
          <w:rStyle w:val="6"/>
          <w:rFonts w:hint="eastAsia"/>
          <w:lang w:val="en-US" w:eastAsia="zh-CN"/>
        </w:rPr>
        <w:t>组号</w:t>
      </w:r>
      <w:r>
        <w:rPr>
          <w:rFonts w:hint="eastAsia"/>
          <w:lang w:val="en-US" w:eastAsia="zh-CN"/>
        </w:rPr>
        <w:t>、</w:t>
      </w:r>
      <w:r>
        <w:rPr>
          <w:rStyle w:val="6"/>
          <w:rFonts w:hint="eastAsia"/>
          <w:lang w:val="en-US" w:eastAsia="zh-CN"/>
        </w:rPr>
        <w:t>组内号</w:t>
      </w:r>
      <w:r>
        <w:rPr>
          <w:rFonts w:hint="eastAsia"/>
          <w:lang w:val="en-US" w:eastAsia="zh-CN"/>
        </w:rPr>
        <w:t>（考前1周内见分组名单），否则纸质版论文不予接收。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2、必须使用</w:t>
      </w:r>
      <w:r>
        <w:rPr>
          <w:rStyle w:val="6"/>
          <w:rFonts w:hint="eastAsia"/>
          <w:lang w:val="en-US" w:eastAsia="zh-CN"/>
        </w:rPr>
        <w:t>顺丰</w:t>
      </w:r>
      <w:r>
        <w:rPr>
          <w:rFonts w:hint="eastAsia"/>
          <w:lang w:val="en-US" w:eastAsia="zh-CN"/>
        </w:rPr>
        <w:t>快递寄送；寄送费用须考生自行承担，必须进行“</w:t>
      </w:r>
      <w:r>
        <w:rPr>
          <w:rStyle w:val="6"/>
          <w:rFonts w:hint="eastAsia"/>
          <w:lang w:val="en-US" w:eastAsia="zh-CN"/>
        </w:rPr>
        <w:t>现付</w:t>
      </w:r>
      <w:r>
        <w:rPr>
          <w:rFonts w:hint="eastAsia"/>
          <w:lang w:val="en-US" w:eastAsia="zh-CN"/>
        </w:rPr>
        <w:t>”，否则快递不予接收。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3、考生务必保存好</w:t>
      </w:r>
      <w:r>
        <w:rPr>
          <w:rStyle w:val="6"/>
          <w:rFonts w:hint="eastAsia"/>
          <w:lang w:val="en-US" w:eastAsia="zh-CN"/>
        </w:rPr>
        <w:t>寄送单据</w:t>
      </w:r>
      <w:r>
        <w:rPr>
          <w:rFonts w:hint="eastAsia"/>
          <w:lang w:val="en-US" w:eastAsia="zh-CN"/>
        </w:rPr>
        <w:t>，后期上交。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4、论文须</w:t>
      </w:r>
      <w:r>
        <w:rPr>
          <w:rFonts w:hint="eastAsia"/>
          <w:b/>
          <w:bCs/>
          <w:color w:val="FF0000"/>
          <w:lang w:val="en-US" w:eastAsia="zh-CN"/>
        </w:rPr>
        <w:t>除封面外</w:t>
      </w:r>
      <w:r>
        <w:rPr>
          <w:rStyle w:val="6"/>
          <w:rFonts w:hint="eastAsia"/>
          <w:lang w:val="en-US" w:eastAsia="zh-CN"/>
        </w:rPr>
        <w:t>双面</w:t>
      </w:r>
      <w:r>
        <w:rPr>
          <w:rFonts w:hint="eastAsia"/>
          <w:lang w:val="en-US" w:eastAsia="zh-CN"/>
        </w:rPr>
        <w:t>打印，</w:t>
      </w:r>
      <w:r>
        <w:rPr>
          <w:rStyle w:val="6"/>
          <w:rFonts w:hint="eastAsia"/>
          <w:lang w:val="en-US" w:eastAsia="zh-CN"/>
        </w:rPr>
        <w:t>左侧</w:t>
      </w:r>
      <w:r>
        <w:rPr>
          <w:rFonts w:hint="eastAsia"/>
          <w:lang w:val="en-US" w:eastAsia="zh-CN"/>
        </w:rPr>
        <w:t>装订，纸质版寄送</w:t>
      </w:r>
      <w:r>
        <w:rPr>
          <w:rStyle w:val="6"/>
          <w:rFonts w:hint="eastAsia"/>
          <w:szCs w:val="22"/>
          <w:lang w:val="en-US" w:eastAsia="zh-CN"/>
        </w:rPr>
        <w:t>一份</w:t>
      </w:r>
      <w:r>
        <w:rPr>
          <w:rFonts w:hint="eastAsia"/>
          <w:lang w:val="en-US" w:eastAsia="zh-CN"/>
        </w:rPr>
        <w:t>即可。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5、收件人：青大自考物流组  联系电话：17561695829   收件地址：山东省青岛市崂山区科大支路62号青岛大学金家岭校区商学院办公楼201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6、寄送时间：必须于</w:t>
      </w:r>
      <w:r>
        <w:rPr>
          <w:rStyle w:val="6"/>
          <w:rFonts w:hint="eastAsia" w:cs="Times New Roman"/>
          <w:lang w:val="en-US" w:eastAsia="zh-CN"/>
        </w:rPr>
        <w:t>论文答辩完毕并修改完成后</w:t>
      </w:r>
      <w:r>
        <w:rPr>
          <w:rFonts w:hint="eastAsia"/>
          <w:lang w:val="en-US" w:eastAsia="zh-CN"/>
        </w:rPr>
        <w:t>再行寄出，不得提前寄出，但也不得晚于</w:t>
      </w:r>
      <w:r>
        <w:rPr>
          <w:rStyle w:val="6"/>
          <w:rFonts w:hint="eastAsia"/>
          <w:lang w:val="en-US" w:eastAsia="zh-CN"/>
        </w:rPr>
        <w:t>2023年3月29</w:t>
      </w:r>
      <w:bookmarkStart w:id="0" w:name="_GoBack"/>
      <w:bookmarkEnd w:id="0"/>
      <w:r>
        <w:rPr>
          <w:rStyle w:val="6"/>
          <w:rFonts w:hint="eastAsia"/>
          <w:lang w:val="en-US" w:eastAsia="zh-CN"/>
        </w:rPr>
        <w:t>日</w:t>
      </w:r>
      <w:r>
        <w:rPr>
          <w:rFonts w:hint="eastAsia"/>
          <w:lang w:val="en-US" w:eastAsia="zh-CN"/>
        </w:rPr>
        <w:t>寄出。</w:t>
      </w:r>
      <w:r>
        <w:rPr>
          <w:rFonts w:hint="eastAsia"/>
        </w:rPr>
        <w:t>因个人原因未能在规定时间内寄</w:t>
      </w:r>
      <w:r>
        <w:rPr>
          <w:rFonts w:hint="eastAsia"/>
          <w:lang w:val="en-US" w:eastAsia="zh-CN"/>
        </w:rPr>
        <w:t>出者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后果自负</w:t>
      </w:r>
      <w:r>
        <w:rPr>
          <w:rFonts w:hint="eastAsia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right="0"/>
        <w:textAlignment w:val="baseline"/>
        <w:rPr>
          <w:rStyle w:val="6"/>
          <w:rFonts w:hint="default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  <w:lang w:val="en-US" w:eastAsia="zh-CN"/>
        </w:rPr>
      </w:pP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四、考前准备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1、考前须提交电子版论文，论文须按照“</w:t>
      </w:r>
      <w:r>
        <w:rPr>
          <w:rStyle w:val="6"/>
          <w:rFonts w:hint="eastAsia"/>
          <w:lang w:val="en-US" w:eastAsia="zh-CN"/>
        </w:rPr>
        <w:t>组号-组内号-姓名</w:t>
      </w:r>
      <w:r>
        <w:rPr>
          <w:rFonts w:hint="eastAsia"/>
          <w:lang w:val="en-US" w:eastAsia="zh-CN"/>
        </w:rPr>
        <w:t>”（例：1-14-王明）（组号、组内号考前1周内见分组名单）的方式进行命名，否则不予接收。详细信息届时将于备考微信群公布。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2、考核</w:t>
      </w:r>
      <w:r>
        <w:rPr>
          <w:rFonts w:hint="eastAsia"/>
        </w:rPr>
        <w:t>采用</w:t>
      </w:r>
      <w:r>
        <w:rPr>
          <w:rFonts w:hint="eastAsia"/>
          <w:lang w:val="en-US" w:eastAsia="zh-CN"/>
        </w:rPr>
        <w:t>单</w:t>
      </w:r>
      <w:r>
        <w:rPr>
          <w:rFonts w:hint="eastAsia"/>
        </w:rPr>
        <w:t>机位考试</w:t>
      </w:r>
      <w:r>
        <w:rPr>
          <w:rFonts w:hint="eastAsia"/>
          <w:lang w:val="en-US" w:eastAsia="zh-CN"/>
        </w:rPr>
        <w:t>环境制度</w:t>
      </w:r>
      <w:r>
        <w:rPr>
          <w:rFonts w:hint="eastAsia"/>
        </w:rPr>
        <w:t>。</w:t>
      </w:r>
    </w:p>
    <w:p>
      <w:pPr>
        <w:bidi w:val="0"/>
        <w:rPr>
          <w:rFonts w:hint="eastAsia"/>
        </w:rPr>
      </w:pPr>
      <w:r>
        <w:rPr>
          <w:rFonts w:hint="eastAsia"/>
        </w:rPr>
        <w:t>软件采用“</w:t>
      </w:r>
      <w:r>
        <w:rPr>
          <w:rStyle w:val="6"/>
          <w:rFonts w:hint="eastAsia"/>
        </w:rPr>
        <w:t>腾讯会议</w:t>
      </w:r>
      <w:r>
        <w:rPr>
          <w:rFonts w:hint="eastAsia"/>
        </w:rPr>
        <w:t>”软件，硬件要求考生配备1台笔记本电脑或者台式机+摄像头+麦克风+音箱，用于采集考生音频、视频，位于考生正前方。</w:t>
      </w: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  <w:r>
        <w:rPr>
          <w:rFonts w:hint="eastAsia"/>
        </w:rPr>
        <w:t>考场模拟情景见附图：</w:t>
      </w:r>
    </w:p>
    <w:p>
      <w:pPr>
        <w:bidi w:val="0"/>
        <w:ind w:left="0" w:leftChars="0" w:firstLine="0" w:firstLineChars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drawing>
          <wp:inline distT="0" distB="0" distL="114300" distR="114300">
            <wp:extent cx="2715260" cy="1537335"/>
            <wp:effectExtent l="0" t="0" r="8890" b="5715"/>
            <wp:docPr id="3" name="图片 2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4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1537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请考生</w:t>
      </w:r>
      <w:r>
        <w:rPr>
          <w:rStyle w:val="6"/>
          <w:rFonts w:hint="eastAsia"/>
        </w:rPr>
        <w:t>提前安装</w:t>
      </w:r>
      <w:r>
        <w:rPr>
          <w:rFonts w:hint="eastAsia"/>
        </w:rPr>
        <w:t>“腾讯会议”软件并熟悉软件的使用方法，并确保网络畅通和设备正常运作。</w:t>
      </w:r>
    </w:p>
    <w:p>
      <w:pPr>
        <w:bidi w:val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4、不需要准备答辩PPT。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5、考前3天内</w:t>
      </w:r>
      <w:r>
        <w:rPr>
          <w:rFonts w:hint="eastAsia"/>
        </w:rPr>
        <w:t>，考核组将组织线上模拟。</w:t>
      </w:r>
      <w:r>
        <w:rPr>
          <w:rFonts w:hint="eastAsia"/>
          <w:lang w:val="en-US" w:eastAsia="zh-CN"/>
        </w:rPr>
        <w:t>具体模拟事项将于备考微信群公布，届时请各位考生及时留意信息，</w:t>
      </w:r>
      <w:r>
        <w:rPr>
          <w:rStyle w:val="6"/>
          <w:rFonts w:hint="eastAsia"/>
          <w:lang w:val="en-US" w:eastAsia="zh-CN"/>
        </w:rPr>
        <w:t>无故缺席模拟答辩者，取消正式答辩资格。</w:t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五、答辩流程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、进入考场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考核组将</w:t>
      </w:r>
      <w:r>
        <w:rPr>
          <w:rFonts w:hint="eastAsia"/>
        </w:rPr>
        <w:t>按分组名单顺序通知考生进入答辩考场，未通知到的考生不得提前进入答辩考场。</w:t>
      </w:r>
      <w:r>
        <w:rPr>
          <w:rStyle w:val="6"/>
          <w:rFonts w:hint="eastAsia"/>
        </w:rPr>
        <w:t>有意破坏考场秩序者，立即取消其答辩资格。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、身份核验</w:t>
      </w:r>
    </w:p>
    <w:p>
      <w:pPr>
        <w:bidi w:val="0"/>
        <w:rPr>
          <w:rStyle w:val="6"/>
          <w:rFonts w:hint="eastAsia"/>
        </w:rPr>
      </w:pPr>
      <w:r>
        <w:rPr>
          <w:rFonts w:hint="eastAsia"/>
        </w:rPr>
        <w:t>考生须凭</w:t>
      </w:r>
      <w:r>
        <w:rPr>
          <w:rStyle w:val="6"/>
          <w:rFonts w:hint="eastAsia"/>
        </w:rPr>
        <w:t>本人有效居民身份证</w:t>
      </w:r>
      <w:r>
        <w:rPr>
          <w:rFonts w:hint="eastAsia"/>
        </w:rPr>
        <w:t>参加网络远程答辩，主动配合身份验证核查，自觉服从答辩老师要求。</w:t>
      </w:r>
      <w:r>
        <w:rPr>
          <w:rStyle w:val="6"/>
          <w:rFonts w:hint="eastAsia"/>
        </w:rPr>
        <w:t>若有替考者，一经发现，立即取消其答辩资格。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、答辩</w:t>
      </w:r>
    </w:p>
    <w:p>
      <w:pPr>
        <w:bidi w:val="0"/>
        <w:rPr>
          <w:rFonts w:hint="eastAsia"/>
        </w:rPr>
      </w:pPr>
      <w:r>
        <w:rPr>
          <w:rFonts w:hint="eastAsia"/>
        </w:rPr>
        <w:t>答辩流程分为两个部分：</w:t>
      </w:r>
      <w:r>
        <w:rPr>
          <w:rFonts w:hint="eastAsia"/>
          <w:lang w:val="en-US" w:eastAsia="zh-CN"/>
        </w:rPr>
        <w:t>a.</w:t>
      </w:r>
      <w:r>
        <w:rPr>
          <w:rFonts w:hint="eastAsia"/>
        </w:rPr>
        <w:t>考生</w:t>
      </w:r>
      <w:r>
        <w:rPr>
          <w:rFonts w:hint="eastAsia"/>
          <w:lang w:val="en-US" w:eastAsia="zh-CN"/>
        </w:rPr>
        <w:t>在3分钟内</w:t>
      </w:r>
      <w:r>
        <w:rPr>
          <w:rFonts w:hint="eastAsia"/>
        </w:rPr>
        <w:t>自述论文主要内容</w:t>
      </w:r>
      <w:r>
        <w:rPr>
          <w:rFonts w:hint="eastAsia"/>
          <w:lang w:eastAsia="zh-CN"/>
        </w:rPr>
        <w:t>；</w:t>
      </w:r>
      <w:r>
        <w:rPr>
          <w:rFonts w:hint="eastAsia"/>
          <w:lang w:val="en-US" w:eastAsia="zh-CN"/>
        </w:rPr>
        <w:t>b.</w:t>
      </w:r>
      <w:r>
        <w:rPr>
          <w:rFonts w:hint="eastAsia"/>
        </w:rPr>
        <w:t>答辩老师就考生论文内容进行提问。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>、退场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</w:rPr>
        <w:t>考生完成答辩以后请</w:t>
      </w:r>
      <w:r>
        <w:rPr>
          <w:rStyle w:val="6"/>
          <w:rFonts w:hint="eastAsia"/>
        </w:rPr>
        <w:t>立即</w:t>
      </w:r>
      <w:r>
        <w:rPr>
          <w:rFonts w:hint="eastAsia"/>
        </w:rPr>
        <w:t>离开答辩会场，不得在答辩会场逗留。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  <w:lang w:val="en-US" w:eastAsia="zh-CN"/>
        </w:rPr>
        <w:t>六、</w:t>
      </w:r>
      <w:r>
        <w:rPr>
          <w:rFonts w:hint="eastAsia"/>
        </w:rPr>
        <w:t>考场纪律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考生应选择</w:t>
      </w:r>
      <w:r>
        <w:rPr>
          <w:rStyle w:val="6"/>
          <w:rFonts w:hint="eastAsia"/>
        </w:rPr>
        <w:t>独立</w:t>
      </w:r>
      <w:r>
        <w:rPr>
          <w:rFonts w:hint="eastAsia"/>
        </w:rPr>
        <w:t>房间独自参加网络远程答辩。答辩全程，房间必须保持安静、明亮、整洁，只允许考生</w:t>
      </w:r>
      <w:r>
        <w:rPr>
          <w:rStyle w:val="6"/>
          <w:rFonts w:hint="eastAsia"/>
        </w:rPr>
        <w:t>一人</w:t>
      </w:r>
      <w:r>
        <w:rPr>
          <w:rFonts w:hint="eastAsia"/>
        </w:rPr>
        <w:t>在答辩房间，房间内不得有其他人。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网络远程答辩开始后，考生不得随意转换视频连接界面或中断视频。所有因个人原因造成的软件、硬件未能正常运行而影响成绩的情况，由考生自行负责。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请考生全程正面朝向摄像头，保证</w:t>
      </w:r>
      <w:r>
        <w:rPr>
          <w:rStyle w:val="6"/>
          <w:rFonts w:hint="eastAsia"/>
        </w:rPr>
        <w:t>头肩</w:t>
      </w:r>
      <w:r>
        <w:rPr>
          <w:rFonts w:hint="eastAsia"/>
        </w:rPr>
        <w:t>部及</w:t>
      </w:r>
      <w:r>
        <w:rPr>
          <w:rStyle w:val="6"/>
          <w:rFonts w:hint="eastAsia"/>
        </w:rPr>
        <w:t>双手</w:t>
      </w:r>
      <w:r>
        <w:rPr>
          <w:rFonts w:hint="eastAsia"/>
        </w:rPr>
        <w:t>出现在视频画面中间位置，</w:t>
      </w:r>
      <w:r>
        <w:rPr>
          <w:rStyle w:val="6"/>
          <w:rFonts w:hint="eastAsia"/>
        </w:rPr>
        <w:t>不得佩戴口罩</w:t>
      </w:r>
      <w:r>
        <w:rPr>
          <w:rStyle w:val="6"/>
          <w:rFonts w:hint="eastAsia"/>
          <w:lang w:eastAsia="zh-CN"/>
        </w:rPr>
        <w:t>、</w:t>
      </w:r>
      <w:r>
        <w:rPr>
          <w:rStyle w:val="6"/>
          <w:rFonts w:hint="eastAsia"/>
          <w:lang w:val="en-US" w:eastAsia="zh-CN"/>
        </w:rPr>
        <w:t>耳机</w:t>
      </w:r>
      <w:r>
        <w:rPr>
          <w:rFonts w:hint="eastAsia"/>
        </w:rPr>
        <w:t>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4、</w:t>
      </w:r>
      <w:r>
        <w:rPr>
          <w:rFonts w:hint="eastAsia"/>
        </w:rPr>
        <w:t>答辩内容属于国家秘密，考生应自觉履行保密义务，严禁对网络答辩过程进行录音、录像和截屏，严禁将答辩内容向第三方传播或寻求帮助。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5、</w:t>
      </w:r>
      <w:r>
        <w:rPr>
          <w:rFonts w:hint="eastAsia"/>
        </w:rPr>
        <w:t>对在答辩过程中有违法违规行为的考生，按《国家教育考试违规处理办法》等予以严肃处理；涉嫌违法的，移送司法机关，依照《中华人民共和国刑法》等追究法律责任。</w:t>
      </w:r>
    </w:p>
    <w:p>
      <w:pPr>
        <w:bidi w:val="0"/>
        <w:rPr>
          <w:rFonts w:hint="eastAsia"/>
        </w:rPr>
      </w:pPr>
    </w:p>
    <w:p>
      <w:pPr>
        <w:bidi w:val="0"/>
        <w:ind w:left="0" w:leftChars="0" w:firstLine="0" w:firstLineChars="0"/>
        <w:rPr>
          <w:rFonts w:hint="eastAsia"/>
        </w:rPr>
      </w:pPr>
    </w:p>
    <w:p>
      <w:pPr>
        <w:bidi w:val="0"/>
        <w:ind w:left="0" w:leftChars="0" w:firstLine="0" w:firstLineChars="0"/>
        <w:rPr>
          <w:rFonts w:hint="eastAsia"/>
        </w:rPr>
      </w:pPr>
    </w:p>
    <w:p>
      <w:pPr>
        <w:bidi w:val="0"/>
        <w:rPr>
          <w:rStyle w:val="6"/>
          <w:rFonts w:hint="eastAsia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textAlignment w:val="baseline"/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</w:rPr>
        <w:t>请各位考生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  <w:lang w:val="en-US" w:eastAsia="zh-CN"/>
        </w:rPr>
        <w:t>仔细阅读须知，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</w:rPr>
        <w:t>认真准备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  <w:lang w:val="en-US" w:eastAsia="zh-CN"/>
        </w:rPr>
        <w:t>答辩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</w:rPr>
        <w:t>，提前祝大家取得理想成绩！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leftChars="0" w:right="0" w:firstLine="0" w:firstLineChars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jc w:val="right"/>
        <w:textAlignment w:val="baseline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jc w:val="righ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vertAlign w:val="baseli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vertAlign w:val="baseline"/>
        </w:rPr>
        <w:t>青岛大学商学院 物流管理考核组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jc w:val="center"/>
        <w:textAlignment w:val="baseline"/>
        <w:rPr>
          <w:rFonts w:hint="eastAsia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vertAlign w:val="baseline"/>
          <w:lang w:val="en-US" w:eastAsia="zh-CN"/>
        </w:rPr>
        <w:t xml:space="preserve">                           二〇二三年二月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NkM2U3NzBkYWNkYWM1YmQ2MTA1YTZiY2U0M2JkZmIifQ=="/>
  </w:docVars>
  <w:rsids>
    <w:rsidRoot w:val="11251A60"/>
    <w:rsid w:val="04A84290"/>
    <w:rsid w:val="08366297"/>
    <w:rsid w:val="09E13D44"/>
    <w:rsid w:val="0CAA70F8"/>
    <w:rsid w:val="0D2E5BF4"/>
    <w:rsid w:val="10D374B8"/>
    <w:rsid w:val="11251A60"/>
    <w:rsid w:val="135825B0"/>
    <w:rsid w:val="156A6EFF"/>
    <w:rsid w:val="170F6088"/>
    <w:rsid w:val="1A0C0D0D"/>
    <w:rsid w:val="1B3003D0"/>
    <w:rsid w:val="24C91DEE"/>
    <w:rsid w:val="264C790C"/>
    <w:rsid w:val="28200375"/>
    <w:rsid w:val="28B439AE"/>
    <w:rsid w:val="2A184622"/>
    <w:rsid w:val="2A1D31E6"/>
    <w:rsid w:val="2AFA4F94"/>
    <w:rsid w:val="2FC2718C"/>
    <w:rsid w:val="30B24D33"/>
    <w:rsid w:val="39762B2B"/>
    <w:rsid w:val="3CC652C7"/>
    <w:rsid w:val="3E9A3623"/>
    <w:rsid w:val="460110C8"/>
    <w:rsid w:val="4D980894"/>
    <w:rsid w:val="57B761F4"/>
    <w:rsid w:val="5DAF5861"/>
    <w:rsid w:val="5E3F3B12"/>
    <w:rsid w:val="5E7A4E5A"/>
    <w:rsid w:val="63826D53"/>
    <w:rsid w:val="660449BC"/>
    <w:rsid w:val="66106D49"/>
    <w:rsid w:val="66D47755"/>
    <w:rsid w:val="6D172397"/>
    <w:rsid w:val="6DE6480E"/>
    <w:rsid w:val="74634967"/>
    <w:rsid w:val="748E0049"/>
    <w:rsid w:val="76D34A50"/>
    <w:rsid w:val="77FE0782"/>
    <w:rsid w:val="78E6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00" w:firstLineChars="200"/>
      <w:jc w:val="both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50" w:beforeLines="50" w:beforeAutospacing="0" w:after="50" w:afterLines="50" w:afterAutospacing="0" w:line="360" w:lineRule="auto"/>
      <w:ind w:firstLine="0" w:firstLineChars="0"/>
      <w:outlineLvl w:val="1"/>
    </w:pPr>
    <w:rPr>
      <w:rFonts w:ascii="Arial" w:hAnsi="Arial" w:eastAsia="黑体"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rFonts w:ascii="Times New Roman" w:hAnsi="Times New Roman" w:eastAsia="宋体"/>
      <w:b/>
      <w:color w:val="FF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1350</Words>
  <Characters>1383</Characters>
  <Lines>0</Lines>
  <Paragraphs>0</Paragraphs>
  <TotalTime>98</TotalTime>
  <ScaleCrop>false</ScaleCrop>
  <LinksUpToDate>false</LinksUpToDate>
  <CharactersWithSpaces>1419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2021-08-12T03:29:00Z</dcterms:created>
  <dc:creator>临清意</dc:creator>
  <cp:lastModifiedBy>WPS_1663056699</cp:lastModifiedBy>
  <dcterms:modified xsi:type="dcterms:W3CDTF">2023-02-22T02:54:15Z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BE3B18F4B5D64040AE2E4AD98EFD626F</vt:lpwstr>
  </property>
</Properties>
</file>