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55" w:lineRule="atLeast"/>
        <w:jc w:val="center"/>
        <w:rPr>
          <w:rFonts w:ascii="宋体" w:hAnsi="宋体" w:cs="宋体"/>
          <w:b/>
          <w:color w:val="333333"/>
          <w:spacing w:val="15"/>
          <w:kern w:val="0"/>
          <w:sz w:val="32"/>
          <w:szCs w:val="32"/>
        </w:rPr>
      </w:pPr>
      <w:r>
        <w:rPr>
          <w:rFonts w:hint="eastAsia" w:ascii="宋体" w:hAnsi="宋体" w:cs="宋体"/>
          <w:b/>
          <w:color w:val="333333"/>
          <w:spacing w:val="15"/>
          <w:kern w:val="0"/>
          <w:sz w:val="32"/>
          <w:szCs w:val="32"/>
        </w:rPr>
        <w:t>附件2：长沙理工大学2022年下半年学士学位外语</w:t>
      </w:r>
    </w:p>
    <w:p>
      <w:pPr>
        <w:widowControl/>
        <w:shd w:val="clear" w:color="auto" w:fill="FFFFFF"/>
        <w:spacing w:line="555" w:lineRule="atLeast"/>
        <w:jc w:val="center"/>
        <w:rPr>
          <w:rFonts w:ascii="宋体" w:hAnsi="宋体" w:cs="宋体"/>
          <w:b/>
          <w:color w:val="333333"/>
          <w:kern w:val="0"/>
          <w:sz w:val="32"/>
          <w:szCs w:val="32"/>
        </w:rPr>
      </w:pPr>
      <w:r>
        <w:rPr>
          <w:rFonts w:hint="eastAsia" w:ascii="宋体" w:hAnsi="宋体" w:cs="宋体"/>
          <w:b/>
          <w:color w:val="333333"/>
          <w:spacing w:val="15"/>
          <w:kern w:val="0"/>
          <w:sz w:val="32"/>
          <w:szCs w:val="32"/>
        </w:rPr>
        <w:t>水平考试（线上）指南</w:t>
      </w:r>
    </w:p>
    <w:p>
      <w:pPr>
        <w:widowControl/>
        <w:shd w:val="clear" w:color="auto" w:fill="FFFFFF"/>
        <w:spacing w:line="555" w:lineRule="atLeast"/>
        <w:ind w:firstLine="708" w:firstLineChars="252"/>
        <w:rPr>
          <w:rFonts w:ascii="仿宋_GB2312" w:hAnsi="仿宋" w:eastAsia="仿宋_GB2312" w:cs="宋体"/>
          <w:b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b/>
          <w:color w:val="333333"/>
          <w:kern w:val="0"/>
          <w:sz w:val="28"/>
          <w:szCs w:val="28"/>
        </w:rPr>
        <w:t>为确保此次考试的顺利进行，请考生认真阅读及准备相关设备。</w:t>
      </w:r>
    </w:p>
    <w:p>
      <w:pPr>
        <w:widowControl/>
        <w:shd w:val="clear" w:color="auto" w:fill="FFFFFF"/>
        <w:spacing w:line="555" w:lineRule="atLeast"/>
        <w:rPr>
          <w:rFonts w:ascii="仿宋_GB2312" w:hAnsi="仿宋" w:eastAsia="仿宋_GB2312" w:cs="宋体"/>
          <w:b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b/>
          <w:color w:val="333333"/>
          <w:kern w:val="0"/>
          <w:sz w:val="28"/>
          <w:szCs w:val="28"/>
        </w:rPr>
        <w:t>一、软件安装与软硬件测试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请考生提前备妥网络远程考试所需的硬件设备和网络环境，以保证考试正常进行。如考生未进行测试或考试时出现自身网络及设备问题，由考生承担由此造成的一切后果。考生需要提前准备的设备和场所要求如下：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1、用于考试的设备：1台笔记本电脑或台式机（需要配摄像头）、（不支持mac os（苹果）系统）。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2、用于监控考试环境的设备：1台智能手机。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3、网络信号及设备良好，能满足考试要求。手机推荐WIFI，如因网络中断影响考试，考生自行负责。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3895725</wp:posOffset>
            </wp:positionH>
            <wp:positionV relativeFrom="paragraph">
              <wp:posOffset>598170</wp:posOffset>
            </wp:positionV>
            <wp:extent cx="1563370" cy="2726690"/>
            <wp:effectExtent l="0" t="0" r="17780" b="1651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272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4、独立的考试房间，室内不能有其他人在场，现场保持安静和光线明亮。考试过程中，可视范围内不能有任何与考试相关的资料。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考生需要采用</w:t>
      </w:r>
      <w:r>
        <w:rPr>
          <w:rFonts w:hint="eastAsia" w:ascii="仿宋_GB2312" w:hAnsi="仿宋" w:eastAsia="仿宋_GB2312" w:cs="宋体"/>
          <w:b/>
          <w:bCs/>
          <w:color w:val="333333"/>
          <w:kern w:val="0"/>
          <w:sz w:val="28"/>
          <w:szCs w:val="28"/>
        </w:rPr>
        <w:t>[电脑考试客户端]</w:t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+</w:t>
      </w:r>
      <w:r>
        <w:rPr>
          <w:rFonts w:hint="eastAsia" w:ascii="仿宋_GB2312" w:hAnsi="仿宋" w:eastAsia="仿宋_GB2312" w:cs="宋体"/>
          <w:b/>
          <w:bCs/>
          <w:color w:val="333333"/>
          <w:kern w:val="0"/>
          <w:sz w:val="28"/>
          <w:szCs w:val="28"/>
        </w:rPr>
        <w:t>[旁路监控手机A</w:t>
      </w:r>
      <w:r>
        <w:rPr>
          <w:rFonts w:ascii="仿宋_GB2312" w:hAnsi="仿宋" w:eastAsia="仿宋_GB2312" w:cs="宋体"/>
          <w:b/>
          <w:bCs/>
          <w:color w:val="333333"/>
          <w:kern w:val="0"/>
          <w:sz w:val="28"/>
          <w:szCs w:val="28"/>
        </w:rPr>
        <w:t>PP</w:t>
      </w:r>
      <w:r>
        <w:rPr>
          <w:rFonts w:hint="eastAsia" w:ascii="仿宋_GB2312" w:hAnsi="仿宋" w:eastAsia="仿宋_GB2312" w:cs="宋体"/>
          <w:b/>
          <w:bCs/>
          <w:color w:val="333333"/>
          <w:kern w:val="0"/>
          <w:sz w:val="28"/>
          <w:szCs w:val="28"/>
        </w:rPr>
        <w:t>]</w:t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的模式参加考试。电脑考试客户端监控的摄像头从正面拍摄，旁路监控手机的摄像头从考生正侧方位全景拍摄，要保证考生考试时手部及桌面清晰地被监考人员看到。</w:t>
      </w:r>
    </w:p>
    <w:p>
      <w:pPr>
        <w:widowControl/>
        <w:shd w:val="clear" w:color="auto" w:fill="FFFFFF"/>
        <w:spacing w:line="555" w:lineRule="atLeast"/>
        <w:rPr>
          <w:rFonts w:ascii="仿宋_GB2312" w:hAnsi="仿宋" w:eastAsia="仿宋_GB2312" w:cs="宋体"/>
          <w:b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b/>
          <w:color w:val="333333"/>
          <w:kern w:val="0"/>
          <w:sz w:val="28"/>
          <w:szCs w:val="28"/>
        </w:rPr>
        <w:t>二、考生需准备的用品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本人有效身份证件、准考证。</w:t>
      </w:r>
    </w:p>
    <w:p>
      <w:pPr>
        <w:widowControl/>
        <w:shd w:val="clear" w:color="auto" w:fill="FFFFFF"/>
        <w:spacing w:line="555" w:lineRule="atLeast"/>
        <w:rPr>
          <w:rFonts w:ascii="仿宋_GB2312" w:hAnsi="仿宋" w:eastAsia="仿宋_GB2312" w:cs="宋体"/>
          <w:b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b/>
          <w:color w:val="333333"/>
          <w:kern w:val="0"/>
          <w:sz w:val="28"/>
          <w:szCs w:val="28"/>
        </w:rPr>
        <w:t>三、考场规则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考试过程中，考生应严格按照考场规则及报考的相关要求参加考试。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1、考生应在规定时间登录电脑考试客户端及旁路监控手机APP（客户端及APP安装见附件3），携带规定的考试物品候考，并主动配合考务工作人员完成身份验证核查、周围环境检查等规定程序。不得以任何理由妨碍我校考试工作人员履行职责，不得扰乱网络远程考试考场及其他相关网络远程场所的秩序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2、准备好用于线上考试的电脑和手机，并确保设备与手机保持运行正常，保证在考试全程设备电量充足、网络通畅，若出现断网，1分钟内允许重新登录考试系统继续考试，累计3次以上视为违规，考试成绩无效。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3、考试全程只允许考生一人在考试房间，禁止他人进入，考生本人独立作答，不得由他人替考，不得接受他人或机构以任何方式助考。</w:t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  <w:shd w:val="clear" w:color="auto" w:fill="FFFFFF"/>
        </w:rPr>
        <w:t>考试全程考生需确保耳部轮廓清晰可见，不允许使用耳机，包括头戴式耳机、入耳式耳机、耳麦等各类接听设备；</w:t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不允许出现其他干扰声音，视频背景必须是真实环境，不允许使用虚拟背景、更换视频背景；不允许采用任何方式变声、更改人像；考试全程开启摄像头和麦克风，不允许以任何形式和理由关闭。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4、考试过程中，考生应正对</w:t>
      </w:r>
      <w:r>
        <w:rPr>
          <w:rFonts w:hint="eastAsia" w:ascii="仿宋_GB2312" w:hAnsi="仿宋" w:eastAsia="仿宋_GB2312" w:cs="宋体"/>
          <w:bCs/>
          <w:color w:val="333333"/>
          <w:kern w:val="0"/>
          <w:sz w:val="28"/>
          <w:szCs w:val="28"/>
        </w:rPr>
        <w:t>电脑考试客户端</w:t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摄像头，保证面部在</w:t>
      </w:r>
      <w:r>
        <w:rPr>
          <w:rFonts w:hint="eastAsia" w:ascii="仿宋_GB2312" w:hAnsi="仿宋" w:eastAsia="仿宋_GB2312" w:cs="宋体"/>
          <w:bCs/>
          <w:color w:val="333333"/>
          <w:kern w:val="0"/>
          <w:sz w:val="28"/>
          <w:szCs w:val="28"/>
        </w:rPr>
        <w:t>电脑考试客户端</w:t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画面中全程清晰可见。</w:t>
      </w:r>
      <w:r>
        <w:rPr>
          <w:rFonts w:hint="eastAsia" w:ascii="仿宋_GB2312" w:hAnsi="仿宋" w:eastAsia="仿宋_GB2312" w:cs="宋体"/>
          <w:bCs/>
          <w:color w:val="333333"/>
          <w:kern w:val="0"/>
          <w:sz w:val="28"/>
          <w:szCs w:val="28"/>
        </w:rPr>
        <w:t>旁路监控手机</w:t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须关闭移动设备通话、录屏、外放音乐、闹钟等可能影响考试的应用程序。考试全程考生不得离开监控画面，不得佩戴口罩，保证面部清晰可见，头发不可遮挡耳朵。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5、考试过程中，考生不得以任何方式查阅资料。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6、考生须自觉履行保密义务，考试中禁止录音、录像、直播、录屏和投屏，禁止以任何形式对外发布考试相关内容和信息。</w:t>
      </w:r>
    </w:p>
    <w:p>
      <w:pPr>
        <w:widowControl/>
        <w:shd w:val="clear" w:color="auto" w:fill="FFFFFF"/>
        <w:spacing w:line="555" w:lineRule="atLeast"/>
        <w:rPr>
          <w:rFonts w:ascii="仿宋_GB2312" w:hAnsi="仿宋" w:eastAsia="仿宋_GB2312" w:cs="宋体"/>
          <w:b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b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四、考试流程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1、考生在开考前30分钟登录电脑考试客户端和旁路监控手机APP，完成人脸比对。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2、监考老师指导考生调试设备位置（</w:t>
      </w:r>
      <w:r>
        <w:rPr>
          <w:rFonts w:hint="eastAsia" w:ascii="仿宋_GB2312" w:hAnsi="仿宋" w:eastAsia="仿宋_GB2312" w:cs="宋体"/>
          <w:bCs/>
          <w:color w:val="333333"/>
          <w:kern w:val="0"/>
          <w:sz w:val="28"/>
          <w:szCs w:val="28"/>
        </w:rPr>
        <w:t>电脑考试客户端</w:t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摄像头画面能清晰显示考生人脸；旁路监控手机摄像头从考生正侧方位全景拍摄，要保证考生考试时手部、桌面及周围环境能清晰地被监考人员看到）；考生设备调试完成后，关闭移动设备通话、录屏、外放音乐、闹钟等可能影响考试的应用程序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3、监考老师对考生进行考风考纪教育，宣读考试注意事项。考试过程中，若发现有违纪，监考老师将通过麦克风直接呼喊考生姓名进行提醒。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ascii="仿宋_GB2312" w:hAnsi="仿宋" w:eastAsia="仿宋_GB2312" w:cs="宋体"/>
          <w:color w:val="333333"/>
          <w:kern w:val="0"/>
          <w:sz w:val="28"/>
          <w:szCs w:val="28"/>
        </w:rPr>
        <w:t>4</w:t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、距考试结束前15分钟，监考老师提醒考生；考试结束时，系统将自动强制交卷终止考生答题。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ascii="仿宋_GB2312" w:hAnsi="仿宋" w:eastAsia="仿宋_GB2312" w:cs="宋体"/>
          <w:color w:val="333333"/>
          <w:kern w:val="0"/>
          <w:sz w:val="28"/>
          <w:szCs w:val="28"/>
        </w:rPr>
        <w:t>5</w:t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、开考15分钟后，考生将无法进入系统参加考试；开考30分钟后，考生方能提交试卷离场。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333333"/>
          <w:kern w:val="0"/>
          <w:sz w:val="28"/>
          <w:szCs w:val="28"/>
        </w:rPr>
      </w:pPr>
      <w:r>
        <w:rPr>
          <w:rFonts w:ascii="仿宋_GB2312" w:hAnsi="仿宋" w:eastAsia="仿宋_GB2312" w:cs="宋体"/>
          <w:color w:val="333333"/>
          <w:kern w:val="0"/>
          <w:sz w:val="28"/>
          <w:szCs w:val="28"/>
        </w:rPr>
        <w:t>6</w:t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、考试步骤详见《长沙理工大学2</w:t>
      </w:r>
      <w:r>
        <w:rPr>
          <w:rFonts w:ascii="仿宋_GB2312" w:hAnsi="仿宋" w:eastAsia="仿宋_GB2312" w:cs="宋体"/>
          <w:color w:val="333333"/>
          <w:kern w:val="0"/>
          <w:sz w:val="28"/>
          <w:szCs w:val="28"/>
        </w:rPr>
        <w:t>022</w:t>
      </w:r>
      <w:r>
        <w:rPr>
          <w:rFonts w:hint="eastAsia" w:ascii="仿宋_GB2312" w:hAnsi="仿宋" w:eastAsia="仿宋_GB2312" w:cs="宋体"/>
          <w:color w:val="333333"/>
          <w:kern w:val="0"/>
          <w:sz w:val="28"/>
          <w:szCs w:val="28"/>
        </w:rPr>
        <w:t>年下半年学士学位外语水平考试学生端考试操作指南》（附件3）。</w:t>
      </w:r>
    </w:p>
    <w:p>
      <w:pPr>
        <w:widowControl/>
        <w:shd w:val="clear" w:color="auto" w:fill="FFFFFF"/>
        <w:spacing w:line="555" w:lineRule="atLeast"/>
        <w:rPr>
          <w:rFonts w:ascii="仿宋_GB2312" w:hAnsi="仿宋" w:eastAsia="仿宋_GB2312" w:cs="宋体"/>
          <w:b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b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五、考场违规行为及违规处理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1、使用与考试无关的其他电子设备；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2、抄袭或者他人协助抄袭试题答案，翻阅与考试内容相关的资料；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3、他人冒名代替参加考试；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4、旁路监控手机摆放视角未达到规定要求，考试过程中旁路监控手机断开连接；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5、考试房间内出现考生外其他人员；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6、考试时发出异常声音；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7、考试中途无故离开考场；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8、考试中进行录音、录像、直播、录屏和投屏，或以任何形式对外发布考试相关内容和信息；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9、监考老师实时在线监控发现的其他舞弊行为。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b/>
          <w:bCs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b/>
          <w:bCs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有以上违规行为之一的考生，</w:t>
      </w:r>
      <w:r>
        <w:rPr>
          <w:rFonts w:hint="eastAsia" w:ascii="仿宋_GB2312" w:hAnsi="仿宋" w:eastAsia="仿宋_GB2312" w:cs="宋体"/>
          <w:b/>
          <w:bCs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经确认将取消考生考试资格，考生考试成绩无效。</w:t>
      </w:r>
    </w:p>
    <w:p>
      <w:pPr>
        <w:widowControl/>
        <w:shd w:val="clear" w:color="auto" w:fill="FFFFFF"/>
        <w:spacing w:line="555" w:lineRule="atLeast"/>
        <w:ind w:firstLine="645"/>
        <w:rPr>
          <w:rFonts w:ascii="仿宋_GB2312" w:hAnsi="仿宋" w:eastAsia="仿宋_GB2312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pgSz w:w="11906" w:h="16838"/>
      <w:pgMar w:top="1134" w:right="1418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5NDljMzVlNzZkZWIyODRhMjAzYmM4MGU0ODNhNzMifQ=="/>
  </w:docVars>
  <w:rsids>
    <w:rsidRoot w:val="008F1966"/>
    <w:rsid w:val="00003876"/>
    <w:rsid w:val="00182397"/>
    <w:rsid w:val="001916FC"/>
    <w:rsid w:val="00192387"/>
    <w:rsid w:val="001C0BAA"/>
    <w:rsid w:val="001C0C8E"/>
    <w:rsid w:val="001D2229"/>
    <w:rsid w:val="002D69E4"/>
    <w:rsid w:val="003650C9"/>
    <w:rsid w:val="00383CAD"/>
    <w:rsid w:val="003B6992"/>
    <w:rsid w:val="003B6EF4"/>
    <w:rsid w:val="00431B4C"/>
    <w:rsid w:val="00452D4F"/>
    <w:rsid w:val="004A5353"/>
    <w:rsid w:val="004D5790"/>
    <w:rsid w:val="004D7FD5"/>
    <w:rsid w:val="00521DB7"/>
    <w:rsid w:val="005231B7"/>
    <w:rsid w:val="00523ABB"/>
    <w:rsid w:val="00545F44"/>
    <w:rsid w:val="00575190"/>
    <w:rsid w:val="005754F0"/>
    <w:rsid w:val="00584F8A"/>
    <w:rsid w:val="00595DB2"/>
    <w:rsid w:val="00626664"/>
    <w:rsid w:val="00630AC9"/>
    <w:rsid w:val="006855D6"/>
    <w:rsid w:val="0068711E"/>
    <w:rsid w:val="006A76BB"/>
    <w:rsid w:val="006C4FCF"/>
    <w:rsid w:val="006D27F6"/>
    <w:rsid w:val="006E10CA"/>
    <w:rsid w:val="00714C9E"/>
    <w:rsid w:val="0074018A"/>
    <w:rsid w:val="00740BD0"/>
    <w:rsid w:val="00755863"/>
    <w:rsid w:val="007B535B"/>
    <w:rsid w:val="007D19F5"/>
    <w:rsid w:val="007E48A2"/>
    <w:rsid w:val="008B7EF6"/>
    <w:rsid w:val="008C7F54"/>
    <w:rsid w:val="008F1966"/>
    <w:rsid w:val="00900ACC"/>
    <w:rsid w:val="0097450E"/>
    <w:rsid w:val="00976CBF"/>
    <w:rsid w:val="009B0519"/>
    <w:rsid w:val="00A714BC"/>
    <w:rsid w:val="00A73DDE"/>
    <w:rsid w:val="00A76371"/>
    <w:rsid w:val="00B35373"/>
    <w:rsid w:val="00BE7136"/>
    <w:rsid w:val="00BF6FF7"/>
    <w:rsid w:val="00C17F9C"/>
    <w:rsid w:val="00C575BD"/>
    <w:rsid w:val="00C7192B"/>
    <w:rsid w:val="00C93F9D"/>
    <w:rsid w:val="00CA4807"/>
    <w:rsid w:val="00D72117"/>
    <w:rsid w:val="00D80DF6"/>
    <w:rsid w:val="00DA3435"/>
    <w:rsid w:val="00DB46A4"/>
    <w:rsid w:val="00E630BA"/>
    <w:rsid w:val="00E76919"/>
    <w:rsid w:val="00EA0E0C"/>
    <w:rsid w:val="00EF2433"/>
    <w:rsid w:val="00F06E5F"/>
    <w:rsid w:val="00F35BA0"/>
    <w:rsid w:val="00FB5A62"/>
    <w:rsid w:val="00FD281E"/>
    <w:rsid w:val="00FF75C9"/>
    <w:rsid w:val="09F360CF"/>
    <w:rsid w:val="0FC35614"/>
    <w:rsid w:val="0FEE34C9"/>
    <w:rsid w:val="26217CFD"/>
    <w:rsid w:val="28B959C1"/>
    <w:rsid w:val="2FE8266C"/>
    <w:rsid w:val="333D759C"/>
    <w:rsid w:val="33FF39C9"/>
    <w:rsid w:val="37100DF1"/>
    <w:rsid w:val="37A415A5"/>
    <w:rsid w:val="3C963B0C"/>
    <w:rsid w:val="3E6846FC"/>
    <w:rsid w:val="45DF132D"/>
    <w:rsid w:val="54F56541"/>
    <w:rsid w:val="56DF166D"/>
    <w:rsid w:val="574447CC"/>
    <w:rsid w:val="620A1D4B"/>
    <w:rsid w:val="6BF90A4C"/>
    <w:rsid w:val="763906B1"/>
    <w:rsid w:val="7E04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字符"/>
    <w:basedOn w:val="6"/>
    <w:link w:val="2"/>
    <w:qFormat/>
    <w:uiPriority w:val="0"/>
    <w:rPr>
      <w:kern w:val="2"/>
      <w:sz w:val="18"/>
      <w:szCs w:val="18"/>
    </w:rPr>
  </w:style>
  <w:style w:type="character" w:customStyle="1" w:styleId="8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1723</Words>
  <Characters>1750</Characters>
  <Lines>12</Lines>
  <Paragraphs>3</Paragraphs>
  <TotalTime>100</TotalTime>
  <ScaleCrop>false</ScaleCrop>
  <LinksUpToDate>false</LinksUpToDate>
  <CharactersWithSpaces>1751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2022-04-06T03:32:00Z</dcterms:created>
  <dc:creator>lenovo</dc:creator>
  <cp:lastModifiedBy>888</cp:lastModifiedBy>
  <cp:lastPrinted>2022-10-14T08:32:00Z</cp:lastPrinted>
  <dcterms:modified xsi:type="dcterms:W3CDTF">2022-10-21T01:22:30Z</dcterms:modified>
  <cp:revision>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FC67A36205644AF1A947FE8EE1C663FF</vt:lpwstr>
  </property>
</Properties>
</file>