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537E" w:rsidRDefault="0084537E">
      <w:pPr>
        <w:jc w:val="center"/>
        <w:rPr>
          <w:b/>
          <w:bCs/>
          <w:sz w:val="48"/>
        </w:rPr>
      </w:pPr>
    </w:p>
    <w:p w:rsidR="0084537E" w:rsidRDefault="0084537E">
      <w:pPr>
        <w:jc w:val="center"/>
        <w:rPr>
          <w:b/>
          <w:bCs/>
          <w:sz w:val="48"/>
        </w:rPr>
      </w:pPr>
    </w:p>
    <w:p w:rsidR="0084537E" w:rsidRDefault="0084537E">
      <w:pPr>
        <w:jc w:val="center"/>
        <w:rPr>
          <w:b/>
          <w:bCs/>
          <w:sz w:val="48"/>
        </w:rPr>
      </w:pPr>
    </w:p>
    <w:p w:rsidR="0084537E" w:rsidRDefault="0084537E">
      <w:pPr>
        <w:jc w:val="center"/>
        <w:rPr>
          <w:b/>
          <w:bCs/>
          <w:sz w:val="48"/>
        </w:rPr>
      </w:pPr>
    </w:p>
    <w:p w:rsidR="0084537E" w:rsidRDefault="008B602D">
      <w:pPr>
        <w:jc w:val="center"/>
        <w:rPr>
          <w:b/>
          <w:bCs/>
          <w:sz w:val="48"/>
        </w:rPr>
      </w:pPr>
      <w:r>
        <w:rPr>
          <w:rFonts w:hint="eastAsia"/>
          <w:b/>
          <w:bCs/>
          <w:sz w:val="48"/>
        </w:rPr>
        <w:t>福建省自学考试</w:t>
      </w:r>
      <w:r>
        <w:rPr>
          <w:rFonts w:hint="eastAsia"/>
          <w:b/>
          <w:bCs/>
          <w:sz w:val="48"/>
        </w:rPr>
        <w:t xml:space="preserve"> </w:t>
      </w:r>
      <w:r>
        <w:rPr>
          <w:rFonts w:hint="eastAsia"/>
          <w:b/>
          <w:bCs/>
          <w:sz w:val="48"/>
        </w:rPr>
        <w:t>物流管理专业（</w:t>
      </w:r>
      <w:r w:rsidR="00291607">
        <w:rPr>
          <w:rFonts w:hint="eastAsia"/>
          <w:b/>
          <w:bCs/>
          <w:sz w:val="48"/>
        </w:rPr>
        <w:t>本科</w:t>
      </w:r>
      <w:r>
        <w:rPr>
          <w:rFonts w:hint="eastAsia"/>
          <w:b/>
          <w:bCs/>
          <w:sz w:val="48"/>
        </w:rPr>
        <w:t>）</w:t>
      </w:r>
    </w:p>
    <w:p w:rsidR="0084537E" w:rsidRDefault="0084537E">
      <w:pPr>
        <w:jc w:val="center"/>
        <w:rPr>
          <w:b/>
          <w:bCs/>
          <w:sz w:val="48"/>
        </w:rPr>
      </w:pPr>
    </w:p>
    <w:p w:rsidR="0084537E" w:rsidRDefault="0084537E">
      <w:pPr>
        <w:jc w:val="center"/>
        <w:rPr>
          <w:b/>
          <w:bCs/>
          <w:sz w:val="48"/>
        </w:rPr>
      </w:pPr>
    </w:p>
    <w:p w:rsidR="0084537E" w:rsidRDefault="0084537E">
      <w:pPr>
        <w:jc w:val="center"/>
        <w:rPr>
          <w:b/>
          <w:bCs/>
          <w:sz w:val="48"/>
        </w:rPr>
      </w:pPr>
    </w:p>
    <w:p w:rsidR="0084537E" w:rsidRDefault="008B602D">
      <w:pPr>
        <w:jc w:val="center"/>
        <w:rPr>
          <w:b/>
          <w:bCs/>
          <w:sz w:val="48"/>
        </w:rPr>
      </w:pPr>
      <w:r>
        <w:rPr>
          <w:rFonts w:hint="eastAsia"/>
          <w:b/>
          <w:bCs/>
          <w:sz w:val="48"/>
        </w:rPr>
        <w:t>《</w:t>
      </w:r>
      <w:r w:rsidR="004F708A">
        <w:rPr>
          <w:rFonts w:hint="eastAsia"/>
          <w:b/>
          <w:bCs/>
          <w:sz w:val="48"/>
        </w:rPr>
        <w:t>企业物流</w:t>
      </w:r>
      <w:r>
        <w:rPr>
          <w:rFonts w:hint="eastAsia"/>
          <w:b/>
          <w:bCs/>
          <w:sz w:val="48"/>
        </w:rPr>
        <w:t>》</w:t>
      </w:r>
    </w:p>
    <w:p w:rsidR="0084537E" w:rsidRPr="00291607" w:rsidRDefault="0084537E">
      <w:pPr>
        <w:jc w:val="center"/>
        <w:rPr>
          <w:b/>
          <w:bCs/>
          <w:sz w:val="44"/>
          <w:szCs w:val="44"/>
        </w:rPr>
      </w:pPr>
    </w:p>
    <w:p w:rsidR="0084537E" w:rsidRPr="00291607" w:rsidRDefault="00291607">
      <w:pPr>
        <w:jc w:val="center"/>
        <w:rPr>
          <w:b/>
          <w:bCs/>
          <w:sz w:val="44"/>
          <w:szCs w:val="44"/>
        </w:rPr>
      </w:pPr>
      <w:r w:rsidRPr="00291607">
        <w:rPr>
          <w:rFonts w:hint="eastAsia"/>
          <w:b/>
          <w:bCs/>
          <w:sz w:val="44"/>
          <w:szCs w:val="44"/>
        </w:rPr>
        <w:t>自学考试</w:t>
      </w:r>
      <w:r w:rsidRPr="00291607">
        <w:rPr>
          <w:rFonts w:hint="eastAsia"/>
          <w:b/>
          <w:bCs/>
          <w:sz w:val="44"/>
          <w:szCs w:val="44"/>
        </w:rPr>
        <w:t xml:space="preserve"> </w:t>
      </w:r>
      <w:r w:rsidR="008B602D" w:rsidRPr="00291607">
        <w:rPr>
          <w:rFonts w:hint="eastAsia"/>
          <w:b/>
          <w:bCs/>
          <w:sz w:val="44"/>
          <w:szCs w:val="44"/>
        </w:rPr>
        <w:t>考试大纲</w:t>
      </w:r>
    </w:p>
    <w:p w:rsidR="0084537E" w:rsidRPr="004F708A" w:rsidRDefault="0084537E">
      <w:pPr>
        <w:jc w:val="center"/>
        <w:rPr>
          <w:b/>
          <w:bCs/>
          <w:sz w:val="32"/>
        </w:rPr>
      </w:pPr>
    </w:p>
    <w:p w:rsidR="0084537E" w:rsidRDefault="0084537E">
      <w:pPr>
        <w:jc w:val="center"/>
        <w:rPr>
          <w:b/>
          <w:bCs/>
          <w:sz w:val="32"/>
        </w:rPr>
      </w:pPr>
    </w:p>
    <w:p w:rsidR="0084537E" w:rsidRDefault="0084537E">
      <w:pPr>
        <w:jc w:val="center"/>
        <w:rPr>
          <w:b/>
          <w:bCs/>
          <w:sz w:val="32"/>
        </w:rPr>
      </w:pPr>
    </w:p>
    <w:p w:rsidR="0084537E" w:rsidRDefault="0084537E">
      <w:pPr>
        <w:jc w:val="center"/>
        <w:rPr>
          <w:b/>
          <w:bCs/>
          <w:sz w:val="32"/>
        </w:rPr>
      </w:pPr>
    </w:p>
    <w:p w:rsidR="0084537E" w:rsidRDefault="0084537E">
      <w:pPr>
        <w:jc w:val="center"/>
        <w:rPr>
          <w:b/>
          <w:bCs/>
          <w:sz w:val="32"/>
        </w:rPr>
      </w:pPr>
    </w:p>
    <w:p w:rsidR="0084537E" w:rsidRDefault="0084537E">
      <w:pPr>
        <w:jc w:val="center"/>
        <w:rPr>
          <w:b/>
          <w:bCs/>
          <w:sz w:val="32"/>
        </w:rPr>
      </w:pPr>
    </w:p>
    <w:p w:rsidR="00291607" w:rsidRDefault="00291607">
      <w:pPr>
        <w:jc w:val="center"/>
        <w:rPr>
          <w:b/>
          <w:bCs/>
          <w:sz w:val="32"/>
        </w:rPr>
      </w:pPr>
    </w:p>
    <w:p w:rsidR="0084537E" w:rsidRDefault="008B602D">
      <w:pPr>
        <w:jc w:val="center"/>
        <w:rPr>
          <w:b/>
          <w:bCs/>
          <w:sz w:val="32"/>
        </w:rPr>
      </w:pPr>
      <w:r>
        <w:rPr>
          <w:rFonts w:hint="eastAsia"/>
          <w:b/>
          <w:bCs/>
          <w:sz w:val="32"/>
        </w:rPr>
        <w:t>集美大学</w:t>
      </w:r>
    </w:p>
    <w:p w:rsidR="0084537E" w:rsidRDefault="008B602D">
      <w:pPr>
        <w:jc w:val="center"/>
        <w:rPr>
          <w:b/>
          <w:bCs/>
          <w:sz w:val="32"/>
        </w:rPr>
      </w:pPr>
      <w:r>
        <w:rPr>
          <w:rFonts w:hint="eastAsia"/>
          <w:b/>
          <w:bCs/>
          <w:sz w:val="32"/>
        </w:rPr>
        <w:t>20</w:t>
      </w:r>
      <w:r w:rsidR="00291607">
        <w:rPr>
          <w:rFonts w:hint="eastAsia"/>
          <w:b/>
          <w:bCs/>
          <w:sz w:val="32"/>
        </w:rPr>
        <w:t>16</w:t>
      </w:r>
      <w:r>
        <w:rPr>
          <w:rFonts w:hint="eastAsia"/>
          <w:b/>
          <w:bCs/>
          <w:sz w:val="32"/>
        </w:rPr>
        <w:t>年</w:t>
      </w:r>
      <w:r w:rsidR="00291607">
        <w:rPr>
          <w:rFonts w:hint="eastAsia"/>
          <w:b/>
          <w:bCs/>
          <w:sz w:val="32"/>
        </w:rPr>
        <w:t>9</w:t>
      </w:r>
      <w:r>
        <w:rPr>
          <w:rFonts w:hint="eastAsia"/>
          <w:b/>
          <w:bCs/>
          <w:sz w:val="32"/>
        </w:rPr>
        <w:t>月</w:t>
      </w:r>
    </w:p>
    <w:p w:rsidR="0084537E" w:rsidRDefault="0084537E">
      <w:pPr>
        <w:jc w:val="center"/>
        <w:rPr>
          <w:b/>
          <w:bCs/>
          <w:sz w:val="32"/>
        </w:rPr>
      </w:pPr>
    </w:p>
    <w:p w:rsidR="00291607" w:rsidRDefault="00291607">
      <w:pPr>
        <w:jc w:val="center"/>
        <w:rPr>
          <w:rFonts w:ascii="宋体" w:hAnsi="宋体"/>
          <w:b/>
          <w:bCs/>
          <w:sz w:val="30"/>
        </w:rPr>
      </w:pPr>
    </w:p>
    <w:p w:rsidR="0084537E" w:rsidRDefault="008B602D">
      <w:pPr>
        <w:jc w:val="center"/>
        <w:rPr>
          <w:rFonts w:ascii="宋体" w:hAnsi="宋体"/>
          <w:b/>
          <w:bCs/>
          <w:sz w:val="30"/>
        </w:rPr>
      </w:pPr>
      <w:r>
        <w:rPr>
          <w:rFonts w:ascii="宋体" w:hAnsi="宋体" w:hint="eastAsia"/>
          <w:b/>
          <w:bCs/>
          <w:sz w:val="30"/>
        </w:rPr>
        <w:lastRenderedPageBreak/>
        <w:t>Ⅰ  能力考核要求</w:t>
      </w:r>
    </w:p>
    <w:p w:rsidR="0084537E" w:rsidRDefault="0084537E">
      <w:pPr>
        <w:jc w:val="center"/>
        <w:rPr>
          <w:rFonts w:ascii="宋体" w:hAnsi="宋体"/>
          <w:b/>
          <w:bCs/>
          <w:sz w:val="30"/>
        </w:rPr>
      </w:pPr>
    </w:p>
    <w:p w:rsidR="004F708A" w:rsidRPr="004F708A" w:rsidRDefault="008B602D" w:rsidP="004F708A">
      <w:pPr>
        <w:pStyle w:val="3"/>
        <w:spacing w:line="360" w:lineRule="auto"/>
        <w:ind w:firstLine="480"/>
        <w:rPr>
          <w:rFonts w:hint="eastAsia"/>
          <w:sz w:val="24"/>
        </w:rPr>
      </w:pPr>
      <w:r>
        <w:rPr>
          <w:rFonts w:hint="eastAsia"/>
          <w:sz w:val="24"/>
        </w:rPr>
        <w:t>《</w:t>
      </w:r>
      <w:r w:rsidR="004F708A">
        <w:rPr>
          <w:rFonts w:hint="eastAsia"/>
          <w:sz w:val="24"/>
        </w:rPr>
        <w:t>企业物流</w:t>
      </w:r>
      <w:r>
        <w:rPr>
          <w:rFonts w:hint="eastAsia"/>
          <w:sz w:val="24"/>
        </w:rPr>
        <w:t>》是自学考试物流管理（</w:t>
      </w:r>
      <w:r w:rsidR="00F474D1">
        <w:rPr>
          <w:rFonts w:hint="eastAsia"/>
          <w:sz w:val="24"/>
        </w:rPr>
        <w:t>本</w:t>
      </w:r>
      <w:r>
        <w:rPr>
          <w:rFonts w:hint="eastAsia"/>
          <w:sz w:val="24"/>
        </w:rPr>
        <w:t>科段）的</w:t>
      </w:r>
      <w:r w:rsidRPr="00F474D1">
        <w:rPr>
          <w:rFonts w:hint="eastAsia"/>
          <w:sz w:val="24"/>
        </w:rPr>
        <w:t>一门重要的专业课程。</w:t>
      </w:r>
      <w:r w:rsidR="004F708A" w:rsidRPr="004F708A">
        <w:rPr>
          <w:rFonts w:hint="eastAsia"/>
          <w:sz w:val="24"/>
        </w:rPr>
        <w:t>通过本课程的学习，让学生掌握现代企业物流管理的基本概念、基本原理与方法，使学生在今后的工作中能够运用现代企业物流管理的观点和方法来提升企业物流绩效、塑造核心竞争力，或为今后从事物流科学研究打下良好的基础。课程涵盖企业经营方式的变革，特别是从供应链和技术角度出发，全面介绍了企业物流管理的基本内容和发展趋势。</w:t>
      </w:r>
    </w:p>
    <w:p w:rsidR="004F708A" w:rsidRPr="004F708A" w:rsidRDefault="004F708A" w:rsidP="004F708A">
      <w:pPr>
        <w:spacing w:line="360" w:lineRule="auto"/>
        <w:ind w:firstLineChars="200" w:firstLine="480"/>
        <w:rPr>
          <w:rFonts w:hint="eastAsia"/>
          <w:sz w:val="24"/>
        </w:rPr>
      </w:pPr>
      <w:r w:rsidRPr="004F708A">
        <w:rPr>
          <w:rFonts w:hint="eastAsia"/>
          <w:sz w:val="24"/>
        </w:rPr>
        <w:t>本课程的教学目的在于全面介绍企业物流管理方面的发展进程和基本原理，并展示未来企业物流管理的发展趋势及其在增强企业竞争力方面所起到的重要作用。帮助学生构建企业物流管理的基本理论框架，学习企业物流管理的基础理论和前沿性知识，通过大量的案例分析，了解企业物流管理实务方面的内容，为学生进一步学习、研究物流理论和物流实践打下基础。</w:t>
      </w:r>
    </w:p>
    <w:p w:rsidR="004F708A" w:rsidRPr="004F708A" w:rsidRDefault="008B602D" w:rsidP="004F708A">
      <w:pPr>
        <w:spacing w:line="300" w:lineRule="auto"/>
        <w:ind w:firstLineChars="200" w:firstLine="482"/>
        <w:rPr>
          <w:rFonts w:ascii="宋体" w:hAnsi="宋体" w:hint="eastAsia"/>
          <w:b/>
          <w:sz w:val="24"/>
        </w:rPr>
      </w:pPr>
      <w:r w:rsidRPr="00927562">
        <w:rPr>
          <w:rFonts w:ascii="宋体" w:hAnsi="宋体" w:hint="eastAsia"/>
          <w:b/>
          <w:sz w:val="24"/>
        </w:rPr>
        <w:t>本课程指定教材：</w:t>
      </w:r>
      <w:r w:rsidR="004F708A" w:rsidRPr="004F708A">
        <w:rPr>
          <w:rFonts w:ascii="宋体" w:hAnsi="宋体" w:hint="eastAsia"/>
          <w:b/>
          <w:sz w:val="24"/>
        </w:rPr>
        <w:t>企业物流管理（第二版）．赵启兰．北京：机械工业出版社，2011.7</w:t>
      </w:r>
    </w:p>
    <w:p w:rsidR="004F708A" w:rsidRPr="0038306E" w:rsidRDefault="004F708A" w:rsidP="004F708A">
      <w:pPr>
        <w:pStyle w:val="3"/>
        <w:spacing w:line="360" w:lineRule="auto"/>
        <w:ind w:firstLine="480"/>
        <w:rPr>
          <w:rFonts w:ascii="宋体" w:hAnsi="宋体"/>
          <w:sz w:val="24"/>
        </w:rPr>
      </w:pPr>
      <w:r w:rsidRPr="0038306E">
        <w:rPr>
          <w:rFonts w:ascii="宋体" w:hAnsi="宋体" w:hint="eastAsia"/>
          <w:sz w:val="24"/>
        </w:rPr>
        <w:t>推荐参考教材：</w:t>
      </w:r>
    </w:p>
    <w:p w:rsidR="004F708A" w:rsidRPr="00DE36AA" w:rsidRDefault="004F708A" w:rsidP="004F708A">
      <w:pPr>
        <w:tabs>
          <w:tab w:val="left" w:pos="540"/>
        </w:tabs>
        <w:spacing w:line="300" w:lineRule="auto"/>
        <w:ind w:firstLineChars="200" w:firstLine="420"/>
        <w:rPr>
          <w:rFonts w:hint="eastAsia"/>
        </w:rPr>
      </w:pPr>
      <w:r w:rsidRPr="0077195A">
        <w:rPr>
          <w:rFonts w:ascii="宋体" w:hAnsi="宋体" w:hint="eastAsia"/>
          <w:szCs w:val="21"/>
        </w:rPr>
        <w:t xml:space="preserve"> [1]</w:t>
      </w:r>
      <w:r w:rsidRPr="00DE36AA">
        <w:rPr>
          <w:rFonts w:hint="eastAsia"/>
        </w:rPr>
        <w:t>崔介何</w:t>
      </w:r>
      <w:r w:rsidRPr="0077195A">
        <w:rPr>
          <w:rFonts w:ascii="宋体" w:hAnsi="宋体" w:hint="eastAsia"/>
          <w:szCs w:val="21"/>
        </w:rPr>
        <w:t>．</w:t>
      </w:r>
      <w:r w:rsidRPr="00DE36AA">
        <w:rPr>
          <w:rFonts w:hint="eastAsia"/>
        </w:rPr>
        <w:t>企业物流</w:t>
      </w:r>
      <w:r w:rsidRPr="0077195A">
        <w:rPr>
          <w:rFonts w:ascii="宋体" w:hAnsi="宋体" w:hint="eastAsia"/>
          <w:szCs w:val="21"/>
        </w:rPr>
        <w:t>[M]．北京：</w:t>
      </w:r>
      <w:r>
        <w:rPr>
          <w:rFonts w:hint="eastAsia"/>
        </w:rPr>
        <w:t>北京大学</w:t>
      </w:r>
      <w:r w:rsidRPr="00DE36AA">
        <w:rPr>
          <w:rFonts w:hint="eastAsia"/>
        </w:rPr>
        <w:t>出版社，</w:t>
      </w:r>
      <w:r>
        <w:rPr>
          <w:rFonts w:hint="eastAsia"/>
        </w:rPr>
        <w:t>2010.3</w:t>
      </w:r>
    </w:p>
    <w:p w:rsidR="004F708A" w:rsidRPr="0077195A" w:rsidRDefault="004F708A" w:rsidP="004F708A">
      <w:pPr>
        <w:spacing w:line="300" w:lineRule="auto"/>
        <w:ind w:firstLineChars="200" w:firstLine="420"/>
        <w:rPr>
          <w:rFonts w:ascii="宋体" w:hAnsi="宋体" w:cs="宋体" w:hint="eastAsia"/>
          <w:szCs w:val="21"/>
        </w:rPr>
      </w:pPr>
      <w:r>
        <w:rPr>
          <w:rFonts w:ascii="宋体" w:hAnsi="宋体" w:hint="eastAsia"/>
          <w:szCs w:val="21"/>
        </w:rPr>
        <w:t>[2</w:t>
      </w:r>
      <w:r w:rsidRPr="0077195A">
        <w:rPr>
          <w:rFonts w:ascii="宋体" w:hAnsi="宋体" w:hint="eastAsia"/>
          <w:szCs w:val="21"/>
        </w:rPr>
        <w:t>]</w:t>
      </w:r>
      <w:r>
        <w:rPr>
          <w:rFonts w:hint="eastAsia"/>
        </w:rPr>
        <w:t xml:space="preserve">Sunil Chopra, Peter </w:t>
      </w:r>
      <w:proofErr w:type="spellStart"/>
      <w:r>
        <w:rPr>
          <w:rFonts w:hint="eastAsia"/>
        </w:rPr>
        <w:t>Meindl</w:t>
      </w:r>
      <w:proofErr w:type="spellEnd"/>
      <w:r w:rsidRPr="0077195A">
        <w:rPr>
          <w:rFonts w:ascii="宋体" w:hAnsi="宋体" w:hint="eastAsia"/>
          <w:szCs w:val="21"/>
        </w:rPr>
        <w:t>．</w:t>
      </w:r>
      <w:r w:rsidRPr="00DE36AA">
        <w:rPr>
          <w:rFonts w:hint="eastAsia"/>
        </w:rPr>
        <w:t>供应链管理：战略、规划与运营</w:t>
      </w:r>
      <w:r w:rsidRPr="0077195A">
        <w:rPr>
          <w:rFonts w:ascii="宋体" w:hAnsi="宋体" w:hint="eastAsia"/>
          <w:szCs w:val="21"/>
        </w:rPr>
        <w:t>[M]．北京：</w:t>
      </w:r>
      <w:r w:rsidRPr="00DE36AA">
        <w:rPr>
          <w:rFonts w:hint="eastAsia"/>
        </w:rPr>
        <w:t>社会科学文献出版社，</w:t>
      </w:r>
      <w:r w:rsidRPr="00DE36AA">
        <w:rPr>
          <w:rFonts w:hint="eastAsia"/>
        </w:rPr>
        <w:t>2003.2</w:t>
      </w:r>
    </w:p>
    <w:p w:rsidR="0084537E" w:rsidRDefault="008B602D" w:rsidP="0038306E">
      <w:pPr>
        <w:spacing w:line="360" w:lineRule="auto"/>
        <w:ind w:firstLineChars="200" w:firstLine="480"/>
        <w:rPr>
          <w:sz w:val="24"/>
        </w:rPr>
      </w:pPr>
      <w:r w:rsidRPr="0038306E">
        <w:rPr>
          <w:rFonts w:ascii="宋体" w:hAnsi="宋体" w:hint="eastAsia"/>
          <w:sz w:val="24"/>
        </w:rPr>
        <w:t>在考核目标中，按照掌握、理解、一般了解三个层次规定其应达到的能力层次要求。</w:t>
      </w:r>
      <w:r>
        <w:rPr>
          <w:rFonts w:hint="eastAsia"/>
          <w:sz w:val="24"/>
        </w:rPr>
        <w:t>三个能力层次是递进等级关系。</w:t>
      </w:r>
      <w:proofErr w:type="gramStart"/>
      <w:r>
        <w:rPr>
          <w:rFonts w:hint="eastAsia"/>
          <w:sz w:val="24"/>
        </w:rPr>
        <w:t>各能力</w:t>
      </w:r>
      <w:proofErr w:type="gramEnd"/>
      <w:r>
        <w:rPr>
          <w:rFonts w:hint="eastAsia"/>
          <w:sz w:val="24"/>
        </w:rPr>
        <w:t>层次的含义是：</w:t>
      </w:r>
    </w:p>
    <w:p w:rsidR="0084537E" w:rsidRDefault="008B602D">
      <w:pPr>
        <w:spacing w:line="360" w:lineRule="auto"/>
        <w:ind w:firstLineChars="200" w:firstLine="480"/>
        <w:rPr>
          <w:sz w:val="24"/>
        </w:rPr>
      </w:pPr>
      <w:r>
        <w:rPr>
          <w:rFonts w:hint="eastAsia"/>
          <w:sz w:val="24"/>
        </w:rPr>
        <w:t>了解：一般地知道课程有关知识发展动态，对一些难度较高的知识大致了解。这是低层次的要求。</w:t>
      </w:r>
    </w:p>
    <w:p w:rsidR="0084537E" w:rsidRDefault="008B602D">
      <w:pPr>
        <w:spacing w:line="360" w:lineRule="auto"/>
        <w:rPr>
          <w:sz w:val="24"/>
        </w:rPr>
      </w:pPr>
      <w:r>
        <w:rPr>
          <w:rFonts w:hint="eastAsia"/>
          <w:sz w:val="24"/>
        </w:rPr>
        <w:t xml:space="preserve">    </w:t>
      </w:r>
      <w:r>
        <w:rPr>
          <w:rFonts w:hint="eastAsia"/>
          <w:sz w:val="24"/>
        </w:rPr>
        <w:t>理解：在一般了解层次的基础上，对于课程相关内容充分理解，能够较全面正确地了解课程有关的基本要点和内涵。这是</w:t>
      </w:r>
      <w:r w:rsidR="0038306E">
        <w:rPr>
          <w:rFonts w:hint="eastAsia"/>
          <w:sz w:val="24"/>
        </w:rPr>
        <w:t>中等</w:t>
      </w:r>
      <w:r>
        <w:rPr>
          <w:rFonts w:hint="eastAsia"/>
          <w:sz w:val="24"/>
        </w:rPr>
        <w:t>层次的要求。</w:t>
      </w:r>
    </w:p>
    <w:p w:rsidR="0084537E" w:rsidRDefault="008B602D">
      <w:pPr>
        <w:spacing w:line="360" w:lineRule="auto"/>
        <w:rPr>
          <w:sz w:val="24"/>
        </w:rPr>
      </w:pPr>
      <w:r>
        <w:rPr>
          <w:rFonts w:hint="eastAsia"/>
          <w:sz w:val="24"/>
        </w:rPr>
        <w:t xml:space="preserve">   </w:t>
      </w:r>
      <w:r w:rsidR="00920B58">
        <w:rPr>
          <w:rFonts w:hint="eastAsia"/>
          <w:sz w:val="24"/>
        </w:rPr>
        <w:t xml:space="preserve"> </w:t>
      </w:r>
      <w:r>
        <w:rPr>
          <w:rFonts w:hint="eastAsia"/>
          <w:sz w:val="24"/>
        </w:rPr>
        <w:t>掌握：在理解层次的基础上，对于课程重点内容认真掌握，能够对于课程有关的知识进行比较适当的分析和应用。这是较高层次的要求。</w:t>
      </w:r>
    </w:p>
    <w:p w:rsidR="0084537E" w:rsidRDefault="0084537E">
      <w:pPr>
        <w:spacing w:line="360" w:lineRule="auto"/>
        <w:rPr>
          <w:rFonts w:ascii="宋体" w:hAnsi="宋体"/>
          <w:b/>
          <w:bCs/>
          <w:sz w:val="32"/>
        </w:rPr>
      </w:pPr>
    </w:p>
    <w:p w:rsidR="0084537E" w:rsidRDefault="0084537E">
      <w:pPr>
        <w:spacing w:line="360" w:lineRule="auto"/>
        <w:rPr>
          <w:rFonts w:ascii="宋体" w:hAnsi="宋体"/>
          <w:b/>
          <w:bCs/>
          <w:sz w:val="32"/>
        </w:rPr>
      </w:pPr>
    </w:p>
    <w:p w:rsidR="004F708A" w:rsidRDefault="004F708A">
      <w:pPr>
        <w:spacing w:line="300" w:lineRule="auto"/>
        <w:jc w:val="center"/>
        <w:rPr>
          <w:rFonts w:ascii="宋体" w:hAnsi="宋体" w:hint="eastAsia"/>
          <w:b/>
          <w:bCs/>
          <w:sz w:val="32"/>
        </w:rPr>
      </w:pPr>
    </w:p>
    <w:p w:rsidR="0084537E" w:rsidRDefault="008B602D">
      <w:pPr>
        <w:spacing w:line="300" w:lineRule="auto"/>
        <w:jc w:val="center"/>
        <w:rPr>
          <w:rFonts w:ascii="宋体" w:hAnsi="宋体"/>
          <w:b/>
          <w:bCs/>
          <w:sz w:val="32"/>
        </w:rPr>
      </w:pPr>
      <w:r>
        <w:rPr>
          <w:rFonts w:ascii="宋体" w:hAnsi="宋体" w:hint="eastAsia"/>
          <w:b/>
          <w:bCs/>
          <w:sz w:val="32"/>
        </w:rPr>
        <w:lastRenderedPageBreak/>
        <w:t>Ⅱ 考试形式和试卷结构</w:t>
      </w:r>
    </w:p>
    <w:p w:rsidR="0084537E" w:rsidRDefault="0084537E">
      <w:pPr>
        <w:spacing w:line="360" w:lineRule="auto"/>
        <w:rPr>
          <w:rFonts w:ascii="宋体" w:hAnsi="宋体"/>
          <w:b/>
          <w:bCs/>
          <w:sz w:val="32"/>
        </w:rPr>
      </w:pPr>
    </w:p>
    <w:p w:rsidR="0084537E" w:rsidRDefault="008B602D">
      <w:pPr>
        <w:spacing w:line="360" w:lineRule="auto"/>
        <w:ind w:firstLineChars="200" w:firstLine="480"/>
        <w:rPr>
          <w:rFonts w:ascii="宋体" w:hAnsi="宋体"/>
          <w:sz w:val="24"/>
        </w:rPr>
      </w:pPr>
      <w:r>
        <w:rPr>
          <w:rFonts w:ascii="宋体" w:hAnsi="宋体" w:hint="eastAsia"/>
          <w:sz w:val="24"/>
        </w:rPr>
        <w:t>（1）本课程采取闭卷笔试的考试方式，试卷总分为100分，60分为及格</w:t>
      </w:r>
      <w:r w:rsidR="00291607">
        <w:rPr>
          <w:rFonts w:ascii="宋体" w:hAnsi="宋体" w:hint="eastAsia"/>
          <w:sz w:val="24"/>
        </w:rPr>
        <w:t>；</w:t>
      </w:r>
    </w:p>
    <w:p w:rsidR="0084537E" w:rsidRDefault="008B602D">
      <w:pPr>
        <w:spacing w:line="360" w:lineRule="auto"/>
        <w:ind w:firstLine="480"/>
        <w:rPr>
          <w:rFonts w:ascii="宋体" w:hAnsi="宋体"/>
          <w:sz w:val="24"/>
        </w:rPr>
      </w:pPr>
      <w:r>
        <w:rPr>
          <w:rFonts w:ascii="宋体" w:hAnsi="宋体" w:hint="eastAsia"/>
          <w:sz w:val="24"/>
        </w:rPr>
        <w:t>（2）本大纲考试内容所规定的知识点及知识点以下的知识细目，都属于考核范围</w:t>
      </w:r>
      <w:r w:rsidR="00291607">
        <w:rPr>
          <w:rFonts w:ascii="宋体" w:hAnsi="宋体" w:hint="eastAsia"/>
          <w:sz w:val="24"/>
        </w:rPr>
        <w:t>；</w:t>
      </w:r>
    </w:p>
    <w:p w:rsidR="0084537E" w:rsidRDefault="008B602D">
      <w:pPr>
        <w:spacing w:line="360" w:lineRule="auto"/>
        <w:ind w:firstLine="480"/>
        <w:rPr>
          <w:rFonts w:ascii="宋体" w:hAnsi="宋体"/>
          <w:sz w:val="24"/>
        </w:rPr>
      </w:pPr>
      <w:r>
        <w:rPr>
          <w:rFonts w:ascii="宋体" w:hAnsi="宋体" w:hint="eastAsia"/>
          <w:sz w:val="24"/>
        </w:rPr>
        <w:t>（3）试卷中试题按照难度分为易、中、难三个等级，每份试卷中不同难度试题的分数比例一般为2：6：2</w:t>
      </w:r>
      <w:r w:rsidR="00291607">
        <w:rPr>
          <w:rFonts w:ascii="宋体" w:hAnsi="宋体" w:hint="eastAsia"/>
          <w:sz w:val="24"/>
        </w:rPr>
        <w:t>；</w:t>
      </w:r>
    </w:p>
    <w:p w:rsidR="0084537E" w:rsidRDefault="008B602D">
      <w:pPr>
        <w:spacing w:line="360" w:lineRule="auto"/>
        <w:ind w:firstLineChars="200" w:firstLine="480"/>
        <w:rPr>
          <w:sz w:val="24"/>
        </w:rPr>
      </w:pPr>
      <w:r>
        <w:rPr>
          <w:rFonts w:ascii="宋体" w:hAnsi="宋体" w:hint="eastAsia"/>
          <w:sz w:val="24"/>
        </w:rPr>
        <w:t>（4）</w:t>
      </w:r>
      <w:r>
        <w:rPr>
          <w:rFonts w:hint="eastAsia"/>
          <w:sz w:val="24"/>
        </w:rPr>
        <w:t>本课程考试题型，一般有：名词解释、单项选择题、简答题、论述题、案例分析等。</w:t>
      </w:r>
      <w:r>
        <w:rPr>
          <w:rFonts w:hint="eastAsia"/>
          <w:sz w:val="24"/>
        </w:rPr>
        <w:t xml:space="preserve"> </w:t>
      </w:r>
    </w:p>
    <w:p w:rsidR="0084537E" w:rsidRPr="00291607" w:rsidRDefault="0084537E">
      <w:pPr>
        <w:spacing w:line="300" w:lineRule="auto"/>
        <w:ind w:firstLine="480"/>
        <w:rPr>
          <w:rFonts w:ascii="宋体" w:hAnsi="宋体"/>
          <w:sz w:val="24"/>
        </w:rPr>
      </w:pPr>
    </w:p>
    <w:p w:rsidR="0084537E" w:rsidRDefault="0084537E">
      <w:pPr>
        <w:spacing w:line="300" w:lineRule="auto"/>
        <w:jc w:val="center"/>
        <w:rPr>
          <w:rFonts w:ascii="宋体" w:hAnsi="宋体"/>
          <w:b/>
          <w:bCs/>
          <w:sz w:val="32"/>
        </w:rPr>
      </w:pPr>
    </w:p>
    <w:p w:rsidR="0084537E" w:rsidRDefault="0084537E">
      <w:pPr>
        <w:spacing w:line="300" w:lineRule="auto"/>
        <w:jc w:val="center"/>
        <w:rPr>
          <w:rFonts w:ascii="宋体" w:hAnsi="宋体"/>
          <w:b/>
          <w:bCs/>
          <w:sz w:val="32"/>
        </w:rPr>
      </w:pPr>
    </w:p>
    <w:p w:rsidR="0084537E" w:rsidRDefault="0084537E">
      <w:pPr>
        <w:spacing w:line="300" w:lineRule="auto"/>
        <w:jc w:val="center"/>
        <w:rPr>
          <w:rFonts w:ascii="宋体" w:hAnsi="宋体"/>
          <w:b/>
          <w:bCs/>
          <w:sz w:val="32"/>
        </w:rPr>
      </w:pPr>
    </w:p>
    <w:p w:rsidR="0084537E" w:rsidRDefault="0084537E">
      <w:pPr>
        <w:spacing w:line="300" w:lineRule="auto"/>
        <w:jc w:val="center"/>
        <w:rPr>
          <w:rFonts w:ascii="宋体" w:hAnsi="宋体"/>
          <w:b/>
          <w:bCs/>
          <w:sz w:val="32"/>
        </w:rPr>
      </w:pPr>
    </w:p>
    <w:p w:rsidR="0084537E" w:rsidRDefault="0084537E">
      <w:pPr>
        <w:spacing w:line="300" w:lineRule="auto"/>
        <w:jc w:val="center"/>
        <w:rPr>
          <w:rFonts w:ascii="宋体" w:hAnsi="宋体"/>
          <w:b/>
          <w:bCs/>
          <w:sz w:val="32"/>
        </w:rPr>
      </w:pPr>
    </w:p>
    <w:p w:rsidR="0084537E" w:rsidRDefault="0084537E">
      <w:pPr>
        <w:spacing w:line="300" w:lineRule="auto"/>
        <w:jc w:val="center"/>
        <w:rPr>
          <w:rFonts w:ascii="宋体" w:hAnsi="宋体"/>
          <w:b/>
          <w:bCs/>
          <w:sz w:val="32"/>
        </w:rPr>
      </w:pPr>
    </w:p>
    <w:p w:rsidR="0084537E" w:rsidRDefault="0084537E">
      <w:pPr>
        <w:spacing w:line="300" w:lineRule="auto"/>
        <w:jc w:val="center"/>
        <w:rPr>
          <w:rFonts w:ascii="宋体" w:hAnsi="宋体"/>
          <w:b/>
          <w:bCs/>
          <w:sz w:val="32"/>
        </w:rPr>
      </w:pPr>
    </w:p>
    <w:p w:rsidR="0084537E" w:rsidRDefault="0084537E">
      <w:pPr>
        <w:spacing w:line="300" w:lineRule="auto"/>
        <w:jc w:val="center"/>
        <w:rPr>
          <w:rFonts w:ascii="宋体" w:hAnsi="宋体"/>
          <w:b/>
          <w:bCs/>
          <w:sz w:val="32"/>
        </w:rPr>
      </w:pPr>
    </w:p>
    <w:p w:rsidR="0084537E" w:rsidRDefault="0084537E">
      <w:pPr>
        <w:spacing w:line="300" w:lineRule="auto"/>
        <w:jc w:val="center"/>
        <w:rPr>
          <w:rFonts w:ascii="宋体" w:hAnsi="宋体"/>
          <w:b/>
          <w:bCs/>
          <w:sz w:val="32"/>
        </w:rPr>
      </w:pPr>
    </w:p>
    <w:p w:rsidR="0084537E" w:rsidRDefault="0084537E">
      <w:pPr>
        <w:spacing w:line="300" w:lineRule="auto"/>
        <w:jc w:val="center"/>
        <w:rPr>
          <w:rFonts w:ascii="宋体" w:hAnsi="宋体"/>
          <w:b/>
          <w:bCs/>
          <w:sz w:val="32"/>
        </w:rPr>
      </w:pPr>
    </w:p>
    <w:p w:rsidR="0084537E" w:rsidRDefault="0084537E">
      <w:pPr>
        <w:spacing w:line="300" w:lineRule="auto"/>
        <w:jc w:val="center"/>
        <w:rPr>
          <w:rFonts w:ascii="宋体" w:hAnsi="宋体"/>
          <w:b/>
          <w:bCs/>
          <w:sz w:val="32"/>
        </w:rPr>
      </w:pPr>
    </w:p>
    <w:p w:rsidR="0084537E" w:rsidRDefault="0084537E">
      <w:pPr>
        <w:spacing w:line="300" w:lineRule="auto"/>
        <w:jc w:val="center"/>
        <w:rPr>
          <w:rFonts w:ascii="宋体" w:hAnsi="宋体"/>
          <w:b/>
          <w:bCs/>
          <w:sz w:val="32"/>
        </w:rPr>
      </w:pPr>
    </w:p>
    <w:p w:rsidR="0084537E" w:rsidRDefault="0084537E">
      <w:pPr>
        <w:spacing w:line="300" w:lineRule="auto"/>
        <w:jc w:val="center"/>
        <w:rPr>
          <w:rFonts w:ascii="宋体" w:hAnsi="宋体"/>
          <w:b/>
          <w:bCs/>
          <w:sz w:val="32"/>
        </w:rPr>
      </w:pPr>
    </w:p>
    <w:p w:rsidR="00920B58" w:rsidRDefault="00920B58">
      <w:pPr>
        <w:widowControl/>
        <w:jc w:val="left"/>
        <w:rPr>
          <w:b/>
          <w:sz w:val="30"/>
        </w:rPr>
      </w:pPr>
      <w:r>
        <w:rPr>
          <w:b/>
          <w:sz w:val="30"/>
        </w:rPr>
        <w:br w:type="page"/>
      </w:r>
    </w:p>
    <w:p w:rsidR="0084537E" w:rsidRDefault="008B602D">
      <w:pPr>
        <w:spacing w:line="300" w:lineRule="auto"/>
        <w:jc w:val="center"/>
        <w:rPr>
          <w:b/>
          <w:sz w:val="30"/>
        </w:rPr>
      </w:pPr>
      <w:r>
        <w:rPr>
          <w:rFonts w:hint="eastAsia"/>
          <w:b/>
          <w:sz w:val="30"/>
        </w:rPr>
        <w:lastRenderedPageBreak/>
        <w:t>Ⅲ</w:t>
      </w:r>
      <w:r>
        <w:rPr>
          <w:rFonts w:hint="eastAsia"/>
          <w:b/>
          <w:sz w:val="30"/>
        </w:rPr>
        <w:t xml:space="preserve"> </w:t>
      </w:r>
      <w:r>
        <w:rPr>
          <w:rFonts w:hint="eastAsia"/>
          <w:b/>
          <w:sz w:val="30"/>
        </w:rPr>
        <w:t>考试内容和要求</w:t>
      </w:r>
    </w:p>
    <w:p w:rsidR="00927562" w:rsidRDefault="00927562" w:rsidP="00927562">
      <w:pPr>
        <w:spacing w:line="360" w:lineRule="auto"/>
        <w:jc w:val="center"/>
        <w:rPr>
          <w:rFonts w:asciiTheme="majorEastAsia" w:eastAsiaTheme="majorEastAsia" w:hAnsiTheme="majorEastAsia"/>
          <w:b/>
          <w:sz w:val="24"/>
        </w:rPr>
      </w:pPr>
    </w:p>
    <w:p w:rsidR="004F708A" w:rsidRPr="004F708A" w:rsidRDefault="004F708A" w:rsidP="004F708A">
      <w:pPr>
        <w:spacing w:line="360" w:lineRule="auto"/>
        <w:ind w:firstLineChars="200" w:firstLine="480"/>
        <w:rPr>
          <w:rFonts w:hint="eastAsia"/>
          <w:color w:val="000000"/>
          <w:sz w:val="24"/>
        </w:rPr>
      </w:pPr>
      <w:r w:rsidRPr="004F708A">
        <w:rPr>
          <w:rFonts w:hint="eastAsia"/>
          <w:color w:val="000000"/>
          <w:sz w:val="24"/>
        </w:rPr>
        <w:t>第一章</w:t>
      </w:r>
      <w:r w:rsidRPr="004F708A">
        <w:rPr>
          <w:rFonts w:hint="eastAsia"/>
          <w:color w:val="000000"/>
          <w:sz w:val="24"/>
        </w:rPr>
        <w:t xml:space="preserve"> </w:t>
      </w:r>
      <w:r w:rsidRPr="004F708A">
        <w:rPr>
          <w:rFonts w:hint="eastAsia"/>
          <w:color w:val="000000"/>
          <w:sz w:val="24"/>
        </w:rPr>
        <w:t>企业物流概述</w:t>
      </w:r>
      <w:r w:rsidRPr="004F708A">
        <w:rPr>
          <w:rFonts w:hint="eastAsia"/>
          <w:color w:val="000000"/>
          <w:sz w:val="24"/>
        </w:rPr>
        <w:t xml:space="preserve">                                     </w:t>
      </w:r>
      <w:r w:rsidRPr="004F708A">
        <w:rPr>
          <w:rFonts w:ascii="宋体" w:hAnsi="宋体" w:hint="eastAsia"/>
          <w:sz w:val="24"/>
        </w:rPr>
        <w:t>学习要求</w:t>
      </w:r>
    </w:p>
    <w:p w:rsidR="004F708A" w:rsidRPr="004F708A" w:rsidRDefault="004F708A" w:rsidP="004F708A">
      <w:pPr>
        <w:spacing w:line="360" w:lineRule="auto"/>
        <w:ind w:left="420"/>
        <w:rPr>
          <w:rFonts w:hint="eastAsia"/>
          <w:color w:val="000000"/>
          <w:sz w:val="24"/>
        </w:rPr>
      </w:pPr>
      <w:r w:rsidRPr="004F708A">
        <w:rPr>
          <w:rFonts w:hint="eastAsia"/>
          <w:color w:val="000000"/>
          <w:sz w:val="24"/>
        </w:rPr>
        <w:t xml:space="preserve">1.1 </w:t>
      </w:r>
      <w:r w:rsidRPr="004F708A">
        <w:rPr>
          <w:rFonts w:hint="eastAsia"/>
          <w:color w:val="000000"/>
          <w:sz w:val="24"/>
        </w:rPr>
        <w:t>企业物流的内涵和特征</w:t>
      </w:r>
      <w:r w:rsidRPr="004F708A">
        <w:rPr>
          <w:rFonts w:hint="eastAsia"/>
          <w:color w:val="000000"/>
          <w:sz w:val="24"/>
        </w:rPr>
        <w:t xml:space="preserve">                                   </w:t>
      </w:r>
      <w:r w:rsidRPr="004F708A">
        <w:rPr>
          <w:rFonts w:hint="eastAsia"/>
          <w:color w:val="000000"/>
          <w:sz w:val="24"/>
        </w:rPr>
        <w:t>了解</w:t>
      </w:r>
    </w:p>
    <w:p w:rsidR="004F708A" w:rsidRPr="004F708A" w:rsidRDefault="004F708A" w:rsidP="004F708A">
      <w:pPr>
        <w:spacing w:line="360" w:lineRule="auto"/>
        <w:ind w:left="420"/>
        <w:rPr>
          <w:rFonts w:hint="eastAsia"/>
          <w:color w:val="000000"/>
          <w:sz w:val="24"/>
        </w:rPr>
      </w:pPr>
      <w:r w:rsidRPr="004F708A">
        <w:rPr>
          <w:rFonts w:hint="eastAsia"/>
          <w:color w:val="000000"/>
          <w:sz w:val="24"/>
        </w:rPr>
        <w:t xml:space="preserve">1.2 </w:t>
      </w:r>
      <w:r w:rsidRPr="004F708A">
        <w:rPr>
          <w:rFonts w:hint="eastAsia"/>
          <w:color w:val="000000"/>
          <w:sz w:val="24"/>
        </w:rPr>
        <w:t>企业物流的分类</w:t>
      </w:r>
      <w:r w:rsidRPr="004F708A">
        <w:rPr>
          <w:rFonts w:hint="eastAsia"/>
          <w:color w:val="000000"/>
          <w:sz w:val="24"/>
        </w:rPr>
        <w:t xml:space="preserve">                                         </w:t>
      </w:r>
      <w:r w:rsidRPr="004F708A">
        <w:rPr>
          <w:rFonts w:hint="eastAsia"/>
          <w:color w:val="000000"/>
          <w:sz w:val="24"/>
        </w:rPr>
        <w:t>了解</w:t>
      </w:r>
    </w:p>
    <w:p w:rsidR="004F708A" w:rsidRPr="004F708A" w:rsidRDefault="004F708A" w:rsidP="004F708A">
      <w:pPr>
        <w:spacing w:line="360" w:lineRule="auto"/>
        <w:ind w:left="420"/>
        <w:rPr>
          <w:rFonts w:hint="eastAsia"/>
          <w:color w:val="000000"/>
          <w:sz w:val="24"/>
        </w:rPr>
      </w:pPr>
      <w:r w:rsidRPr="004F708A">
        <w:rPr>
          <w:rFonts w:hint="eastAsia"/>
          <w:color w:val="000000"/>
          <w:sz w:val="24"/>
        </w:rPr>
        <w:t xml:space="preserve">1.3 </w:t>
      </w:r>
      <w:r w:rsidRPr="004F708A">
        <w:rPr>
          <w:rFonts w:hint="eastAsia"/>
          <w:color w:val="000000"/>
          <w:sz w:val="24"/>
        </w:rPr>
        <w:t>企业物流的重要性</w:t>
      </w:r>
      <w:r w:rsidRPr="004F708A">
        <w:rPr>
          <w:rFonts w:hint="eastAsia"/>
          <w:color w:val="000000"/>
          <w:sz w:val="24"/>
        </w:rPr>
        <w:t xml:space="preserve">                                       </w:t>
      </w:r>
      <w:r w:rsidRPr="004F708A">
        <w:rPr>
          <w:rFonts w:hint="eastAsia"/>
          <w:color w:val="000000"/>
          <w:sz w:val="24"/>
        </w:rPr>
        <w:t>掌握</w:t>
      </w:r>
    </w:p>
    <w:p w:rsidR="004F708A" w:rsidRPr="004F708A" w:rsidRDefault="004F708A" w:rsidP="004F708A">
      <w:pPr>
        <w:spacing w:line="360" w:lineRule="auto"/>
        <w:ind w:left="420"/>
        <w:rPr>
          <w:rFonts w:hint="eastAsia"/>
          <w:color w:val="000000"/>
          <w:sz w:val="24"/>
        </w:rPr>
      </w:pPr>
      <w:r w:rsidRPr="004F708A">
        <w:rPr>
          <w:rFonts w:hint="eastAsia"/>
          <w:color w:val="000000"/>
          <w:sz w:val="24"/>
        </w:rPr>
        <w:t xml:space="preserve">1.4 </w:t>
      </w:r>
      <w:r w:rsidRPr="004F708A">
        <w:rPr>
          <w:rFonts w:hint="eastAsia"/>
          <w:color w:val="000000"/>
          <w:sz w:val="24"/>
        </w:rPr>
        <w:t>企业物流的功能和作业目标</w:t>
      </w:r>
      <w:r w:rsidRPr="004F708A">
        <w:rPr>
          <w:rFonts w:hint="eastAsia"/>
          <w:color w:val="000000"/>
          <w:sz w:val="24"/>
        </w:rPr>
        <w:t xml:space="preserve">                               </w:t>
      </w:r>
      <w:r w:rsidRPr="004F708A">
        <w:rPr>
          <w:rFonts w:hint="eastAsia"/>
          <w:color w:val="000000"/>
          <w:sz w:val="24"/>
          <w:lang w:val="de-DE"/>
        </w:rPr>
        <w:t>理解</w:t>
      </w:r>
    </w:p>
    <w:p w:rsidR="004F708A" w:rsidRPr="004F708A" w:rsidRDefault="004F708A" w:rsidP="004F708A">
      <w:pPr>
        <w:spacing w:line="360" w:lineRule="auto"/>
        <w:ind w:left="420"/>
        <w:rPr>
          <w:rFonts w:hint="eastAsia"/>
          <w:color w:val="000000"/>
          <w:sz w:val="24"/>
        </w:rPr>
      </w:pPr>
      <w:r w:rsidRPr="004F708A">
        <w:rPr>
          <w:rFonts w:hint="eastAsia"/>
          <w:color w:val="000000"/>
          <w:sz w:val="24"/>
        </w:rPr>
        <w:t xml:space="preserve">1.5 </w:t>
      </w:r>
      <w:r w:rsidRPr="004F708A">
        <w:rPr>
          <w:rFonts w:hint="eastAsia"/>
          <w:color w:val="000000"/>
          <w:sz w:val="24"/>
        </w:rPr>
        <w:t>企业物流管理的概念与内容</w:t>
      </w:r>
      <w:r w:rsidRPr="004F708A">
        <w:rPr>
          <w:rFonts w:hint="eastAsia"/>
          <w:color w:val="000000"/>
          <w:sz w:val="24"/>
        </w:rPr>
        <w:t xml:space="preserve">                             </w:t>
      </w:r>
      <w:r>
        <w:rPr>
          <w:rFonts w:hint="eastAsia"/>
          <w:color w:val="000000"/>
          <w:sz w:val="24"/>
        </w:rPr>
        <w:t xml:space="preserve">  </w:t>
      </w:r>
      <w:r w:rsidRPr="004F708A">
        <w:rPr>
          <w:rFonts w:hint="eastAsia"/>
          <w:color w:val="000000"/>
          <w:sz w:val="24"/>
        </w:rPr>
        <w:t>掌握</w:t>
      </w:r>
    </w:p>
    <w:p w:rsidR="004F708A" w:rsidRPr="004F708A" w:rsidRDefault="004F708A" w:rsidP="004F708A">
      <w:pPr>
        <w:spacing w:line="360" w:lineRule="auto"/>
        <w:ind w:firstLineChars="200" w:firstLine="480"/>
        <w:rPr>
          <w:rFonts w:hint="eastAsia"/>
          <w:color w:val="000000"/>
          <w:sz w:val="24"/>
          <w:lang w:val="de-DE"/>
        </w:rPr>
      </w:pPr>
    </w:p>
    <w:p w:rsidR="004F708A" w:rsidRPr="004F708A" w:rsidRDefault="004F708A" w:rsidP="004F708A">
      <w:pPr>
        <w:spacing w:line="360" w:lineRule="auto"/>
        <w:ind w:left="420"/>
        <w:rPr>
          <w:rFonts w:hint="eastAsia"/>
          <w:color w:val="000000"/>
          <w:sz w:val="24"/>
        </w:rPr>
      </w:pPr>
      <w:r w:rsidRPr="004F708A">
        <w:rPr>
          <w:rFonts w:hint="eastAsia"/>
          <w:color w:val="000000"/>
          <w:sz w:val="24"/>
        </w:rPr>
        <w:t>第二章</w:t>
      </w:r>
      <w:r w:rsidRPr="004F708A">
        <w:rPr>
          <w:rFonts w:hint="eastAsia"/>
          <w:color w:val="000000"/>
          <w:sz w:val="24"/>
        </w:rPr>
        <w:t xml:space="preserve"> </w:t>
      </w:r>
      <w:r w:rsidRPr="004F708A">
        <w:rPr>
          <w:rFonts w:hint="eastAsia"/>
          <w:color w:val="000000"/>
          <w:sz w:val="24"/>
        </w:rPr>
        <w:t>企业物流战略</w:t>
      </w:r>
    </w:p>
    <w:p w:rsidR="004F708A" w:rsidRPr="004F708A" w:rsidRDefault="004F708A" w:rsidP="004F708A">
      <w:pPr>
        <w:spacing w:line="360" w:lineRule="auto"/>
        <w:ind w:left="420"/>
        <w:rPr>
          <w:rFonts w:hint="eastAsia"/>
          <w:color w:val="000000"/>
          <w:sz w:val="24"/>
        </w:rPr>
      </w:pPr>
      <w:r w:rsidRPr="004F708A">
        <w:rPr>
          <w:rFonts w:hint="eastAsia"/>
          <w:color w:val="000000"/>
          <w:sz w:val="24"/>
        </w:rPr>
        <w:t xml:space="preserve">2.1 </w:t>
      </w:r>
      <w:r w:rsidRPr="004F708A">
        <w:rPr>
          <w:rFonts w:hint="eastAsia"/>
          <w:color w:val="000000"/>
          <w:sz w:val="24"/>
        </w:rPr>
        <w:t>企业物流战略的目标和内容</w:t>
      </w:r>
      <w:r w:rsidRPr="004F708A">
        <w:rPr>
          <w:rFonts w:hint="eastAsia"/>
          <w:color w:val="000000"/>
          <w:sz w:val="24"/>
        </w:rPr>
        <w:t xml:space="preserve">                               </w:t>
      </w:r>
      <w:r w:rsidRPr="004F708A">
        <w:rPr>
          <w:rFonts w:hint="eastAsia"/>
          <w:color w:val="000000"/>
          <w:sz w:val="24"/>
        </w:rPr>
        <w:t>了解</w:t>
      </w:r>
      <w:r w:rsidRPr="004F708A">
        <w:rPr>
          <w:rFonts w:hint="eastAsia"/>
          <w:color w:val="000000"/>
          <w:sz w:val="24"/>
        </w:rPr>
        <w:t xml:space="preserve"> </w:t>
      </w:r>
    </w:p>
    <w:p w:rsidR="004F708A" w:rsidRPr="004F708A" w:rsidRDefault="004F708A" w:rsidP="004F708A">
      <w:pPr>
        <w:spacing w:line="360" w:lineRule="auto"/>
        <w:ind w:left="420"/>
        <w:rPr>
          <w:rFonts w:hint="eastAsia"/>
          <w:color w:val="000000"/>
          <w:sz w:val="24"/>
        </w:rPr>
      </w:pPr>
      <w:r w:rsidRPr="004F708A">
        <w:rPr>
          <w:rFonts w:hint="eastAsia"/>
          <w:color w:val="000000"/>
          <w:sz w:val="24"/>
        </w:rPr>
        <w:t xml:space="preserve">2.2 </w:t>
      </w:r>
      <w:r w:rsidRPr="004F708A">
        <w:rPr>
          <w:rFonts w:hint="eastAsia"/>
          <w:color w:val="000000"/>
          <w:sz w:val="24"/>
        </w:rPr>
        <w:t>企业物流战略的制定</w:t>
      </w:r>
      <w:r w:rsidRPr="004F708A">
        <w:rPr>
          <w:rFonts w:hint="eastAsia"/>
          <w:color w:val="000000"/>
          <w:sz w:val="24"/>
        </w:rPr>
        <w:t xml:space="preserve">                                     </w:t>
      </w:r>
      <w:r w:rsidRPr="004F708A">
        <w:rPr>
          <w:rFonts w:hint="eastAsia"/>
          <w:color w:val="000000"/>
          <w:sz w:val="24"/>
        </w:rPr>
        <w:t>掌握</w:t>
      </w:r>
      <w:r w:rsidRPr="004F708A">
        <w:rPr>
          <w:rFonts w:hint="eastAsia"/>
          <w:color w:val="000000"/>
          <w:sz w:val="24"/>
        </w:rPr>
        <w:t xml:space="preserve"> </w:t>
      </w:r>
    </w:p>
    <w:p w:rsidR="004F708A" w:rsidRPr="004F708A" w:rsidRDefault="004F708A" w:rsidP="004F708A">
      <w:pPr>
        <w:spacing w:line="360" w:lineRule="auto"/>
        <w:ind w:left="420"/>
        <w:rPr>
          <w:rFonts w:hint="eastAsia"/>
          <w:color w:val="000000"/>
          <w:sz w:val="24"/>
        </w:rPr>
      </w:pPr>
      <w:r w:rsidRPr="004F708A">
        <w:rPr>
          <w:rFonts w:hint="eastAsia"/>
          <w:color w:val="000000"/>
          <w:sz w:val="24"/>
        </w:rPr>
        <w:t xml:space="preserve">2.3 </w:t>
      </w:r>
      <w:r w:rsidRPr="004F708A">
        <w:rPr>
          <w:rFonts w:hint="eastAsia"/>
          <w:color w:val="000000"/>
          <w:sz w:val="24"/>
        </w:rPr>
        <w:t>基于时间的物流战略</w:t>
      </w:r>
      <w:r w:rsidRPr="004F708A">
        <w:rPr>
          <w:rFonts w:hint="eastAsia"/>
          <w:color w:val="000000"/>
          <w:sz w:val="24"/>
        </w:rPr>
        <w:t xml:space="preserve">                                     </w:t>
      </w:r>
      <w:r w:rsidRPr="004F708A">
        <w:rPr>
          <w:rFonts w:hint="eastAsia"/>
          <w:color w:val="000000"/>
          <w:sz w:val="24"/>
        </w:rPr>
        <w:t>理解</w:t>
      </w:r>
    </w:p>
    <w:p w:rsidR="004F708A" w:rsidRPr="004F708A" w:rsidRDefault="004F708A" w:rsidP="004F708A">
      <w:pPr>
        <w:spacing w:line="360" w:lineRule="auto"/>
        <w:ind w:left="420"/>
        <w:rPr>
          <w:rFonts w:hint="eastAsia"/>
          <w:color w:val="000000"/>
          <w:sz w:val="24"/>
        </w:rPr>
      </w:pPr>
      <w:r w:rsidRPr="004F708A">
        <w:rPr>
          <w:rFonts w:hint="eastAsia"/>
          <w:color w:val="000000"/>
          <w:sz w:val="24"/>
        </w:rPr>
        <w:t xml:space="preserve">2.4 </w:t>
      </w:r>
      <w:r w:rsidRPr="004F708A">
        <w:rPr>
          <w:rFonts w:hint="eastAsia"/>
          <w:color w:val="000000"/>
          <w:sz w:val="24"/>
        </w:rPr>
        <w:t>物流战略的选择</w:t>
      </w:r>
      <w:r w:rsidRPr="004F708A">
        <w:rPr>
          <w:rFonts w:hint="eastAsia"/>
          <w:color w:val="000000"/>
          <w:sz w:val="24"/>
        </w:rPr>
        <w:t xml:space="preserve">                                       </w:t>
      </w:r>
      <w:r>
        <w:rPr>
          <w:rFonts w:hint="eastAsia"/>
          <w:color w:val="000000"/>
          <w:sz w:val="24"/>
        </w:rPr>
        <w:t xml:space="preserve">  </w:t>
      </w:r>
      <w:r w:rsidRPr="004F708A">
        <w:rPr>
          <w:rFonts w:hint="eastAsia"/>
          <w:color w:val="000000"/>
          <w:sz w:val="24"/>
        </w:rPr>
        <w:t>掌握</w:t>
      </w:r>
    </w:p>
    <w:p w:rsidR="004F708A" w:rsidRPr="004F708A" w:rsidRDefault="004F708A" w:rsidP="004F708A">
      <w:pPr>
        <w:spacing w:line="360" w:lineRule="auto"/>
        <w:ind w:left="420"/>
        <w:rPr>
          <w:rFonts w:hint="eastAsia"/>
          <w:color w:val="000000"/>
          <w:sz w:val="24"/>
        </w:rPr>
      </w:pPr>
    </w:p>
    <w:p w:rsidR="004F708A" w:rsidRPr="004F708A" w:rsidRDefault="004F708A" w:rsidP="004F708A">
      <w:pPr>
        <w:spacing w:line="360" w:lineRule="auto"/>
        <w:ind w:left="420"/>
        <w:rPr>
          <w:rFonts w:hint="eastAsia"/>
          <w:color w:val="000000"/>
          <w:sz w:val="24"/>
        </w:rPr>
      </w:pPr>
      <w:r w:rsidRPr="004F708A">
        <w:rPr>
          <w:rFonts w:hint="eastAsia"/>
          <w:color w:val="000000"/>
          <w:sz w:val="24"/>
        </w:rPr>
        <w:t>第三章</w:t>
      </w:r>
      <w:r w:rsidRPr="004F708A">
        <w:rPr>
          <w:rFonts w:hint="eastAsia"/>
          <w:color w:val="000000"/>
          <w:sz w:val="24"/>
        </w:rPr>
        <w:t xml:space="preserve"> </w:t>
      </w:r>
      <w:r w:rsidRPr="004F708A">
        <w:rPr>
          <w:rFonts w:hint="eastAsia"/>
          <w:color w:val="000000"/>
          <w:sz w:val="24"/>
        </w:rPr>
        <w:t>企业物流组织</w:t>
      </w:r>
    </w:p>
    <w:p w:rsidR="004F708A" w:rsidRPr="004F708A" w:rsidRDefault="004F708A" w:rsidP="004F708A">
      <w:pPr>
        <w:spacing w:line="360" w:lineRule="auto"/>
        <w:ind w:left="420"/>
        <w:rPr>
          <w:rFonts w:hint="eastAsia"/>
          <w:color w:val="000000"/>
          <w:sz w:val="24"/>
        </w:rPr>
      </w:pPr>
      <w:r w:rsidRPr="004F708A">
        <w:rPr>
          <w:rFonts w:hint="eastAsia"/>
          <w:color w:val="000000"/>
          <w:sz w:val="24"/>
        </w:rPr>
        <w:t xml:space="preserve">3.1 </w:t>
      </w:r>
      <w:r w:rsidRPr="004F708A">
        <w:rPr>
          <w:rFonts w:hint="eastAsia"/>
          <w:color w:val="000000"/>
          <w:sz w:val="24"/>
        </w:rPr>
        <w:t>企业物流组织的发展与构成</w:t>
      </w:r>
      <w:r w:rsidRPr="004F708A">
        <w:rPr>
          <w:rFonts w:hint="eastAsia"/>
          <w:color w:val="000000"/>
          <w:sz w:val="24"/>
        </w:rPr>
        <w:t xml:space="preserve">                               </w:t>
      </w:r>
      <w:r w:rsidRPr="004F708A">
        <w:rPr>
          <w:rFonts w:hint="eastAsia"/>
          <w:color w:val="000000"/>
          <w:sz w:val="24"/>
        </w:rPr>
        <w:t>了解</w:t>
      </w:r>
      <w:r w:rsidRPr="004F708A">
        <w:rPr>
          <w:rFonts w:hint="eastAsia"/>
          <w:color w:val="000000"/>
          <w:sz w:val="24"/>
        </w:rPr>
        <w:t xml:space="preserve">  </w:t>
      </w:r>
    </w:p>
    <w:p w:rsidR="004F708A" w:rsidRPr="004F708A" w:rsidRDefault="004F708A" w:rsidP="004F708A">
      <w:pPr>
        <w:spacing w:line="360" w:lineRule="auto"/>
        <w:ind w:firstLineChars="200" w:firstLine="480"/>
        <w:rPr>
          <w:rFonts w:hint="eastAsia"/>
          <w:color w:val="000000"/>
          <w:sz w:val="24"/>
        </w:rPr>
      </w:pPr>
      <w:r w:rsidRPr="004F708A">
        <w:rPr>
          <w:rFonts w:hint="eastAsia"/>
          <w:color w:val="000000"/>
          <w:sz w:val="24"/>
        </w:rPr>
        <w:t xml:space="preserve">3.2 </w:t>
      </w:r>
      <w:r w:rsidRPr="004F708A">
        <w:rPr>
          <w:rFonts w:hint="eastAsia"/>
          <w:color w:val="000000"/>
          <w:sz w:val="24"/>
        </w:rPr>
        <w:t>企业物流组织结构</w:t>
      </w:r>
      <w:r w:rsidRPr="004F708A">
        <w:rPr>
          <w:rFonts w:hint="eastAsia"/>
          <w:color w:val="000000"/>
          <w:sz w:val="24"/>
        </w:rPr>
        <w:t xml:space="preserve">                                       </w:t>
      </w:r>
      <w:r w:rsidRPr="004F708A">
        <w:rPr>
          <w:rFonts w:hint="eastAsia"/>
          <w:color w:val="000000"/>
          <w:sz w:val="24"/>
        </w:rPr>
        <w:t>掌握</w:t>
      </w:r>
    </w:p>
    <w:p w:rsidR="004F708A" w:rsidRPr="004F708A" w:rsidRDefault="004F708A" w:rsidP="004F708A">
      <w:pPr>
        <w:spacing w:line="360" w:lineRule="auto"/>
        <w:ind w:firstLineChars="200" w:firstLine="480"/>
        <w:rPr>
          <w:rFonts w:hint="eastAsia"/>
          <w:color w:val="000000"/>
          <w:sz w:val="24"/>
        </w:rPr>
      </w:pPr>
      <w:r w:rsidRPr="004F708A">
        <w:rPr>
          <w:rFonts w:hint="eastAsia"/>
          <w:color w:val="000000"/>
          <w:sz w:val="24"/>
        </w:rPr>
        <w:t xml:space="preserve">3.3 </w:t>
      </w:r>
      <w:r w:rsidRPr="004F708A">
        <w:rPr>
          <w:rFonts w:hint="eastAsia"/>
          <w:color w:val="000000"/>
          <w:sz w:val="24"/>
        </w:rPr>
        <w:t>企业物流组织的设计</w:t>
      </w:r>
      <w:r w:rsidRPr="004F708A">
        <w:rPr>
          <w:rFonts w:hint="eastAsia"/>
          <w:color w:val="000000"/>
          <w:sz w:val="24"/>
        </w:rPr>
        <w:t xml:space="preserve">                                     </w:t>
      </w:r>
      <w:r w:rsidRPr="004F708A">
        <w:rPr>
          <w:rFonts w:hint="eastAsia"/>
          <w:color w:val="000000"/>
          <w:sz w:val="24"/>
        </w:rPr>
        <w:t>理解</w:t>
      </w:r>
    </w:p>
    <w:p w:rsidR="004F708A" w:rsidRPr="004F708A" w:rsidRDefault="004F708A" w:rsidP="004F708A">
      <w:pPr>
        <w:spacing w:line="360" w:lineRule="auto"/>
        <w:ind w:firstLineChars="200" w:firstLine="480"/>
        <w:jc w:val="center"/>
        <w:rPr>
          <w:rFonts w:hint="eastAsia"/>
          <w:color w:val="000000"/>
          <w:sz w:val="24"/>
        </w:rPr>
      </w:pPr>
    </w:p>
    <w:p w:rsidR="004F708A" w:rsidRPr="004F708A" w:rsidRDefault="004F708A" w:rsidP="004F708A">
      <w:pPr>
        <w:spacing w:line="360" w:lineRule="auto"/>
        <w:ind w:firstLineChars="200" w:firstLine="480"/>
        <w:rPr>
          <w:rFonts w:hint="eastAsia"/>
          <w:color w:val="000000"/>
          <w:sz w:val="24"/>
        </w:rPr>
      </w:pPr>
      <w:r w:rsidRPr="004F708A">
        <w:rPr>
          <w:rFonts w:hint="eastAsia"/>
          <w:color w:val="000000"/>
          <w:sz w:val="24"/>
        </w:rPr>
        <w:t>第四章</w:t>
      </w:r>
      <w:r w:rsidRPr="004F708A">
        <w:rPr>
          <w:rFonts w:hint="eastAsia"/>
          <w:color w:val="000000"/>
          <w:sz w:val="24"/>
        </w:rPr>
        <w:t xml:space="preserve"> </w:t>
      </w:r>
      <w:r w:rsidRPr="004F708A">
        <w:rPr>
          <w:rFonts w:hint="eastAsia"/>
          <w:color w:val="000000"/>
          <w:sz w:val="24"/>
        </w:rPr>
        <w:t>企业物流业务外包</w:t>
      </w:r>
    </w:p>
    <w:p w:rsidR="004F708A" w:rsidRPr="004F708A" w:rsidRDefault="004F708A" w:rsidP="004F708A">
      <w:pPr>
        <w:spacing w:line="360" w:lineRule="auto"/>
        <w:ind w:firstLineChars="200" w:firstLine="480"/>
        <w:rPr>
          <w:rFonts w:hint="eastAsia"/>
          <w:color w:val="000000"/>
          <w:sz w:val="24"/>
        </w:rPr>
      </w:pPr>
      <w:r w:rsidRPr="004F708A">
        <w:rPr>
          <w:rFonts w:hint="eastAsia"/>
          <w:color w:val="000000"/>
          <w:sz w:val="24"/>
        </w:rPr>
        <w:t xml:space="preserve">4.1 </w:t>
      </w:r>
      <w:r w:rsidRPr="004F708A">
        <w:rPr>
          <w:rFonts w:hint="eastAsia"/>
          <w:color w:val="000000"/>
          <w:sz w:val="24"/>
        </w:rPr>
        <w:t>企业物流业务外包的概念</w:t>
      </w:r>
      <w:r w:rsidRPr="004F708A">
        <w:rPr>
          <w:rFonts w:hint="eastAsia"/>
          <w:color w:val="000000"/>
          <w:sz w:val="24"/>
        </w:rPr>
        <w:t xml:space="preserve">                                 </w:t>
      </w:r>
      <w:r w:rsidRPr="004F708A">
        <w:rPr>
          <w:rFonts w:hint="eastAsia"/>
          <w:color w:val="000000"/>
          <w:sz w:val="24"/>
        </w:rPr>
        <w:t>了解</w:t>
      </w:r>
    </w:p>
    <w:p w:rsidR="004F708A" w:rsidRPr="004F708A" w:rsidRDefault="004F708A" w:rsidP="004F708A">
      <w:pPr>
        <w:spacing w:line="360" w:lineRule="auto"/>
        <w:ind w:firstLineChars="200" w:firstLine="480"/>
        <w:rPr>
          <w:rFonts w:hint="eastAsia"/>
          <w:color w:val="000000"/>
          <w:sz w:val="24"/>
        </w:rPr>
      </w:pPr>
      <w:r w:rsidRPr="004F708A">
        <w:rPr>
          <w:rFonts w:hint="eastAsia"/>
          <w:color w:val="000000"/>
          <w:sz w:val="24"/>
        </w:rPr>
        <w:t xml:space="preserve">4.2 </w:t>
      </w:r>
      <w:r w:rsidRPr="004F708A">
        <w:rPr>
          <w:rFonts w:hint="eastAsia"/>
          <w:color w:val="000000"/>
          <w:sz w:val="24"/>
        </w:rPr>
        <w:t>第三方物流的内涵与选择</w:t>
      </w:r>
      <w:r w:rsidRPr="004F708A">
        <w:rPr>
          <w:rFonts w:hint="eastAsia"/>
          <w:color w:val="000000"/>
          <w:sz w:val="24"/>
        </w:rPr>
        <w:t xml:space="preserve">                               </w:t>
      </w:r>
      <w:r>
        <w:rPr>
          <w:rFonts w:hint="eastAsia"/>
          <w:color w:val="000000"/>
          <w:sz w:val="24"/>
        </w:rPr>
        <w:t xml:space="preserve">  </w:t>
      </w:r>
      <w:r w:rsidRPr="004F708A">
        <w:rPr>
          <w:rFonts w:hint="eastAsia"/>
          <w:color w:val="000000"/>
          <w:sz w:val="24"/>
        </w:rPr>
        <w:t>掌握</w:t>
      </w:r>
    </w:p>
    <w:p w:rsidR="004F708A" w:rsidRPr="004F708A" w:rsidRDefault="004F708A" w:rsidP="004F708A">
      <w:pPr>
        <w:spacing w:line="360" w:lineRule="auto"/>
        <w:ind w:firstLineChars="200" w:firstLine="480"/>
        <w:rPr>
          <w:rFonts w:hint="eastAsia"/>
          <w:color w:val="000000"/>
          <w:sz w:val="24"/>
        </w:rPr>
      </w:pPr>
      <w:r w:rsidRPr="004F708A">
        <w:rPr>
          <w:rFonts w:hint="eastAsia"/>
          <w:color w:val="000000"/>
          <w:sz w:val="24"/>
        </w:rPr>
        <w:t xml:space="preserve">4.3 </w:t>
      </w:r>
      <w:r w:rsidRPr="004F708A">
        <w:rPr>
          <w:rFonts w:hint="eastAsia"/>
          <w:color w:val="000000"/>
          <w:sz w:val="24"/>
        </w:rPr>
        <w:t>第三方物流的运作特点以及第四方物流</w:t>
      </w:r>
      <w:r w:rsidRPr="004F708A">
        <w:rPr>
          <w:rFonts w:hint="eastAsia"/>
          <w:color w:val="000000"/>
          <w:sz w:val="24"/>
        </w:rPr>
        <w:t xml:space="preserve">                     </w:t>
      </w:r>
      <w:r w:rsidRPr="004F708A">
        <w:rPr>
          <w:rFonts w:hint="eastAsia"/>
          <w:color w:val="000000"/>
          <w:sz w:val="24"/>
        </w:rPr>
        <w:t>理解</w:t>
      </w:r>
    </w:p>
    <w:p w:rsidR="004F708A" w:rsidRPr="004F708A" w:rsidRDefault="004F708A" w:rsidP="004F708A">
      <w:pPr>
        <w:spacing w:line="360" w:lineRule="auto"/>
        <w:ind w:firstLineChars="200" w:firstLine="480"/>
        <w:rPr>
          <w:rFonts w:hint="eastAsia"/>
          <w:color w:val="000000"/>
          <w:sz w:val="24"/>
        </w:rPr>
      </w:pPr>
      <w:r w:rsidRPr="004F708A">
        <w:rPr>
          <w:rFonts w:hint="eastAsia"/>
          <w:color w:val="000000"/>
          <w:sz w:val="24"/>
        </w:rPr>
        <w:t xml:space="preserve">4.4 </w:t>
      </w:r>
      <w:r w:rsidRPr="004F708A">
        <w:rPr>
          <w:rFonts w:hint="eastAsia"/>
          <w:color w:val="000000"/>
          <w:sz w:val="24"/>
        </w:rPr>
        <w:t>企业物流外包和物流服务承包的形式</w:t>
      </w:r>
      <w:r w:rsidRPr="004F708A">
        <w:rPr>
          <w:rFonts w:hint="eastAsia"/>
          <w:color w:val="000000"/>
          <w:sz w:val="24"/>
        </w:rPr>
        <w:t xml:space="preserve">                       </w:t>
      </w:r>
      <w:r w:rsidRPr="004F708A">
        <w:rPr>
          <w:rFonts w:hint="eastAsia"/>
          <w:color w:val="000000"/>
          <w:sz w:val="24"/>
        </w:rPr>
        <w:t>掌握</w:t>
      </w:r>
    </w:p>
    <w:p w:rsidR="004F708A" w:rsidRPr="004F708A" w:rsidRDefault="004F708A" w:rsidP="004F708A">
      <w:pPr>
        <w:spacing w:line="360" w:lineRule="auto"/>
        <w:ind w:firstLineChars="200" w:firstLine="480"/>
        <w:jc w:val="center"/>
        <w:rPr>
          <w:rFonts w:hint="eastAsia"/>
          <w:color w:val="000000"/>
          <w:sz w:val="24"/>
        </w:rPr>
      </w:pPr>
    </w:p>
    <w:p w:rsidR="004F708A" w:rsidRPr="004F708A" w:rsidRDefault="004F708A" w:rsidP="004F708A">
      <w:pPr>
        <w:spacing w:line="360" w:lineRule="auto"/>
        <w:ind w:firstLineChars="200" w:firstLine="480"/>
        <w:rPr>
          <w:rFonts w:hint="eastAsia"/>
          <w:color w:val="000000"/>
          <w:sz w:val="24"/>
        </w:rPr>
      </w:pPr>
      <w:r w:rsidRPr="004F708A">
        <w:rPr>
          <w:rFonts w:hint="eastAsia"/>
          <w:color w:val="000000"/>
          <w:sz w:val="24"/>
        </w:rPr>
        <w:t>第五章</w:t>
      </w:r>
      <w:r w:rsidRPr="004F708A">
        <w:rPr>
          <w:rFonts w:hint="eastAsia"/>
          <w:color w:val="000000"/>
          <w:sz w:val="24"/>
        </w:rPr>
        <w:t xml:space="preserve"> </w:t>
      </w:r>
      <w:r w:rsidRPr="004F708A">
        <w:rPr>
          <w:rFonts w:hint="eastAsia"/>
          <w:color w:val="000000"/>
          <w:sz w:val="24"/>
        </w:rPr>
        <w:t>企业供应物流管理</w:t>
      </w:r>
    </w:p>
    <w:p w:rsidR="004F708A" w:rsidRPr="004F708A" w:rsidRDefault="004F708A" w:rsidP="004F708A">
      <w:pPr>
        <w:spacing w:line="360" w:lineRule="auto"/>
        <w:ind w:firstLineChars="200" w:firstLine="480"/>
        <w:rPr>
          <w:rFonts w:hint="eastAsia"/>
          <w:color w:val="000000"/>
          <w:sz w:val="24"/>
        </w:rPr>
      </w:pPr>
      <w:r w:rsidRPr="004F708A">
        <w:rPr>
          <w:rFonts w:hint="eastAsia"/>
          <w:color w:val="000000"/>
          <w:sz w:val="24"/>
        </w:rPr>
        <w:t xml:space="preserve">5.1 </w:t>
      </w:r>
      <w:r w:rsidRPr="004F708A">
        <w:rPr>
          <w:rFonts w:hint="eastAsia"/>
          <w:color w:val="000000"/>
          <w:sz w:val="24"/>
        </w:rPr>
        <w:t>供应物流管理概述</w:t>
      </w:r>
      <w:r w:rsidRPr="004F708A">
        <w:rPr>
          <w:rFonts w:hint="eastAsia"/>
          <w:color w:val="000000"/>
          <w:sz w:val="24"/>
        </w:rPr>
        <w:t xml:space="preserve">                                       </w:t>
      </w:r>
      <w:r w:rsidRPr="004F708A">
        <w:rPr>
          <w:rFonts w:hint="eastAsia"/>
          <w:color w:val="000000"/>
          <w:sz w:val="24"/>
        </w:rPr>
        <w:t>了解</w:t>
      </w:r>
    </w:p>
    <w:p w:rsidR="004F708A" w:rsidRPr="004F708A" w:rsidRDefault="004F708A" w:rsidP="004F708A">
      <w:pPr>
        <w:spacing w:line="360" w:lineRule="auto"/>
        <w:ind w:firstLineChars="200" w:firstLine="480"/>
        <w:rPr>
          <w:rFonts w:hint="eastAsia"/>
          <w:color w:val="000000"/>
          <w:sz w:val="24"/>
        </w:rPr>
      </w:pPr>
      <w:r w:rsidRPr="004F708A">
        <w:rPr>
          <w:rFonts w:hint="eastAsia"/>
          <w:color w:val="000000"/>
          <w:sz w:val="24"/>
        </w:rPr>
        <w:t xml:space="preserve">5.2 </w:t>
      </w:r>
      <w:r w:rsidRPr="004F708A">
        <w:rPr>
          <w:rFonts w:hint="eastAsia"/>
          <w:color w:val="000000"/>
          <w:sz w:val="24"/>
        </w:rPr>
        <w:t>供应计划管理</w:t>
      </w:r>
      <w:r w:rsidRPr="004F708A">
        <w:rPr>
          <w:rFonts w:hint="eastAsia"/>
          <w:color w:val="000000"/>
          <w:sz w:val="24"/>
        </w:rPr>
        <w:t xml:space="preserve">                                           </w:t>
      </w:r>
      <w:r w:rsidRPr="004F708A">
        <w:rPr>
          <w:rFonts w:hint="eastAsia"/>
          <w:color w:val="000000"/>
          <w:sz w:val="24"/>
        </w:rPr>
        <w:t>掌握</w:t>
      </w:r>
    </w:p>
    <w:p w:rsidR="004F708A" w:rsidRPr="004F708A" w:rsidRDefault="004F708A" w:rsidP="004F708A">
      <w:pPr>
        <w:spacing w:line="360" w:lineRule="auto"/>
        <w:ind w:firstLineChars="200" w:firstLine="480"/>
        <w:rPr>
          <w:rFonts w:hint="eastAsia"/>
          <w:color w:val="000000"/>
          <w:sz w:val="24"/>
        </w:rPr>
      </w:pPr>
      <w:r w:rsidRPr="004F708A">
        <w:rPr>
          <w:rFonts w:hint="eastAsia"/>
          <w:color w:val="000000"/>
          <w:sz w:val="24"/>
        </w:rPr>
        <w:lastRenderedPageBreak/>
        <w:t xml:space="preserve">5.3 </w:t>
      </w:r>
      <w:r w:rsidRPr="004F708A">
        <w:rPr>
          <w:rFonts w:hint="eastAsia"/>
          <w:color w:val="000000"/>
          <w:sz w:val="24"/>
        </w:rPr>
        <w:t>采购管理</w:t>
      </w:r>
      <w:r w:rsidRPr="004F708A">
        <w:rPr>
          <w:rFonts w:hint="eastAsia"/>
          <w:color w:val="000000"/>
          <w:sz w:val="24"/>
        </w:rPr>
        <w:t xml:space="preserve">                                               </w:t>
      </w:r>
      <w:r w:rsidRPr="004F708A">
        <w:rPr>
          <w:rFonts w:hint="eastAsia"/>
          <w:color w:val="000000"/>
          <w:sz w:val="24"/>
        </w:rPr>
        <w:t>理解</w:t>
      </w:r>
    </w:p>
    <w:p w:rsidR="004F708A" w:rsidRPr="004F708A" w:rsidRDefault="004F708A" w:rsidP="004F708A">
      <w:pPr>
        <w:spacing w:line="360" w:lineRule="auto"/>
        <w:ind w:firstLineChars="200" w:firstLine="480"/>
        <w:rPr>
          <w:rFonts w:hint="eastAsia"/>
          <w:color w:val="000000"/>
          <w:sz w:val="24"/>
        </w:rPr>
      </w:pPr>
      <w:r w:rsidRPr="004F708A">
        <w:rPr>
          <w:rFonts w:hint="eastAsia"/>
          <w:color w:val="000000"/>
          <w:sz w:val="24"/>
        </w:rPr>
        <w:t xml:space="preserve">5.4 </w:t>
      </w:r>
      <w:r w:rsidRPr="004F708A">
        <w:rPr>
          <w:rFonts w:hint="eastAsia"/>
          <w:color w:val="000000"/>
          <w:sz w:val="24"/>
        </w:rPr>
        <w:t>供料管理</w:t>
      </w:r>
      <w:r w:rsidRPr="004F708A">
        <w:rPr>
          <w:rFonts w:hint="eastAsia"/>
          <w:color w:val="000000"/>
          <w:sz w:val="24"/>
        </w:rPr>
        <w:t xml:space="preserve">                                               </w:t>
      </w:r>
      <w:r w:rsidRPr="004F708A">
        <w:rPr>
          <w:rFonts w:hint="eastAsia"/>
          <w:color w:val="000000"/>
          <w:sz w:val="24"/>
        </w:rPr>
        <w:t>了解</w:t>
      </w:r>
    </w:p>
    <w:p w:rsidR="004F708A" w:rsidRPr="004F708A" w:rsidRDefault="004F708A" w:rsidP="004F708A">
      <w:pPr>
        <w:spacing w:line="360" w:lineRule="auto"/>
        <w:ind w:firstLineChars="200" w:firstLine="480"/>
        <w:rPr>
          <w:rFonts w:hint="eastAsia"/>
          <w:color w:val="000000"/>
          <w:sz w:val="24"/>
        </w:rPr>
      </w:pPr>
    </w:p>
    <w:p w:rsidR="004F708A" w:rsidRPr="004F708A" w:rsidRDefault="004F708A" w:rsidP="004F708A">
      <w:pPr>
        <w:spacing w:line="360" w:lineRule="auto"/>
        <w:ind w:firstLineChars="200" w:firstLine="480"/>
        <w:rPr>
          <w:rFonts w:hint="eastAsia"/>
          <w:color w:val="000000"/>
          <w:sz w:val="24"/>
        </w:rPr>
      </w:pPr>
      <w:r w:rsidRPr="004F708A">
        <w:rPr>
          <w:rFonts w:hint="eastAsia"/>
          <w:color w:val="000000"/>
          <w:sz w:val="24"/>
        </w:rPr>
        <w:t>第六章</w:t>
      </w:r>
      <w:r w:rsidRPr="004F708A">
        <w:rPr>
          <w:rFonts w:hint="eastAsia"/>
          <w:color w:val="000000"/>
          <w:sz w:val="24"/>
        </w:rPr>
        <w:t xml:space="preserve"> </w:t>
      </w:r>
      <w:r w:rsidRPr="004F708A">
        <w:rPr>
          <w:rFonts w:hint="eastAsia"/>
          <w:color w:val="000000"/>
          <w:sz w:val="24"/>
        </w:rPr>
        <w:t>企业生产物流基本原理</w:t>
      </w:r>
    </w:p>
    <w:p w:rsidR="004F708A" w:rsidRPr="004F708A" w:rsidRDefault="004F708A" w:rsidP="004F708A">
      <w:pPr>
        <w:spacing w:line="360" w:lineRule="auto"/>
        <w:ind w:firstLineChars="200" w:firstLine="480"/>
        <w:rPr>
          <w:rFonts w:hint="eastAsia"/>
          <w:color w:val="000000"/>
          <w:sz w:val="24"/>
        </w:rPr>
      </w:pPr>
      <w:r w:rsidRPr="004F708A">
        <w:rPr>
          <w:rFonts w:hint="eastAsia"/>
          <w:color w:val="000000"/>
          <w:sz w:val="24"/>
        </w:rPr>
        <w:t xml:space="preserve">6.1 </w:t>
      </w:r>
      <w:r w:rsidRPr="004F708A">
        <w:rPr>
          <w:rFonts w:hint="eastAsia"/>
          <w:color w:val="000000"/>
          <w:sz w:val="24"/>
        </w:rPr>
        <w:t>生产物流的含义</w:t>
      </w:r>
      <w:r w:rsidRPr="004F708A">
        <w:rPr>
          <w:rFonts w:hint="eastAsia"/>
          <w:color w:val="000000"/>
          <w:sz w:val="24"/>
        </w:rPr>
        <w:t xml:space="preserve">                                         </w:t>
      </w:r>
      <w:r w:rsidRPr="004F708A">
        <w:rPr>
          <w:rFonts w:hint="eastAsia"/>
          <w:color w:val="000000"/>
          <w:sz w:val="24"/>
        </w:rPr>
        <w:t>了解</w:t>
      </w:r>
    </w:p>
    <w:p w:rsidR="004F708A" w:rsidRPr="004F708A" w:rsidRDefault="004F708A" w:rsidP="004F708A">
      <w:pPr>
        <w:spacing w:line="360" w:lineRule="auto"/>
        <w:ind w:firstLineChars="200" w:firstLine="480"/>
        <w:rPr>
          <w:rFonts w:hint="eastAsia"/>
          <w:color w:val="000000"/>
          <w:sz w:val="24"/>
        </w:rPr>
      </w:pPr>
      <w:r w:rsidRPr="004F708A">
        <w:rPr>
          <w:rFonts w:hint="eastAsia"/>
          <w:color w:val="000000"/>
          <w:sz w:val="24"/>
        </w:rPr>
        <w:t xml:space="preserve">6.2 </w:t>
      </w:r>
      <w:r w:rsidRPr="004F708A">
        <w:rPr>
          <w:rFonts w:hint="eastAsia"/>
          <w:color w:val="000000"/>
          <w:sz w:val="24"/>
        </w:rPr>
        <w:t>企业生产物流的组织</w:t>
      </w:r>
      <w:r w:rsidRPr="004F708A">
        <w:rPr>
          <w:rFonts w:hint="eastAsia"/>
          <w:color w:val="000000"/>
          <w:sz w:val="24"/>
        </w:rPr>
        <w:t xml:space="preserve">                                     </w:t>
      </w:r>
      <w:r w:rsidRPr="004F708A">
        <w:rPr>
          <w:rFonts w:hint="eastAsia"/>
          <w:color w:val="000000"/>
          <w:sz w:val="24"/>
        </w:rPr>
        <w:t>理解</w:t>
      </w:r>
    </w:p>
    <w:p w:rsidR="004F708A" w:rsidRPr="004F708A" w:rsidRDefault="004F708A" w:rsidP="004F708A">
      <w:pPr>
        <w:spacing w:line="360" w:lineRule="auto"/>
        <w:ind w:firstLineChars="200" w:firstLine="480"/>
        <w:rPr>
          <w:rFonts w:hint="eastAsia"/>
          <w:color w:val="000000"/>
          <w:sz w:val="24"/>
        </w:rPr>
      </w:pPr>
      <w:r w:rsidRPr="004F708A">
        <w:rPr>
          <w:rFonts w:hint="eastAsia"/>
          <w:color w:val="000000"/>
          <w:sz w:val="24"/>
        </w:rPr>
        <w:t xml:space="preserve">6.3 </w:t>
      </w:r>
      <w:r w:rsidRPr="004F708A">
        <w:rPr>
          <w:rFonts w:hint="eastAsia"/>
          <w:color w:val="000000"/>
          <w:sz w:val="24"/>
        </w:rPr>
        <w:t>基于企业生产战略与系统设计框架下的生产物流分析</w:t>
      </w:r>
      <w:r w:rsidRPr="004F708A">
        <w:rPr>
          <w:rFonts w:hint="eastAsia"/>
          <w:color w:val="000000"/>
          <w:sz w:val="24"/>
        </w:rPr>
        <w:t xml:space="preserve">         </w:t>
      </w:r>
      <w:r w:rsidRPr="004F708A">
        <w:rPr>
          <w:rFonts w:hint="eastAsia"/>
          <w:color w:val="000000"/>
          <w:sz w:val="24"/>
        </w:rPr>
        <w:t>掌握</w:t>
      </w:r>
    </w:p>
    <w:p w:rsidR="004F708A" w:rsidRPr="004F708A" w:rsidRDefault="004F708A" w:rsidP="004F708A">
      <w:pPr>
        <w:spacing w:line="360" w:lineRule="auto"/>
        <w:ind w:firstLineChars="200" w:firstLine="480"/>
        <w:rPr>
          <w:rFonts w:hint="eastAsia"/>
          <w:color w:val="000000"/>
          <w:sz w:val="24"/>
        </w:rPr>
      </w:pPr>
      <w:r w:rsidRPr="004F708A">
        <w:rPr>
          <w:rFonts w:hint="eastAsia"/>
          <w:color w:val="000000"/>
          <w:sz w:val="24"/>
        </w:rPr>
        <w:t xml:space="preserve">6.4 </w:t>
      </w:r>
      <w:r w:rsidRPr="004F708A">
        <w:rPr>
          <w:rFonts w:hint="eastAsia"/>
          <w:color w:val="000000"/>
          <w:sz w:val="24"/>
        </w:rPr>
        <w:t>不同生产类型生产物流的分析</w:t>
      </w:r>
      <w:r w:rsidRPr="004F708A">
        <w:rPr>
          <w:rFonts w:hint="eastAsia"/>
          <w:color w:val="000000"/>
          <w:sz w:val="24"/>
        </w:rPr>
        <w:t xml:space="preserve">                           </w:t>
      </w:r>
      <w:r>
        <w:rPr>
          <w:rFonts w:hint="eastAsia"/>
          <w:color w:val="000000"/>
          <w:sz w:val="24"/>
        </w:rPr>
        <w:t xml:space="preserve">  </w:t>
      </w:r>
      <w:r w:rsidRPr="004F708A">
        <w:rPr>
          <w:rFonts w:hint="eastAsia"/>
          <w:color w:val="000000"/>
          <w:sz w:val="24"/>
        </w:rPr>
        <w:t>掌握</w:t>
      </w:r>
    </w:p>
    <w:p w:rsidR="004F708A" w:rsidRPr="004F708A" w:rsidRDefault="004F708A" w:rsidP="004F708A">
      <w:pPr>
        <w:spacing w:line="360" w:lineRule="auto"/>
        <w:ind w:firstLineChars="200" w:firstLine="480"/>
        <w:rPr>
          <w:rFonts w:hint="eastAsia"/>
          <w:color w:val="000000"/>
          <w:sz w:val="24"/>
        </w:rPr>
      </w:pPr>
      <w:r w:rsidRPr="004F708A">
        <w:rPr>
          <w:rFonts w:hint="eastAsia"/>
          <w:color w:val="000000"/>
          <w:sz w:val="24"/>
        </w:rPr>
        <w:t xml:space="preserve">6.5 </w:t>
      </w:r>
      <w:r w:rsidRPr="004F708A">
        <w:rPr>
          <w:rFonts w:hint="eastAsia"/>
          <w:color w:val="000000"/>
          <w:sz w:val="24"/>
        </w:rPr>
        <w:t>现代企业生产物流所面临挑战</w:t>
      </w:r>
      <w:r w:rsidRPr="004F708A">
        <w:rPr>
          <w:rFonts w:hint="eastAsia"/>
          <w:color w:val="000000"/>
          <w:sz w:val="24"/>
        </w:rPr>
        <w:t xml:space="preserve">                             </w:t>
      </w:r>
      <w:r w:rsidRPr="004F708A">
        <w:rPr>
          <w:rFonts w:hint="eastAsia"/>
          <w:color w:val="000000"/>
          <w:sz w:val="24"/>
        </w:rPr>
        <w:t>了解</w:t>
      </w:r>
    </w:p>
    <w:p w:rsidR="004F708A" w:rsidRPr="004F708A" w:rsidRDefault="004F708A" w:rsidP="004F708A">
      <w:pPr>
        <w:spacing w:line="360" w:lineRule="auto"/>
        <w:ind w:firstLineChars="200" w:firstLine="480"/>
        <w:jc w:val="center"/>
        <w:rPr>
          <w:rFonts w:hint="eastAsia"/>
          <w:color w:val="000000"/>
          <w:sz w:val="24"/>
        </w:rPr>
      </w:pPr>
    </w:p>
    <w:p w:rsidR="004F708A" w:rsidRPr="004F708A" w:rsidRDefault="004F708A" w:rsidP="004F708A">
      <w:pPr>
        <w:spacing w:line="360" w:lineRule="auto"/>
        <w:ind w:firstLineChars="200" w:firstLine="480"/>
        <w:rPr>
          <w:rFonts w:hint="eastAsia"/>
          <w:color w:val="000000"/>
          <w:sz w:val="24"/>
        </w:rPr>
      </w:pPr>
      <w:r w:rsidRPr="004F708A">
        <w:rPr>
          <w:rFonts w:hint="eastAsia"/>
          <w:color w:val="000000"/>
          <w:sz w:val="24"/>
        </w:rPr>
        <w:t>第七章</w:t>
      </w:r>
      <w:r w:rsidRPr="004F708A">
        <w:rPr>
          <w:rFonts w:hint="eastAsia"/>
          <w:color w:val="000000"/>
          <w:sz w:val="24"/>
        </w:rPr>
        <w:t xml:space="preserve"> </w:t>
      </w:r>
      <w:r w:rsidRPr="004F708A">
        <w:rPr>
          <w:rFonts w:hint="eastAsia"/>
          <w:color w:val="000000"/>
          <w:sz w:val="24"/>
        </w:rPr>
        <w:t>企业生产物流的计划与控制</w:t>
      </w:r>
    </w:p>
    <w:p w:rsidR="004F708A" w:rsidRPr="004F708A" w:rsidRDefault="004F708A" w:rsidP="004F708A">
      <w:pPr>
        <w:spacing w:line="360" w:lineRule="auto"/>
        <w:ind w:firstLineChars="200" w:firstLine="480"/>
        <w:rPr>
          <w:rFonts w:hint="eastAsia"/>
          <w:color w:val="000000"/>
          <w:sz w:val="24"/>
        </w:rPr>
      </w:pPr>
      <w:r w:rsidRPr="004F708A">
        <w:rPr>
          <w:rFonts w:hint="eastAsia"/>
          <w:color w:val="000000"/>
          <w:sz w:val="24"/>
        </w:rPr>
        <w:t xml:space="preserve">7.1 </w:t>
      </w:r>
      <w:r w:rsidRPr="004F708A">
        <w:rPr>
          <w:rFonts w:hint="eastAsia"/>
          <w:color w:val="000000"/>
          <w:sz w:val="24"/>
        </w:rPr>
        <w:t>基于</w:t>
      </w:r>
      <w:r w:rsidRPr="004F708A">
        <w:rPr>
          <w:rFonts w:hint="eastAsia"/>
          <w:color w:val="000000"/>
          <w:sz w:val="24"/>
        </w:rPr>
        <w:t>ERP</w:t>
      </w:r>
      <w:r w:rsidRPr="004F708A">
        <w:rPr>
          <w:rFonts w:hint="eastAsia"/>
          <w:color w:val="000000"/>
          <w:sz w:val="24"/>
        </w:rPr>
        <w:t>的生产物流计划与控制</w:t>
      </w:r>
      <w:r w:rsidRPr="004F708A">
        <w:rPr>
          <w:rFonts w:hint="eastAsia"/>
          <w:color w:val="000000"/>
          <w:sz w:val="24"/>
        </w:rPr>
        <w:t xml:space="preserve">                           </w:t>
      </w:r>
      <w:r w:rsidRPr="004F708A">
        <w:rPr>
          <w:rFonts w:hint="eastAsia"/>
          <w:color w:val="000000"/>
          <w:sz w:val="24"/>
        </w:rPr>
        <w:t>理解</w:t>
      </w:r>
    </w:p>
    <w:p w:rsidR="004F708A" w:rsidRPr="004F708A" w:rsidRDefault="004F708A" w:rsidP="004F708A">
      <w:pPr>
        <w:spacing w:line="360" w:lineRule="auto"/>
        <w:ind w:firstLineChars="200" w:firstLine="480"/>
        <w:rPr>
          <w:rFonts w:hint="eastAsia"/>
          <w:color w:val="000000"/>
          <w:sz w:val="24"/>
        </w:rPr>
      </w:pPr>
      <w:r w:rsidRPr="004F708A">
        <w:rPr>
          <w:rFonts w:hint="eastAsia"/>
          <w:color w:val="000000"/>
          <w:sz w:val="24"/>
        </w:rPr>
        <w:t xml:space="preserve">7.2 </w:t>
      </w:r>
      <w:r w:rsidRPr="004F708A">
        <w:rPr>
          <w:rFonts w:hint="eastAsia"/>
          <w:color w:val="000000"/>
          <w:sz w:val="24"/>
        </w:rPr>
        <w:t>基于</w:t>
      </w:r>
      <w:r w:rsidRPr="004F708A">
        <w:rPr>
          <w:rFonts w:hint="eastAsia"/>
          <w:color w:val="000000"/>
          <w:sz w:val="24"/>
        </w:rPr>
        <w:t>JIT</w:t>
      </w:r>
      <w:r w:rsidRPr="004F708A">
        <w:rPr>
          <w:rFonts w:hint="eastAsia"/>
          <w:color w:val="000000"/>
          <w:sz w:val="24"/>
        </w:rPr>
        <w:t>的生产物流运营方式</w:t>
      </w:r>
      <w:r w:rsidRPr="004F708A">
        <w:rPr>
          <w:rFonts w:hint="eastAsia"/>
          <w:color w:val="000000"/>
          <w:sz w:val="24"/>
        </w:rPr>
        <w:t xml:space="preserve">                            </w:t>
      </w:r>
      <w:r>
        <w:rPr>
          <w:rFonts w:hint="eastAsia"/>
          <w:color w:val="000000"/>
          <w:sz w:val="24"/>
        </w:rPr>
        <w:t xml:space="preserve">  </w:t>
      </w:r>
      <w:r w:rsidRPr="004F708A">
        <w:rPr>
          <w:rFonts w:hint="eastAsia"/>
          <w:color w:val="000000"/>
          <w:sz w:val="24"/>
        </w:rPr>
        <w:t>掌握</w:t>
      </w:r>
    </w:p>
    <w:p w:rsidR="004F708A" w:rsidRPr="004F708A" w:rsidRDefault="004F708A" w:rsidP="004F708A">
      <w:pPr>
        <w:spacing w:line="360" w:lineRule="auto"/>
        <w:ind w:firstLineChars="200" w:firstLine="480"/>
        <w:rPr>
          <w:rFonts w:hint="eastAsia"/>
          <w:color w:val="000000"/>
          <w:sz w:val="24"/>
        </w:rPr>
      </w:pPr>
      <w:r w:rsidRPr="004F708A">
        <w:rPr>
          <w:rFonts w:hint="eastAsia"/>
          <w:color w:val="000000"/>
          <w:sz w:val="24"/>
        </w:rPr>
        <w:t xml:space="preserve">7.3 </w:t>
      </w:r>
      <w:r w:rsidRPr="004F708A">
        <w:rPr>
          <w:rFonts w:hint="eastAsia"/>
          <w:color w:val="000000"/>
          <w:sz w:val="24"/>
        </w:rPr>
        <w:t>基于</w:t>
      </w:r>
      <w:r w:rsidRPr="004F708A">
        <w:rPr>
          <w:rFonts w:hint="eastAsia"/>
          <w:color w:val="000000"/>
          <w:sz w:val="24"/>
        </w:rPr>
        <w:t>TOC</w:t>
      </w:r>
      <w:r w:rsidRPr="004F708A">
        <w:rPr>
          <w:rFonts w:hint="eastAsia"/>
          <w:color w:val="000000"/>
          <w:sz w:val="24"/>
        </w:rPr>
        <w:t>的生产物流运营方式</w:t>
      </w:r>
      <w:r w:rsidRPr="004F708A">
        <w:rPr>
          <w:rFonts w:hint="eastAsia"/>
          <w:color w:val="000000"/>
          <w:sz w:val="24"/>
        </w:rPr>
        <w:t xml:space="preserve">                             </w:t>
      </w:r>
      <w:r w:rsidRPr="004F708A">
        <w:rPr>
          <w:rFonts w:hint="eastAsia"/>
          <w:color w:val="000000"/>
          <w:sz w:val="24"/>
        </w:rPr>
        <w:t>掌握</w:t>
      </w:r>
    </w:p>
    <w:p w:rsidR="004F708A" w:rsidRPr="004F708A" w:rsidRDefault="004F708A" w:rsidP="004F708A">
      <w:pPr>
        <w:spacing w:line="360" w:lineRule="auto"/>
        <w:ind w:firstLineChars="200" w:firstLine="480"/>
        <w:rPr>
          <w:rFonts w:hint="eastAsia"/>
          <w:color w:val="000000"/>
          <w:sz w:val="24"/>
        </w:rPr>
      </w:pPr>
      <w:r w:rsidRPr="004F708A">
        <w:rPr>
          <w:rFonts w:hint="eastAsia"/>
          <w:color w:val="000000"/>
          <w:sz w:val="24"/>
        </w:rPr>
        <w:t xml:space="preserve">7.4 </w:t>
      </w:r>
      <w:r w:rsidRPr="004F708A">
        <w:rPr>
          <w:rFonts w:hint="eastAsia"/>
          <w:color w:val="000000"/>
          <w:sz w:val="24"/>
        </w:rPr>
        <w:t>其他类型的企业物流控制</w:t>
      </w:r>
      <w:r w:rsidRPr="004F708A">
        <w:rPr>
          <w:rFonts w:hint="eastAsia"/>
          <w:color w:val="000000"/>
          <w:sz w:val="24"/>
        </w:rPr>
        <w:t xml:space="preserve">                                  </w:t>
      </w:r>
      <w:r w:rsidRPr="004F708A">
        <w:rPr>
          <w:rFonts w:hint="eastAsia"/>
          <w:color w:val="000000"/>
          <w:sz w:val="24"/>
        </w:rPr>
        <w:t>了解</w:t>
      </w:r>
    </w:p>
    <w:p w:rsidR="004F708A" w:rsidRPr="004F708A" w:rsidRDefault="004F708A" w:rsidP="004F708A">
      <w:pPr>
        <w:spacing w:line="360" w:lineRule="auto"/>
        <w:rPr>
          <w:rFonts w:hint="eastAsia"/>
          <w:color w:val="000000"/>
          <w:sz w:val="24"/>
        </w:rPr>
      </w:pPr>
    </w:p>
    <w:p w:rsidR="004F708A" w:rsidRPr="004F708A" w:rsidRDefault="004F708A" w:rsidP="004F708A">
      <w:pPr>
        <w:spacing w:line="360" w:lineRule="auto"/>
        <w:ind w:firstLineChars="100" w:firstLine="240"/>
        <w:rPr>
          <w:rFonts w:hint="eastAsia"/>
          <w:color w:val="000000"/>
          <w:sz w:val="24"/>
        </w:rPr>
      </w:pPr>
    </w:p>
    <w:p w:rsidR="004F708A" w:rsidRPr="004F708A" w:rsidRDefault="004F708A" w:rsidP="004F708A">
      <w:pPr>
        <w:spacing w:line="360" w:lineRule="auto"/>
        <w:ind w:firstLineChars="200" w:firstLine="480"/>
        <w:rPr>
          <w:rFonts w:hint="eastAsia"/>
          <w:color w:val="000000"/>
          <w:sz w:val="24"/>
        </w:rPr>
      </w:pPr>
      <w:r w:rsidRPr="004F708A">
        <w:rPr>
          <w:rFonts w:hint="eastAsia"/>
          <w:color w:val="000000"/>
          <w:sz w:val="24"/>
        </w:rPr>
        <w:t>第八章</w:t>
      </w:r>
      <w:r w:rsidRPr="004F708A">
        <w:rPr>
          <w:rFonts w:hint="eastAsia"/>
          <w:color w:val="000000"/>
          <w:sz w:val="24"/>
        </w:rPr>
        <w:t xml:space="preserve"> </w:t>
      </w:r>
      <w:r w:rsidRPr="004F708A">
        <w:rPr>
          <w:rFonts w:hint="eastAsia"/>
          <w:color w:val="000000"/>
          <w:sz w:val="24"/>
        </w:rPr>
        <w:t>销售物流</w:t>
      </w:r>
    </w:p>
    <w:p w:rsidR="004F708A" w:rsidRPr="004F708A" w:rsidRDefault="004F708A" w:rsidP="004F708A">
      <w:pPr>
        <w:tabs>
          <w:tab w:val="left" w:pos="540"/>
        </w:tabs>
        <w:spacing w:line="360" w:lineRule="auto"/>
        <w:ind w:firstLineChars="200" w:firstLine="480"/>
        <w:rPr>
          <w:rFonts w:hint="eastAsia"/>
          <w:color w:val="000000"/>
          <w:sz w:val="24"/>
        </w:rPr>
      </w:pPr>
      <w:r w:rsidRPr="004F708A">
        <w:rPr>
          <w:rFonts w:hint="eastAsia"/>
          <w:color w:val="000000"/>
          <w:sz w:val="24"/>
        </w:rPr>
        <w:t xml:space="preserve">8.1 </w:t>
      </w:r>
      <w:r w:rsidRPr="004F708A">
        <w:rPr>
          <w:rFonts w:hint="eastAsia"/>
          <w:color w:val="000000"/>
          <w:sz w:val="24"/>
        </w:rPr>
        <w:t>销售物流的功能以及重要性</w:t>
      </w:r>
      <w:r w:rsidRPr="004F708A">
        <w:rPr>
          <w:rFonts w:hint="eastAsia"/>
          <w:color w:val="000000"/>
          <w:sz w:val="24"/>
        </w:rPr>
        <w:t xml:space="preserve">                               </w:t>
      </w:r>
      <w:r w:rsidRPr="004F708A">
        <w:rPr>
          <w:rFonts w:hint="eastAsia"/>
          <w:color w:val="000000"/>
          <w:sz w:val="24"/>
        </w:rPr>
        <w:t>了解</w:t>
      </w:r>
    </w:p>
    <w:p w:rsidR="004F708A" w:rsidRPr="004F708A" w:rsidRDefault="004F708A" w:rsidP="004F708A">
      <w:pPr>
        <w:tabs>
          <w:tab w:val="left" w:pos="540"/>
        </w:tabs>
        <w:spacing w:line="360" w:lineRule="auto"/>
        <w:ind w:firstLineChars="200" w:firstLine="480"/>
        <w:rPr>
          <w:rFonts w:hint="eastAsia"/>
          <w:color w:val="000000"/>
          <w:sz w:val="24"/>
        </w:rPr>
      </w:pPr>
      <w:r w:rsidRPr="004F708A">
        <w:rPr>
          <w:rFonts w:hint="eastAsia"/>
          <w:color w:val="000000"/>
          <w:sz w:val="24"/>
        </w:rPr>
        <w:t xml:space="preserve">8.2 </w:t>
      </w:r>
      <w:r w:rsidRPr="004F708A">
        <w:rPr>
          <w:rFonts w:hint="eastAsia"/>
          <w:color w:val="000000"/>
          <w:sz w:val="24"/>
        </w:rPr>
        <w:t>销售物流的组织</w:t>
      </w:r>
      <w:r w:rsidRPr="004F708A">
        <w:rPr>
          <w:rFonts w:hint="eastAsia"/>
          <w:color w:val="000000"/>
          <w:sz w:val="24"/>
        </w:rPr>
        <w:t xml:space="preserve">                                         </w:t>
      </w:r>
      <w:r w:rsidRPr="004F708A">
        <w:rPr>
          <w:rFonts w:hint="eastAsia"/>
          <w:color w:val="000000"/>
          <w:sz w:val="24"/>
        </w:rPr>
        <w:t>掌握</w:t>
      </w:r>
    </w:p>
    <w:p w:rsidR="004F708A" w:rsidRPr="004F708A" w:rsidRDefault="004F708A" w:rsidP="004F708A">
      <w:pPr>
        <w:tabs>
          <w:tab w:val="left" w:pos="540"/>
        </w:tabs>
        <w:spacing w:line="360" w:lineRule="auto"/>
        <w:ind w:firstLineChars="200" w:firstLine="480"/>
        <w:rPr>
          <w:rFonts w:hint="eastAsia"/>
          <w:color w:val="000000"/>
          <w:sz w:val="24"/>
        </w:rPr>
      </w:pPr>
      <w:r w:rsidRPr="004F708A">
        <w:rPr>
          <w:rFonts w:hint="eastAsia"/>
          <w:color w:val="000000"/>
          <w:sz w:val="24"/>
        </w:rPr>
        <w:t xml:space="preserve">8.3 </w:t>
      </w:r>
      <w:r w:rsidRPr="004F708A">
        <w:rPr>
          <w:rFonts w:hint="eastAsia"/>
          <w:color w:val="000000"/>
          <w:sz w:val="24"/>
        </w:rPr>
        <w:t>销售物流的管理</w:t>
      </w:r>
      <w:r w:rsidRPr="004F708A">
        <w:rPr>
          <w:rFonts w:hint="eastAsia"/>
          <w:color w:val="000000"/>
          <w:sz w:val="24"/>
        </w:rPr>
        <w:t xml:space="preserve">                                         </w:t>
      </w:r>
      <w:r w:rsidRPr="004F708A">
        <w:rPr>
          <w:rFonts w:hint="eastAsia"/>
          <w:color w:val="000000"/>
          <w:sz w:val="24"/>
        </w:rPr>
        <w:t>理解</w:t>
      </w:r>
    </w:p>
    <w:p w:rsidR="004F708A" w:rsidRPr="004F708A" w:rsidRDefault="004F708A" w:rsidP="004F708A">
      <w:pPr>
        <w:tabs>
          <w:tab w:val="left" w:pos="540"/>
        </w:tabs>
        <w:spacing w:line="360" w:lineRule="auto"/>
        <w:ind w:firstLineChars="200" w:firstLine="480"/>
        <w:rPr>
          <w:rFonts w:hint="eastAsia"/>
          <w:color w:val="000000"/>
          <w:sz w:val="24"/>
        </w:rPr>
      </w:pPr>
    </w:p>
    <w:p w:rsidR="004F708A" w:rsidRPr="004F708A" w:rsidRDefault="004F708A" w:rsidP="004F708A">
      <w:pPr>
        <w:tabs>
          <w:tab w:val="left" w:pos="540"/>
        </w:tabs>
        <w:spacing w:line="360" w:lineRule="auto"/>
        <w:ind w:firstLineChars="200" w:firstLine="480"/>
        <w:rPr>
          <w:rFonts w:hint="eastAsia"/>
          <w:color w:val="000000"/>
          <w:sz w:val="24"/>
        </w:rPr>
      </w:pPr>
      <w:r w:rsidRPr="004F708A">
        <w:rPr>
          <w:rFonts w:hint="eastAsia"/>
          <w:color w:val="000000"/>
          <w:sz w:val="24"/>
        </w:rPr>
        <w:t>第九章</w:t>
      </w:r>
      <w:r w:rsidRPr="004F708A">
        <w:rPr>
          <w:rFonts w:hint="eastAsia"/>
          <w:color w:val="000000"/>
          <w:sz w:val="24"/>
        </w:rPr>
        <w:t xml:space="preserve"> </w:t>
      </w:r>
      <w:r w:rsidRPr="004F708A">
        <w:rPr>
          <w:rFonts w:hint="eastAsia"/>
          <w:color w:val="000000"/>
          <w:sz w:val="24"/>
        </w:rPr>
        <w:t>企业物流绩效与标杆管理</w:t>
      </w:r>
    </w:p>
    <w:p w:rsidR="004F708A" w:rsidRPr="004F708A" w:rsidRDefault="004F708A" w:rsidP="004F708A">
      <w:pPr>
        <w:tabs>
          <w:tab w:val="left" w:pos="540"/>
        </w:tabs>
        <w:spacing w:line="360" w:lineRule="auto"/>
        <w:ind w:firstLineChars="200" w:firstLine="480"/>
        <w:rPr>
          <w:rFonts w:hint="eastAsia"/>
          <w:color w:val="000000"/>
          <w:sz w:val="24"/>
        </w:rPr>
      </w:pPr>
      <w:r w:rsidRPr="004F708A">
        <w:rPr>
          <w:rFonts w:hint="eastAsia"/>
          <w:color w:val="000000"/>
          <w:sz w:val="24"/>
        </w:rPr>
        <w:t xml:space="preserve">9.1 </w:t>
      </w:r>
      <w:r w:rsidRPr="004F708A">
        <w:rPr>
          <w:rFonts w:hint="eastAsia"/>
          <w:color w:val="000000"/>
          <w:sz w:val="24"/>
        </w:rPr>
        <w:t>企业物流绩效</w:t>
      </w:r>
      <w:r w:rsidRPr="004F708A">
        <w:rPr>
          <w:rFonts w:hint="eastAsia"/>
          <w:color w:val="000000"/>
          <w:sz w:val="24"/>
        </w:rPr>
        <w:t xml:space="preserve">                                           </w:t>
      </w:r>
      <w:r w:rsidRPr="004F708A">
        <w:rPr>
          <w:rFonts w:hint="eastAsia"/>
          <w:color w:val="000000"/>
          <w:sz w:val="24"/>
        </w:rPr>
        <w:t>了解</w:t>
      </w:r>
    </w:p>
    <w:p w:rsidR="004F708A" w:rsidRPr="004F708A" w:rsidRDefault="004F708A" w:rsidP="004F708A">
      <w:pPr>
        <w:tabs>
          <w:tab w:val="left" w:pos="540"/>
        </w:tabs>
        <w:spacing w:line="360" w:lineRule="auto"/>
        <w:ind w:firstLineChars="200" w:firstLine="480"/>
        <w:rPr>
          <w:rFonts w:hint="eastAsia"/>
          <w:color w:val="000000"/>
          <w:sz w:val="24"/>
        </w:rPr>
      </w:pPr>
      <w:r w:rsidRPr="004F708A">
        <w:rPr>
          <w:rFonts w:hint="eastAsia"/>
          <w:color w:val="000000"/>
          <w:sz w:val="24"/>
        </w:rPr>
        <w:t>9.2</w:t>
      </w:r>
      <w:r w:rsidRPr="004F708A">
        <w:rPr>
          <w:rFonts w:hint="eastAsia"/>
          <w:color w:val="000000"/>
          <w:sz w:val="24"/>
        </w:rPr>
        <w:t>标杆管理</w:t>
      </w:r>
      <w:r w:rsidRPr="004F708A">
        <w:rPr>
          <w:rFonts w:hint="eastAsia"/>
          <w:color w:val="000000"/>
          <w:sz w:val="24"/>
        </w:rPr>
        <w:t xml:space="preserve">                                                </w:t>
      </w:r>
      <w:r w:rsidRPr="004F708A">
        <w:rPr>
          <w:rFonts w:hint="eastAsia"/>
          <w:color w:val="000000"/>
          <w:sz w:val="24"/>
        </w:rPr>
        <w:t>理解</w:t>
      </w:r>
    </w:p>
    <w:p w:rsidR="004F708A" w:rsidRPr="004F708A" w:rsidRDefault="004F708A" w:rsidP="004F708A">
      <w:pPr>
        <w:tabs>
          <w:tab w:val="left" w:pos="540"/>
        </w:tabs>
        <w:spacing w:line="360" w:lineRule="auto"/>
        <w:ind w:firstLineChars="200" w:firstLine="480"/>
        <w:rPr>
          <w:rFonts w:hint="eastAsia"/>
          <w:color w:val="000000"/>
          <w:sz w:val="24"/>
        </w:rPr>
      </w:pPr>
      <w:r w:rsidRPr="004F708A">
        <w:rPr>
          <w:rFonts w:hint="eastAsia"/>
          <w:color w:val="000000"/>
          <w:sz w:val="24"/>
        </w:rPr>
        <w:t xml:space="preserve">9.3 </w:t>
      </w:r>
      <w:r w:rsidRPr="004F708A">
        <w:rPr>
          <w:rFonts w:hint="eastAsia"/>
          <w:color w:val="000000"/>
          <w:sz w:val="24"/>
        </w:rPr>
        <w:t>通过变革改善企业物流绩效</w:t>
      </w:r>
      <w:r w:rsidRPr="004F708A">
        <w:rPr>
          <w:rFonts w:hint="eastAsia"/>
          <w:color w:val="000000"/>
          <w:sz w:val="24"/>
        </w:rPr>
        <w:t xml:space="preserve">                               </w:t>
      </w:r>
      <w:r w:rsidRPr="004F708A">
        <w:rPr>
          <w:rFonts w:hint="eastAsia"/>
          <w:color w:val="000000"/>
          <w:sz w:val="24"/>
        </w:rPr>
        <w:t>掌握</w:t>
      </w:r>
    </w:p>
    <w:p w:rsidR="0084537E" w:rsidRPr="004F708A" w:rsidRDefault="0084537E" w:rsidP="004F708A">
      <w:pPr>
        <w:spacing w:line="360" w:lineRule="auto"/>
        <w:rPr>
          <w:color w:val="0000FF"/>
          <w:sz w:val="24"/>
        </w:rPr>
      </w:pPr>
    </w:p>
    <w:p w:rsidR="004F708A" w:rsidRDefault="004F708A">
      <w:pPr>
        <w:widowControl/>
        <w:jc w:val="left"/>
        <w:rPr>
          <w:rFonts w:ascii="宋体" w:hAnsi="宋体"/>
          <w:b/>
          <w:bCs/>
          <w:sz w:val="30"/>
        </w:rPr>
      </w:pPr>
      <w:r>
        <w:rPr>
          <w:rFonts w:ascii="宋体" w:hAnsi="宋体"/>
          <w:b/>
          <w:bCs/>
          <w:sz w:val="30"/>
        </w:rPr>
        <w:br w:type="page"/>
      </w:r>
    </w:p>
    <w:p w:rsidR="0084537E" w:rsidRDefault="008B602D">
      <w:pPr>
        <w:spacing w:line="300" w:lineRule="auto"/>
        <w:jc w:val="center"/>
        <w:rPr>
          <w:b/>
          <w:bCs/>
          <w:sz w:val="30"/>
        </w:rPr>
      </w:pPr>
      <w:r>
        <w:rPr>
          <w:rFonts w:ascii="宋体" w:hAnsi="宋体" w:hint="eastAsia"/>
          <w:b/>
          <w:bCs/>
          <w:sz w:val="30"/>
        </w:rPr>
        <w:lastRenderedPageBreak/>
        <w:t xml:space="preserve">Ⅳ </w:t>
      </w:r>
      <w:r>
        <w:rPr>
          <w:rFonts w:hint="eastAsia"/>
          <w:b/>
          <w:bCs/>
          <w:sz w:val="30"/>
        </w:rPr>
        <w:t>题型示例</w:t>
      </w:r>
    </w:p>
    <w:p w:rsidR="0084537E" w:rsidRDefault="008B602D" w:rsidP="004F708A">
      <w:pPr>
        <w:spacing w:line="360" w:lineRule="auto"/>
        <w:ind w:firstLineChars="200" w:firstLine="482"/>
        <w:rPr>
          <w:b/>
          <w:bCs/>
          <w:sz w:val="24"/>
        </w:rPr>
      </w:pPr>
      <w:r>
        <w:rPr>
          <w:rFonts w:hint="eastAsia"/>
          <w:b/>
          <w:bCs/>
          <w:sz w:val="24"/>
        </w:rPr>
        <w:t>一、名词解释</w:t>
      </w:r>
    </w:p>
    <w:p w:rsidR="0084537E" w:rsidRPr="00B700EA" w:rsidRDefault="008B602D" w:rsidP="004F708A">
      <w:pPr>
        <w:widowControl/>
        <w:spacing w:line="360" w:lineRule="auto"/>
        <w:ind w:firstLineChars="200" w:firstLine="480"/>
        <w:jc w:val="left"/>
        <w:rPr>
          <w:sz w:val="24"/>
        </w:rPr>
      </w:pPr>
      <w:r w:rsidRPr="00B700EA">
        <w:rPr>
          <w:rFonts w:hint="eastAsia"/>
          <w:sz w:val="24"/>
        </w:rPr>
        <w:t>1</w:t>
      </w:r>
      <w:r w:rsidRPr="00B700EA">
        <w:rPr>
          <w:rFonts w:hint="eastAsia"/>
          <w:sz w:val="24"/>
        </w:rPr>
        <w:t>．</w:t>
      </w:r>
      <w:r w:rsidR="004F708A">
        <w:rPr>
          <w:rFonts w:hint="eastAsia"/>
          <w:sz w:val="24"/>
        </w:rPr>
        <w:t>企业物流</w:t>
      </w:r>
    </w:p>
    <w:p w:rsidR="0084537E" w:rsidRDefault="008B602D" w:rsidP="004F708A">
      <w:pPr>
        <w:spacing w:line="360" w:lineRule="auto"/>
        <w:ind w:firstLineChars="200" w:firstLine="482"/>
        <w:rPr>
          <w:b/>
          <w:bCs/>
          <w:sz w:val="24"/>
        </w:rPr>
      </w:pPr>
      <w:r>
        <w:rPr>
          <w:rFonts w:hint="eastAsia"/>
          <w:b/>
          <w:bCs/>
          <w:sz w:val="24"/>
        </w:rPr>
        <w:t>二、单项选择题</w:t>
      </w:r>
      <w:r>
        <w:rPr>
          <w:rFonts w:hint="eastAsia"/>
          <w:b/>
          <w:bCs/>
          <w:sz w:val="24"/>
        </w:rPr>
        <w:t>(</w:t>
      </w:r>
      <w:r>
        <w:rPr>
          <w:rFonts w:hint="eastAsia"/>
          <w:b/>
          <w:bCs/>
          <w:sz w:val="24"/>
        </w:rPr>
        <w:t>其中只有一个答案是正确的</w:t>
      </w:r>
      <w:r>
        <w:rPr>
          <w:rFonts w:hint="eastAsia"/>
          <w:b/>
          <w:bCs/>
          <w:sz w:val="24"/>
        </w:rPr>
        <w:t>)</w:t>
      </w:r>
    </w:p>
    <w:p w:rsidR="004F708A" w:rsidRPr="00F87F8F" w:rsidRDefault="004F708A" w:rsidP="004F708A">
      <w:pPr>
        <w:autoSpaceDE w:val="0"/>
        <w:autoSpaceDN w:val="0"/>
        <w:adjustRightInd w:val="0"/>
        <w:spacing w:line="360" w:lineRule="auto"/>
        <w:jc w:val="left"/>
        <w:rPr>
          <w:rFonts w:ascii="宋体" w:hAnsi="宋体" w:cs="宋体" w:hint="eastAsia"/>
          <w:color w:val="000000"/>
          <w:kern w:val="0"/>
          <w:sz w:val="24"/>
        </w:rPr>
      </w:pPr>
      <w:r>
        <w:rPr>
          <w:rFonts w:ascii="宋体" w:hAnsi="宋体" w:cs="宋体" w:hint="eastAsia"/>
          <w:color w:val="000000"/>
          <w:kern w:val="0"/>
          <w:sz w:val="24"/>
        </w:rPr>
        <w:t xml:space="preserve">    1</w:t>
      </w:r>
      <w:r w:rsidRPr="00F87F8F">
        <w:rPr>
          <w:rFonts w:ascii="宋体" w:hAnsi="宋体" w:cs="宋体" w:hint="eastAsia"/>
          <w:color w:val="000000"/>
          <w:kern w:val="0"/>
          <w:sz w:val="24"/>
        </w:rPr>
        <w:t>．企业物流系统构成的垂直结构，即通过（  ）的协调配合实现其总体功能。</w:t>
      </w:r>
    </w:p>
    <w:p w:rsidR="004F708A" w:rsidRPr="00F87F8F" w:rsidRDefault="004F708A" w:rsidP="004F708A">
      <w:pPr>
        <w:autoSpaceDE w:val="0"/>
        <w:autoSpaceDN w:val="0"/>
        <w:adjustRightInd w:val="0"/>
        <w:spacing w:line="360" w:lineRule="auto"/>
        <w:jc w:val="left"/>
        <w:rPr>
          <w:rFonts w:ascii="宋体" w:hAnsi="宋体" w:cs="宋体" w:hint="eastAsia"/>
          <w:color w:val="000000"/>
          <w:kern w:val="0"/>
          <w:sz w:val="24"/>
        </w:rPr>
      </w:pPr>
      <w:r>
        <w:rPr>
          <w:rFonts w:ascii="宋体" w:hAnsi="宋体" w:cs="宋体" w:hint="eastAsia"/>
          <w:color w:val="000000"/>
          <w:kern w:val="0"/>
          <w:sz w:val="24"/>
        </w:rPr>
        <w:t xml:space="preserve">    </w:t>
      </w:r>
      <w:r w:rsidRPr="00F87F8F">
        <w:rPr>
          <w:rFonts w:ascii="宋体" w:hAnsi="宋体" w:cs="宋体" w:hint="eastAsia"/>
          <w:color w:val="000000"/>
          <w:kern w:val="0"/>
          <w:sz w:val="24"/>
        </w:rPr>
        <w:t>A．管理层、控制层和作业层</w:t>
      </w:r>
    </w:p>
    <w:p w:rsidR="004F708A" w:rsidRPr="00F87F8F" w:rsidRDefault="004F708A" w:rsidP="004F708A">
      <w:pPr>
        <w:autoSpaceDE w:val="0"/>
        <w:autoSpaceDN w:val="0"/>
        <w:adjustRightInd w:val="0"/>
        <w:spacing w:line="360" w:lineRule="auto"/>
        <w:jc w:val="left"/>
        <w:rPr>
          <w:rFonts w:ascii="宋体" w:hAnsi="宋体" w:cs="宋体" w:hint="eastAsia"/>
          <w:color w:val="000000"/>
          <w:kern w:val="0"/>
          <w:sz w:val="24"/>
        </w:rPr>
      </w:pPr>
      <w:r>
        <w:rPr>
          <w:rFonts w:ascii="宋体" w:hAnsi="宋体" w:cs="宋体" w:hint="eastAsia"/>
          <w:color w:val="000000"/>
          <w:kern w:val="0"/>
          <w:sz w:val="24"/>
        </w:rPr>
        <w:t xml:space="preserve">    </w:t>
      </w:r>
      <w:r w:rsidRPr="00F87F8F">
        <w:rPr>
          <w:rFonts w:ascii="宋体" w:hAnsi="宋体" w:cs="宋体" w:hint="eastAsia"/>
          <w:color w:val="000000"/>
          <w:kern w:val="0"/>
          <w:sz w:val="24"/>
        </w:rPr>
        <w:t>B．物流系统规划、生产计划与控制和仓储运输作业</w:t>
      </w:r>
    </w:p>
    <w:p w:rsidR="004F708A" w:rsidRPr="00F87F8F" w:rsidRDefault="004F708A" w:rsidP="004F708A">
      <w:pPr>
        <w:autoSpaceDE w:val="0"/>
        <w:autoSpaceDN w:val="0"/>
        <w:adjustRightInd w:val="0"/>
        <w:spacing w:line="360" w:lineRule="auto"/>
        <w:jc w:val="left"/>
        <w:rPr>
          <w:rFonts w:ascii="宋体" w:hAnsi="宋体" w:cs="宋体" w:hint="eastAsia"/>
          <w:color w:val="000000"/>
          <w:kern w:val="0"/>
          <w:sz w:val="24"/>
        </w:rPr>
      </w:pPr>
      <w:r>
        <w:rPr>
          <w:rFonts w:ascii="宋体" w:hAnsi="宋体" w:cs="宋体" w:hint="eastAsia"/>
          <w:color w:val="000000"/>
          <w:kern w:val="0"/>
          <w:sz w:val="24"/>
        </w:rPr>
        <w:t xml:space="preserve">    </w:t>
      </w:r>
      <w:r w:rsidRPr="00F87F8F">
        <w:rPr>
          <w:rFonts w:ascii="宋体" w:hAnsi="宋体" w:cs="宋体" w:hint="eastAsia"/>
          <w:color w:val="000000"/>
          <w:kern w:val="0"/>
          <w:sz w:val="24"/>
        </w:rPr>
        <w:t>C．信息流、实物流和资金流</w:t>
      </w:r>
    </w:p>
    <w:p w:rsidR="004F708A" w:rsidRPr="00F87F8F" w:rsidRDefault="004F708A" w:rsidP="004F708A">
      <w:pPr>
        <w:autoSpaceDE w:val="0"/>
        <w:autoSpaceDN w:val="0"/>
        <w:adjustRightInd w:val="0"/>
        <w:spacing w:line="360" w:lineRule="auto"/>
        <w:jc w:val="left"/>
        <w:rPr>
          <w:rFonts w:ascii="宋体" w:hAnsi="宋体" w:cs="宋体" w:hint="eastAsia"/>
          <w:color w:val="000000"/>
          <w:kern w:val="0"/>
          <w:sz w:val="24"/>
        </w:rPr>
      </w:pPr>
      <w:r>
        <w:rPr>
          <w:rFonts w:ascii="宋体" w:hAnsi="宋体" w:cs="宋体" w:hint="eastAsia"/>
          <w:color w:val="000000"/>
          <w:kern w:val="0"/>
          <w:sz w:val="24"/>
        </w:rPr>
        <w:t xml:space="preserve">    </w:t>
      </w:r>
      <w:r w:rsidRPr="00F87F8F">
        <w:rPr>
          <w:rFonts w:ascii="宋体" w:hAnsi="宋体" w:cs="宋体" w:hint="eastAsia"/>
          <w:color w:val="000000"/>
          <w:kern w:val="0"/>
          <w:sz w:val="24"/>
        </w:rPr>
        <w:t>D．生产物流、供应物流、销售物流</w:t>
      </w:r>
    </w:p>
    <w:p w:rsidR="0084537E" w:rsidRPr="004F708A" w:rsidRDefault="0084537E" w:rsidP="004F708A">
      <w:pPr>
        <w:widowControl/>
        <w:spacing w:line="360" w:lineRule="auto"/>
        <w:ind w:left="480"/>
        <w:jc w:val="left"/>
        <w:rPr>
          <w:rFonts w:ascii="宋体" w:hAnsi="宋体"/>
          <w:sz w:val="24"/>
        </w:rPr>
      </w:pPr>
    </w:p>
    <w:p w:rsidR="0084537E" w:rsidRDefault="008B602D" w:rsidP="004F708A">
      <w:pPr>
        <w:widowControl/>
        <w:spacing w:line="360" w:lineRule="auto"/>
        <w:ind w:firstLineChars="200" w:firstLine="482"/>
        <w:jc w:val="left"/>
        <w:rPr>
          <w:rFonts w:ascii="宋体" w:hAnsi="宋体"/>
          <w:b/>
          <w:bCs/>
          <w:color w:val="000000"/>
          <w:sz w:val="24"/>
        </w:rPr>
      </w:pPr>
      <w:r>
        <w:rPr>
          <w:rFonts w:ascii="宋体" w:hAnsi="宋体" w:hint="eastAsia"/>
          <w:b/>
          <w:bCs/>
          <w:color w:val="000000"/>
          <w:sz w:val="24"/>
        </w:rPr>
        <w:t>三、简答题</w:t>
      </w:r>
    </w:p>
    <w:p w:rsidR="0084537E" w:rsidRPr="00B700EA" w:rsidRDefault="008B602D" w:rsidP="004F708A">
      <w:pPr>
        <w:widowControl/>
        <w:spacing w:line="360" w:lineRule="auto"/>
        <w:ind w:left="482"/>
        <w:jc w:val="left"/>
        <w:rPr>
          <w:sz w:val="24"/>
        </w:rPr>
      </w:pPr>
      <w:r w:rsidRPr="00B700EA">
        <w:rPr>
          <w:rFonts w:hint="eastAsia"/>
          <w:sz w:val="24"/>
        </w:rPr>
        <w:t>1</w:t>
      </w:r>
      <w:r w:rsidRPr="00B700EA">
        <w:rPr>
          <w:rFonts w:hint="eastAsia"/>
          <w:sz w:val="24"/>
        </w:rPr>
        <w:t>．</w:t>
      </w:r>
      <w:r w:rsidR="004F708A">
        <w:rPr>
          <w:rFonts w:hint="eastAsia"/>
          <w:sz w:val="24"/>
        </w:rPr>
        <w:t>企业物流外包的原因</w:t>
      </w:r>
      <w:r w:rsidR="00B700EA" w:rsidRPr="00B700EA">
        <w:rPr>
          <w:sz w:val="24"/>
        </w:rPr>
        <w:t>是什么？</w:t>
      </w:r>
    </w:p>
    <w:p w:rsidR="0084537E" w:rsidRDefault="0084537E" w:rsidP="004F708A">
      <w:pPr>
        <w:widowControl/>
        <w:spacing w:line="360" w:lineRule="auto"/>
        <w:jc w:val="left"/>
        <w:rPr>
          <w:rFonts w:ascii="宋体" w:hAnsi="宋体"/>
          <w:color w:val="000000"/>
          <w:sz w:val="24"/>
          <w:szCs w:val="32"/>
        </w:rPr>
      </w:pPr>
    </w:p>
    <w:p w:rsidR="0084537E" w:rsidRPr="00B700EA" w:rsidRDefault="008B602D" w:rsidP="004F708A">
      <w:pPr>
        <w:widowControl/>
        <w:spacing w:line="360" w:lineRule="auto"/>
        <w:ind w:firstLineChars="200" w:firstLine="482"/>
        <w:jc w:val="left"/>
        <w:rPr>
          <w:rFonts w:ascii="宋体" w:hAnsi="宋体"/>
          <w:b/>
          <w:bCs/>
          <w:color w:val="000000"/>
          <w:sz w:val="24"/>
        </w:rPr>
      </w:pPr>
      <w:r w:rsidRPr="00B700EA">
        <w:rPr>
          <w:rFonts w:ascii="宋体" w:hAnsi="宋体" w:hint="eastAsia"/>
          <w:b/>
          <w:bCs/>
          <w:color w:val="000000"/>
          <w:sz w:val="24"/>
        </w:rPr>
        <w:t>四、</w:t>
      </w:r>
      <w:r w:rsidR="004F708A">
        <w:rPr>
          <w:rFonts w:ascii="宋体" w:hAnsi="宋体" w:hint="eastAsia"/>
          <w:b/>
          <w:bCs/>
          <w:color w:val="000000"/>
          <w:sz w:val="24"/>
        </w:rPr>
        <w:t>论述</w:t>
      </w:r>
      <w:r w:rsidRPr="00B700EA">
        <w:rPr>
          <w:rFonts w:ascii="宋体" w:hAnsi="宋体" w:hint="eastAsia"/>
          <w:b/>
          <w:bCs/>
          <w:color w:val="000000"/>
          <w:sz w:val="24"/>
        </w:rPr>
        <w:t>题</w:t>
      </w:r>
    </w:p>
    <w:p w:rsidR="0084537E" w:rsidRDefault="008B602D" w:rsidP="004F708A">
      <w:pPr>
        <w:widowControl/>
        <w:spacing w:line="360" w:lineRule="auto"/>
        <w:ind w:firstLine="480"/>
        <w:jc w:val="left"/>
        <w:rPr>
          <w:sz w:val="24"/>
        </w:rPr>
      </w:pPr>
      <w:r w:rsidRPr="00B700EA">
        <w:rPr>
          <w:rFonts w:hint="eastAsia"/>
          <w:sz w:val="24"/>
        </w:rPr>
        <w:t>1</w:t>
      </w:r>
      <w:r w:rsidRPr="00B700EA">
        <w:rPr>
          <w:rFonts w:hint="eastAsia"/>
          <w:sz w:val="24"/>
        </w:rPr>
        <w:t>、</w:t>
      </w:r>
      <w:r w:rsidR="004F708A">
        <w:rPr>
          <w:rFonts w:hint="eastAsia"/>
          <w:sz w:val="24"/>
        </w:rPr>
        <w:t>请结合企业实例，论述企业物流合理化的途径和策略</w:t>
      </w:r>
      <w:r w:rsidR="004F708A">
        <w:rPr>
          <w:rFonts w:hint="eastAsia"/>
          <w:sz w:val="24"/>
        </w:rPr>
        <w:t>?</w:t>
      </w:r>
    </w:p>
    <w:p w:rsidR="0084537E" w:rsidRDefault="0084537E" w:rsidP="004F708A">
      <w:pPr>
        <w:widowControl/>
        <w:spacing w:line="360" w:lineRule="auto"/>
        <w:ind w:firstLine="480"/>
        <w:jc w:val="left"/>
        <w:rPr>
          <w:sz w:val="24"/>
        </w:rPr>
      </w:pPr>
    </w:p>
    <w:p w:rsidR="0084537E" w:rsidRDefault="008B602D" w:rsidP="004F708A">
      <w:pPr>
        <w:widowControl/>
        <w:spacing w:line="360" w:lineRule="auto"/>
        <w:ind w:firstLine="480"/>
        <w:jc w:val="left"/>
        <w:rPr>
          <w:rFonts w:ascii="宋体"/>
          <w:b/>
          <w:bCs/>
          <w:color w:val="000000"/>
          <w:sz w:val="24"/>
          <w:szCs w:val="44"/>
        </w:rPr>
      </w:pPr>
      <w:r>
        <w:rPr>
          <w:rFonts w:ascii="宋体" w:hint="eastAsia"/>
          <w:b/>
          <w:bCs/>
          <w:color w:val="000000"/>
          <w:sz w:val="24"/>
          <w:szCs w:val="44"/>
        </w:rPr>
        <w:t>五、</w:t>
      </w:r>
      <w:r w:rsidR="004F708A">
        <w:rPr>
          <w:rFonts w:ascii="宋体" w:hint="eastAsia"/>
          <w:b/>
          <w:bCs/>
          <w:color w:val="000000"/>
          <w:sz w:val="24"/>
          <w:szCs w:val="44"/>
        </w:rPr>
        <w:t>案例分析</w:t>
      </w:r>
      <w:r>
        <w:rPr>
          <w:rFonts w:ascii="宋体" w:hint="eastAsia"/>
          <w:b/>
          <w:bCs/>
          <w:color w:val="000000"/>
          <w:sz w:val="24"/>
          <w:szCs w:val="44"/>
        </w:rPr>
        <w:t>题</w:t>
      </w:r>
    </w:p>
    <w:p w:rsidR="004F708A" w:rsidRPr="00F87F8F" w:rsidRDefault="004F708A" w:rsidP="004F708A">
      <w:pPr>
        <w:widowControl/>
        <w:spacing w:line="360" w:lineRule="auto"/>
        <w:ind w:firstLineChars="200" w:firstLine="480"/>
        <w:jc w:val="left"/>
        <w:rPr>
          <w:rFonts w:hint="eastAsia"/>
          <w:bCs/>
          <w:color w:val="000000"/>
          <w:sz w:val="24"/>
        </w:rPr>
      </w:pPr>
      <w:r w:rsidRPr="00F87F8F">
        <w:rPr>
          <w:rFonts w:ascii="Arial" w:hAnsi="Arial" w:cs="Arial"/>
          <w:color w:val="000000"/>
          <w:kern w:val="0"/>
          <w:sz w:val="24"/>
        </w:rPr>
        <w:t>沃尔</w:t>
      </w:r>
      <w:proofErr w:type="gramStart"/>
      <w:r w:rsidRPr="00F87F8F">
        <w:rPr>
          <w:rFonts w:ascii="Arial" w:hAnsi="Arial" w:cs="Arial"/>
          <w:color w:val="000000"/>
          <w:kern w:val="0"/>
          <w:sz w:val="24"/>
        </w:rPr>
        <w:t>玛</w:t>
      </w:r>
      <w:proofErr w:type="gramEnd"/>
      <w:r w:rsidRPr="00F87F8F">
        <w:rPr>
          <w:rFonts w:ascii="Arial" w:hAnsi="Arial" w:cs="Arial"/>
          <w:color w:val="000000"/>
          <w:kern w:val="0"/>
          <w:sz w:val="24"/>
        </w:rPr>
        <w:t>公司作为世界上最大的商业零售企业，如何能在销售收入上超过</w:t>
      </w:r>
      <w:r w:rsidRPr="00F87F8F">
        <w:rPr>
          <w:rFonts w:ascii="Arial" w:hAnsi="Arial" w:cs="Arial"/>
          <w:color w:val="000000"/>
          <w:kern w:val="0"/>
          <w:sz w:val="24"/>
        </w:rPr>
        <w:t>"</w:t>
      </w:r>
      <w:r w:rsidRPr="00F87F8F">
        <w:rPr>
          <w:rFonts w:ascii="Arial" w:hAnsi="Arial" w:cs="Arial"/>
          <w:color w:val="000000"/>
          <w:kern w:val="0"/>
          <w:sz w:val="24"/>
        </w:rPr>
        <w:t>制造之王</w:t>
      </w:r>
      <w:r w:rsidRPr="00F87F8F">
        <w:rPr>
          <w:rFonts w:ascii="Arial" w:hAnsi="Arial" w:cs="Arial"/>
          <w:color w:val="000000"/>
          <w:kern w:val="0"/>
          <w:sz w:val="24"/>
        </w:rPr>
        <w:t>"</w:t>
      </w:r>
      <w:r w:rsidRPr="00F87F8F">
        <w:rPr>
          <w:rFonts w:ascii="Arial" w:hAnsi="Arial" w:cs="Arial"/>
          <w:color w:val="000000"/>
          <w:kern w:val="0"/>
          <w:sz w:val="24"/>
        </w:rPr>
        <w:t>的汽车工业，超过世界所有的银行、保险公司等金融机构，超过引领</w:t>
      </w:r>
      <w:r w:rsidRPr="00F87F8F">
        <w:rPr>
          <w:rFonts w:ascii="Arial" w:hAnsi="Arial" w:cs="Arial"/>
          <w:color w:val="000000"/>
          <w:kern w:val="0"/>
          <w:sz w:val="24"/>
        </w:rPr>
        <w:t>"</w:t>
      </w:r>
      <w:r w:rsidRPr="00F87F8F">
        <w:rPr>
          <w:rFonts w:ascii="Arial" w:hAnsi="Arial" w:cs="Arial"/>
          <w:color w:val="000000"/>
          <w:kern w:val="0"/>
          <w:sz w:val="24"/>
        </w:rPr>
        <w:t>新经济</w:t>
      </w:r>
      <w:r w:rsidRPr="00F87F8F">
        <w:rPr>
          <w:rFonts w:ascii="Arial" w:hAnsi="Arial" w:cs="Arial"/>
          <w:color w:val="000000"/>
          <w:kern w:val="0"/>
          <w:sz w:val="24"/>
        </w:rPr>
        <w:t>"</w:t>
      </w:r>
      <w:r w:rsidRPr="00F87F8F">
        <w:rPr>
          <w:rFonts w:ascii="Arial" w:hAnsi="Arial" w:cs="Arial"/>
          <w:color w:val="000000"/>
          <w:kern w:val="0"/>
          <w:sz w:val="24"/>
        </w:rPr>
        <w:t>的信息企业，已成为各方关注的焦点。</w:t>
      </w:r>
      <w:r w:rsidRPr="00F87F8F">
        <w:rPr>
          <w:rFonts w:ascii="Arial" w:hAnsi="Arial" w:cs="Arial"/>
          <w:color w:val="000000"/>
          <w:kern w:val="0"/>
          <w:sz w:val="24"/>
        </w:rPr>
        <w:br/>
      </w:r>
      <w:r w:rsidRPr="00F87F8F">
        <w:rPr>
          <w:rFonts w:ascii="Arial" w:hAnsi="Arial" w:cs="Arial"/>
          <w:color w:val="000000"/>
          <w:kern w:val="0"/>
          <w:sz w:val="24"/>
        </w:rPr>
        <w:t xml:space="preserve">　　沃尔</w:t>
      </w:r>
      <w:proofErr w:type="gramStart"/>
      <w:r w:rsidRPr="00F87F8F">
        <w:rPr>
          <w:rFonts w:ascii="Arial" w:hAnsi="Arial" w:cs="Arial"/>
          <w:color w:val="000000"/>
          <w:kern w:val="0"/>
          <w:sz w:val="24"/>
        </w:rPr>
        <w:t>玛</w:t>
      </w:r>
      <w:proofErr w:type="gramEnd"/>
      <w:r w:rsidRPr="00F87F8F">
        <w:rPr>
          <w:rFonts w:ascii="Arial" w:hAnsi="Arial" w:cs="Arial"/>
          <w:color w:val="000000"/>
          <w:kern w:val="0"/>
          <w:sz w:val="24"/>
        </w:rPr>
        <w:t>前任总裁大卫</w:t>
      </w:r>
      <w:r w:rsidRPr="00F87F8F">
        <w:rPr>
          <w:rFonts w:ascii="Arial" w:hAnsi="Arial" w:cs="Arial" w:hint="eastAsia"/>
          <w:color w:val="000000"/>
          <w:kern w:val="0"/>
          <w:sz w:val="24"/>
        </w:rPr>
        <w:t>.</w:t>
      </w:r>
      <w:r w:rsidRPr="00F87F8F">
        <w:rPr>
          <w:rFonts w:ascii="Arial" w:hAnsi="Arial" w:cs="Arial"/>
          <w:color w:val="000000"/>
          <w:kern w:val="0"/>
          <w:sz w:val="24"/>
        </w:rPr>
        <w:t>格拉斯这样总结：配送设施是沃尔</w:t>
      </w:r>
      <w:proofErr w:type="gramStart"/>
      <w:r w:rsidRPr="00F87F8F">
        <w:rPr>
          <w:rFonts w:ascii="Arial" w:hAnsi="Arial" w:cs="Arial"/>
          <w:color w:val="000000"/>
          <w:kern w:val="0"/>
          <w:sz w:val="24"/>
        </w:rPr>
        <w:t>玛</w:t>
      </w:r>
      <w:proofErr w:type="gramEnd"/>
      <w:r w:rsidRPr="00F87F8F">
        <w:rPr>
          <w:rFonts w:ascii="Arial" w:hAnsi="Arial" w:cs="Arial"/>
          <w:color w:val="000000"/>
          <w:kern w:val="0"/>
          <w:sz w:val="24"/>
        </w:rPr>
        <w:t>成功的关键之一，如果说我们有什么比别人干得好的话，那就是配送中心。其配送中心的基本流程是：供应商将商品送到配送中心后，经过核对采购计划、进行商品检验等程序，分别送到货架的不同位置存放。提出要货计划后，电脑系统将所需商品的存放位置查出，并打印有商店代号的标签。整包装的商品直接由货架上送往传送带，零散的商品由工作台人员取出后也送到传送带上。一般情况下，商店要货的当天就可以将商品送出。</w:t>
      </w:r>
      <w:r w:rsidRPr="00F87F8F">
        <w:rPr>
          <w:rFonts w:ascii="Arial" w:hAnsi="Arial" w:cs="Arial"/>
          <w:color w:val="000000"/>
          <w:kern w:val="0"/>
          <w:sz w:val="24"/>
        </w:rPr>
        <w:br/>
      </w:r>
      <w:r w:rsidRPr="00F87F8F">
        <w:rPr>
          <w:rFonts w:ascii="Arial" w:hAnsi="Arial" w:cs="Arial"/>
          <w:color w:val="000000"/>
          <w:kern w:val="0"/>
          <w:sz w:val="24"/>
        </w:rPr>
        <w:t xml:space="preserve">　　沃尔</w:t>
      </w:r>
      <w:proofErr w:type="gramStart"/>
      <w:r w:rsidRPr="00F87F8F">
        <w:rPr>
          <w:rFonts w:ascii="Arial" w:hAnsi="Arial" w:cs="Arial"/>
          <w:color w:val="000000"/>
          <w:kern w:val="0"/>
          <w:sz w:val="24"/>
        </w:rPr>
        <w:t>玛</w:t>
      </w:r>
      <w:proofErr w:type="gramEnd"/>
      <w:r w:rsidRPr="00F87F8F">
        <w:rPr>
          <w:rFonts w:ascii="Arial" w:hAnsi="Arial" w:cs="Arial"/>
          <w:color w:val="000000"/>
          <w:kern w:val="0"/>
          <w:sz w:val="24"/>
        </w:rPr>
        <w:t>公司共有六种形式的配送中心：一种是</w:t>
      </w:r>
      <w:r w:rsidRPr="00F87F8F">
        <w:rPr>
          <w:rFonts w:ascii="Arial" w:hAnsi="Arial" w:cs="Arial"/>
          <w:color w:val="000000"/>
          <w:kern w:val="0"/>
          <w:sz w:val="24"/>
        </w:rPr>
        <w:t>"</w:t>
      </w:r>
      <w:r w:rsidRPr="00F87F8F">
        <w:rPr>
          <w:rFonts w:ascii="Arial" w:hAnsi="Arial" w:cs="Arial"/>
          <w:color w:val="000000"/>
          <w:kern w:val="0"/>
          <w:sz w:val="24"/>
        </w:rPr>
        <w:t>干货</w:t>
      </w:r>
      <w:r w:rsidRPr="00F87F8F">
        <w:rPr>
          <w:rFonts w:ascii="Arial" w:hAnsi="Arial" w:cs="Arial"/>
          <w:color w:val="000000"/>
          <w:kern w:val="0"/>
          <w:sz w:val="24"/>
        </w:rPr>
        <w:t>"</w:t>
      </w:r>
      <w:r w:rsidRPr="00F87F8F">
        <w:rPr>
          <w:rFonts w:ascii="Arial" w:hAnsi="Arial" w:cs="Arial"/>
          <w:color w:val="000000"/>
          <w:kern w:val="0"/>
          <w:sz w:val="24"/>
        </w:rPr>
        <w:t>配送中心，主要用于生鲜食品以外的日用商品进货、分装、储存和配送，该公司目前这种形式的配送中心数量很多。第二种是食品中心，包括不易变质的饮料等食品，以及易变质的生鲜食品等，需要有专门的冷藏</w:t>
      </w:r>
      <w:r w:rsidRPr="00F87F8F">
        <w:rPr>
          <w:rFonts w:ascii="Arial" w:hAnsi="Arial" w:cs="Arial"/>
          <w:color w:val="000000"/>
          <w:kern w:val="0"/>
          <w:sz w:val="24"/>
        </w:rPr>
        <w:lastRenderedPageBreak/>
        <w:t>仓储和运输设施，直接送货到店。第三种是山</w:t>
      </w:r>
      <w:proofErr w:type="gramStart"/>
      <w:r w:rsidRPr="00F87F8F">
        <w:rPr>
          <w:rFonts w:ascii="Arial" w:hAnsi="Arial" w:cs="Arial"/>
          <w:color w:val="000000"/>
          <w:kern w:val="0"/>
          <w:sz w:val="24"/>
        </w:rPr>
        <w:t>姆</w:t>
      </w:r>
      <w:proofErr w:type="gramEnd"/>
      <w:r w:rsidRPr="00F87F8F">
        <w:rPr>
          <w:rFonts w:ascii="Arial" w:hAnsi="Arial" w:cs="Arial"/>
          <w:color w:val="000000"/>
          <w:kern w:val="0"/>
          <w:sz w:val="24"/>
        </w:rPr>
        <w:t>会员店配送中心，</w:t>
      </w:r>
      <w:proofErr w:type="gramStart"/>
      <w:r w:rsidRPr="00F87F8F">
        <w:rPr>
          <w:rFonts w:ascii="Arial" w:hAnsi="Arial" w:cs="Arial"/>
          <w:color w:val="000000"/>
          <w:kern w:val="0"/>
          <w:sz w:val="24"/>
        </w:rPr>
        <w:t>这种业</w:t>
      </w:r>
      <w:proofErr w:type="gramEnd"/>
      <w:r w:rsidRPr="00F87F8F">
        <w:rPr>
          <w:rFonts w:ascii="Arial" w:hAnsi="Arial" w:cs="Arial"/>
          <w:color w:val="000000"/>
          <w:kern w:val="0"/>
          <w:sz w:val="24"/>
        </w:rPr>
        <w:t>态批零结合，有三分之一的会员是小零售商，配送商品的内容和方式同其他业态不同，使用独立的配送中心。由于这种商店</w:t>
      </w:r>
      <w:r w:rsidRPr="00F87F8F">
        <w:rPr>
          <w:rFonts w:ascii="Arial" w:hAnsi="Arial" w:cs="Arial"/>
          <w:color w:val="000000"/>
          <w:kern w:val="0"/>
          <w:sz w:val="24"/>
        </w:rPr>
        <w:t>1983</w:t>
      </w:r>
      <w:r w:rsidRPr="00F87F8F">
        <w:rPr>
          <w:rFonts w:ascii="Arial" w:hAnsi="Arial" w:cs="Arial"/>
          <w:color w:val="000000"/>
          <w:kern w:val="0"/>
          <w:sz w:val="24"/>
        </w:rPr>
        <w:t>年才开始建立，数量不多，有些商店使用第三方配送中心的服务。考虑到第三方配送中心的服务费用较高，沃尔</w:t>
      </w:r>
      <w:proofErr w:type="gramStart"/>
      <w:r w:rsidRPr="00F87F8F">
        <w:rPr>
          <w:rFonts w:ascii="Arial" w:hAnsi="Arial" w:cs="Arial"/>
          <w:color w:val="000000"/>
          <w:kern w:val="0"/>
          <w:sz w:val="24"/>
        </w:rPr>
        <w:t>玛</w:t>
      </w:r>
      <w:proofErr w:type="gramEnd"/>
      <w:r w:rsidRPr="00F87F8F">
        <w:rPr>
          <w:rFonts w:ascii="Arial" w:hAnsi="Arial" w:cs="Arial"/>
          <w:color w:val="000000"/>
          <w:kern w:val="0"/>
          <w:sz w:val="24"/>
        </w:rPr>
        <w:t>公司已决定在合同期满后，用自行建立的山</w:t>
      </w:r>
      <w:proofErr w:type="gramStart"/>
      <w:r w:rsidRPr="00F87F8F">
        <w:rPr>
          <w:rFonts w:ascii="Arial" w:hAnsi="Arial" w:cs="Arial"/>
          <w:color w:val="000000"/>
          <w:kern w:val="0"/>
          <w:sz w:val="24"/>
        </w:rPr>
        <w:t>姆</w:t>
      </w:r>
      <w:proofErr w:type="gramEnd"/>
      <w:r w:rsidRPr="00F87F8F">
        <w:rPr>
          <w:rFonts w:ascii="Arial" w:hAnsi="Arial" w:cs="Arial"/>
          <w:color w:val="000000"/>
          <w:kern w:val="0"/>
          <w:sz w:val="24"/>
        </w:rPr>
        <w:t>会员店配送中心取代。第四种是服装配送中心，不直接送货到店，而是分送到其他配送中心。第五种是进口商品配送中心，为整个公司服务，主要作用是大量进口以降低进价，再根据要货情况送往其他配送中心。第六种是退货配送中心，接收店铺因各种原因退回的商品，其中一部分退给供应商，一部分送往折扣商店，一部分就地处理，其收益主要来自出售包装箱的收入和供应商支付的手续费。</w:t>
      </w:r>
      <w:r w:rsidRPr="00F87F8F">
        <w:rPr>
          <w:rFonts w:ascii="Arial" w:hAnsi="Arial" w:cs="Arial"/>
          <w:color w:val="000000"/>
          <w:kern w:val="0"/>
          <w:sz w:val="24"/>
        </w:rPr>
        <w:br/>
      </w:r>
      <w:r w:rsidRPr="00F87F8F">
        <w:rPr>
          <w:rFonts w:ascii="Arial" w:hAnsi="Arial" w:cs="Arial"/>
          <w:color w:val="000000"/>
          <w:kern w:val="0"/>
          <w:sz w:val="24"/>
        </w:rPr>
        <w:t xml:space="preserve">　　如今，沃尔</w:t>
      </w:r>
      <w:proofErr w:type="gramStart"/>
      <w:r w:rsidRPr="00F87F8F">
        <w:rPr>
          <w:rFonts w:ascii="Arial" w:hAnsi="Arial" w:cs="Arial"/>
          <w:color w:val="000000"/>
          <w:kern w:val="0"/>
          <w:sz w:val="24"/>
        </w:rPr>
        <w:t>玛</w:t>
      </w:r>
      <w:proofErr w:type="gramEnd"/>
      <w:r w:rsidRPr="00F87F8F">
        <w:rPr>
          <w:rFonts w:ascii="Arial" w:hAnsi="Arial" w:cs="Arial"/>
          <w:color w:val="000000"/>
          <w:kern w:val="0"/>
          <w:sz w:val="24"/>
        </w:rPr>
        <w:t>在美国拥有</w:t>
      </w:r>
      <w:r w:rsidRPr="00F87F8F">
        <w:rPr>
          <w:rFonts w:ascii="Arial" w:hAnsi="Arial" w:cs="Arial"/>
          <w:color w:val="000000"/>
          <w:kern w:val="0"/>
          <w:sz w:val="24"/>
        </w:rPr>
        <w:t>100%</w:t>
      </w:r>
      <w:r w:rsidRPr="00F87F8F">
        <w:rPr>
          <w:rFonts w:ascii="Arial" w:hAnsi="Arial" w:cs="Arial"/>
          <w:color w:val="000000"/>
          <w:kern w:val="0"/>
          <w:sz w:val="24"/>
        </w:rPr>
        <w:t>的物流系统，配送中心已是其中</w:t>
      </w:r>
      <w:proofErr w:type="gramStart"/>
      <w:r w:rsidRPr="00F87F8F">
        <w:rPr>
          <w:rFonts w:ascii="Arial" w:hAnsi="Arial" w:cs="Arial"/>
          <w:color w:val="000000"/>
          <w:kern w:val="0"/>
          <w:sz w:val="24"/>
        </w:rPr>
        <w:t>一</w:t>
      </w:r>
      <w:proofErr w:type="gramEnd"/>
      <w:r w:rsidRPr="00F87F8F">
        <w:rPr>
          <w:rFonts w:ascii="Arial" w:hAnsi="Arial" w:cs="Arial"/>
          <w:color w:val="000000"/>
          <w:kern w:val="0"/>
          <w:sz w:val="24"/>
        </w:rPr>
        <w:t>小部分，沃尔</w:t>
      </w:r>
      <w:proofErr w:type="gramStart"/>
      <w:r w:rsidRPr="00F87F8F">
        <w:rPr>
          <w:rFonts w:ascii="Arial" w:hAnsi="Arial" w:cs="Arial"/>
          <w:color w:val="000000"/>
          <w:kern w:val="0"/>
          <w:sz w:val="24"/>
        </w:rPr>
        <w:t>玛</w:t>
      </w:r>
      <w:proofErr w:type="gramEnd"/>
      <w:r w:rsidRPr="00F87F8F">
        <w:rPr>
          <w:rFonts w:ascii="Arial" w:hAnsi="Arial" w:cs="Arial"/>
          <w:color w:val="000000"/>
          <w:kern w:val="0"/>
          <w:sz w:val="24"/>
        </w:rPr>
        <w:t>完整的物流系统不仅包括配送中心，还有更为复杂的资料输入采购系统、自动补货系统等。</w:t>
      </w:r>
      <w:r w:rsidRPr="00F87F8F">
        <w:rPr>
          <w:rFonts w:ascii="Arial" w:hAnsi="Arial" w:cs="Arial"/>
          <w:color w:val="000000"/>
          <w:kern w:val="0"/>
          <w:sz w:val="24"/>
        </w:rPr>
        <w:br/>
      </w:r>
      <w:r w:rsidRPr="00F87F8F">
        <w:rPr>
          <w:rFonts w:ascii="Arial" w:hAnsi="Arial" w:cs="Arial"/>
          <w:color w:val="000000"/>
          <w:kern w:val="0"/>
          <w:sz w:val="24"/>
        </w:rPr>
        <w:t xml:space="preserve">　　为了满足美国车内</w:t>
      </w:r>
      <w:r w:rsidRPr="00F87F8F">
        <w:rPr>
          <w:rFonts w:ascii="Arial" w:hAnsi="Arial" w:cs="Arial"/>
          <w:color w:val="000000"/>
          <w:kern w:val="0"/>
          <w:sz w:val="24"/>
        </w:rPr>
        <w:t>3000</w:t>
      </w:r>
      <w:r w:rsidRPr="00F87F8F">
        <w:rPr>
          <w:rFonts w:ascii="Arial" w:hAnsi="Arial" w:cs="Arial"/>
          <w:color w:val="000000"/>
          <w:kern w:val="0"/>
          <w:sz w:val="24"/>
        </w:rPr>
        <w:t>多个连锁店的配送需要，沃尔</w:t>
      </w:r>
      <w:proofErr w:type="gramStart"/>
      <w:r w:rsidRPr="00F87F8F">
        <w:rPr>
          <w:rFonts w:ascii="Arial" w:hAnsi="Arial" w:cs="Arial"/>
          <w:color w:val="000000"/>
          <w:kern w:val="0"/>
          <w:sz w:val="24"/>
        </w:rPr>
        <w:t>玛</w:t>
      </w:r>
      <w:proofErr w:type="gramEnd"/>
      <w:r w:rsidRPr="00F87F8F">
        <w:rPr>
          <w:rFonts w:ascii="Arial" w:hAnsi="Arial" w:cs="Arial"/>
          <w:color w:val="000000"/>
          <w:kern w:val="0"/>
          <w:sz w:val="24"/>
        </w:rPr>
        <w:t>公司在国内共有近</w:t>
      </w:r>
      <w:r w:rsidRPr="00F87F8F">
        <w:rPr>
          <w:rFonts w:ascii="Arial" w:hAnsi="Arial" w:cs="Arial"/>
          <w:color w:val="000000"/>
          <w:kern w:val="0"/>
          <w:sz w:val="24"/>
        </w:rPr>
        <w:t>3</w:t>
      </w:r>
      <w:r w:rsidRPr="00F87F8F">
        <w:rPr>
          <w:rFonts w:ascii="Arial" w:hAnsi="Arial" w:cs="Arial"/>
          <w:color w:val="000000"/>
          <w:kern w:val="0"/>
          <w:sz w:val="24"/>
        </w:rPr>
        <w:t>万个大型集装箱挂车，</w:t>
      </w:r>
      <w:r w:rsidRPr="00F87F8F">
        <w:rPr>
          <w:rFonts w:ascii="Arial" w:hAnsi="Arial" w:cs="Arial"/>
          <w:color w:val="000000"/>
          <w:kern w:val="0"/>
          <w:sz w:val="24"/>
        </w:rPr>
        <w:t>5500</w:t>
      </w:r>
      <w:r w:rsidRPr="00F87F8F">
        <w:rPr>
          <w:rFonts w:ascii="Arial" w:hAnsi="Arial" w:cs="Arial"/>
          <w:color w:val="000000"/>
          <w:kern w:val="0"/>
          <w:sz w:val="24"/>
        </w:rPr>
        <w:t>辆大型货运卡车，</w:t>
      </w:r>
      <w:r w:rsidRPr="00F87F8F">
        <w:rPr>
          <w:rFonts w:ascii="Arial" w:hAnsi="Arial" w:cs="Arial"/>
          <w:color w:val="000000"/>
          <w:kern w:val="0"/>
          <w:sz w:val="24"/>
        </w:rPr>
        <w:t>24</w:t>
      </w:r>
      <w:r w:rsidRPr="00F87F8F">
        <w:rPr>
          <w:rFonts w:ascii="Arial" w:hAnsi="Arial" w:cs="Arial"/>
          <w:color w:val="000000"/>
          <w:kern w:val="0"/>
          <w:sz w:val="24"/>
        </w:rPr>
        <w:t>小时昼夜不停地工作。每年的运输总量达到</w:t>
      </w:r>
      <w:r w:rsidRPr="00F87F8F">
        <w:rPr>
          <w:rFonts w:ascii="Arial" w:hAnsi="Arial" w:cs="Arial"/>
          <w:color w:val="000000"/>
          <w:kern w:val="0"/>
          <w:sz w:val="24"/>
        </w:rPr>
        <w:t>77</w:t>
      </w:r>
      <w:r w:rsidRPr="00F87F8F">
        <w:rPr>
          <w:rFonts w:ascii="Arial" w:hAnsi="Arial" w:cs="Arial" w:hint="eastAsia"/>
          <w:color w:val="000000"/>
          <w:kern w:val="0"/>
          <w:sz w:val="24"/>
        </w:rPr>
        <w:t>.</w:t>
      </w:r>
      <w:r w:rsidRPr="00F87F8F">
        <w:rPr>
          <w:rFonts w:ascii="Arial" w:hAnsi="Arial" w:cs="Arial"/>
          <w:color w:val="000000"/>
          <w:kern w:val="0"/>
          <w:sz w:val="24"/>
        </w:rPr>
        <w:t>5</w:t>
      </w:r>
      <w:r w:rsidRPr="00F87F8F">
        <w:rPr>
          <w:rFonts w:ascii="Arial" w:hAnsi="Arial" w:cs="Arial"/>
          <w:color w:val="000000"/>
          <w:kern w:val="0"/>
          <w:sz w:val="24"/>
        </w:rPr>
        <w:t>亿箱，总行程</w:t>
      </w:r>
      <w:r w:rsidRPr="00F87F8F">
        <w:rPr>
          <w:rFonts w:ascii="Arial" w:hAnsi="Arial" w:cs="Arial"/>
          <w:color w:val="000000"/>
          <w:kern w:val="0"/>
          <w:sz w:val="24"/>
        </w:rPr>
        <w:t>6</w:t>
      </w:r>
      <w:r w:rsidRPr="00F87F8F">
        <w:rPr>
          <w:rFonts w:ascii="Arial" w:hAnsi="Arial" w:cs="Arial" w:hint="eastAsia"/>
          <w:color w:val="000000"/>
          <w:kern w:val="0"/>
          <w:sz w:val="24"/>
        </w:rPr>
        <w:t>.</w:t>
      </w:r>
      <w:smartTag w:uri="urn:schemas-microsoft-com:office:smarttags" w:element="chmetcnv">
        <w:smartTagPr>
          <w:attr w:name="TCSC" w:val="1"/>
          <w:attr w:name="NumberType" w:val="1"/>
          <w:attr w:name="Negative" w:val="False"/>
          <w:attr w:name="HasSpace" w:val="False"/>
          <w:attr w:name="SourceValue" w:val="500000000"/>
          <w:attr w:name="UnitName" w:val="公里"/>
        </w:smartTagPr>
        <w:r w:rsidRPr="00F87F8F">
          <w:rPr>
            <w:rFonts w:ascii="Arial" w:hAnsi="Arial" w:cs="Arial"/>
            <w:color w:val="000000"/>
            <w:kern w:val="0"/>
            <w:sz w:val="24"/>
          </w:rPr>
          <w:t>5</w:t>
        </w:r>
        <w:r w:rsidRPr="00F87F8F">
          <w:rPr>
            <w:rFonts w:ascii="Arial" w:hAnsi="Arial" w:cs="Arial"/>
            <w:color w:val="000000"/>
            <w:kern w:val="0"/>
            <w:sz w:val="24"/>
          </w:rPr>
          <w:t>亿公里</w:t>
        </w:r>
      </w:smartTag>
      <w:r w:rsidRPr="00F87F8F">
        <w:rPr>
          <w:rFonts w:ascii="Arial" w:hAnsi="Arial" w:cs="Arial"/>
          <w:color w:val="000000"/>
          <w:kern w:val="0"/>
          <w:sz w:val="24"/>
        </w:rPr>
        <w:t>。合理调度如此规模的商品采购、库存、物流和销售管理，离不开高科技的手段。为此，沃尔</w:t>
      </w:r>
      <w:proofErr w:type="gramStart"/>
      <w:r w:rsidRPr="00F87F8F">
        <w:rPr>
          <w:rFonts w:ascii="Arial" w:hAnsi="Arial" w:cs="Arial"/>
          <w:color w:val="000000"/>
          <w:kern w:val="0"/>
          <w:sz w:val="24"/>
        </w:rPr>
        <w:t>玛</w:t>
      </w:r>
      <w:proofErr w:type="gramEnd"/>
      <w:r w:rsidRPr="00F87F8F">
        <w:rPr>
          <w:rFonts w:ascii="Arial" w:hAnsi="Arial" w:cs="Arial"/>
          <w:color w:val="000000"/>
          <w:kern w:val="0"/>
          <w:sz w:val="24"/>
        </w:rPr>
        <w:t>公司建立了专门的电脑管理系统和卫星定位系统，拥有世界第一流的先进技术。</w:t>
      </w:r>
      <w:r w:rsidRPr="00F87F8F">
        <w:rPr>
          <w:rFonts w:ascii="Arial" w:hAnsi="Arial" w:cs="Arial"/>
          <w:color w:val="000000"/>
          <w:kern w:val="0"/>
          <w:sz w:val="24"/>
        </w:rPr>
        <w:br/>
      </w:r>
      <w:r w:rsidRPr="00F87F8F">
        <w:rPr>
          <w:rFonts w:hint="eastAsia"/>
          <w:bCs/>
          <w:color w:val="000000"/>
          <w:sz w:val="24"/>
        </w:rPr>
        <w:t>问题：</w:t>
      </w:r>
    </w:p>
    <w:p w:rsidR="004F708A" w:rsidRPr="00F87F8F" w:rsidRDefault="004F708A" w:rsidP="004F708A">
      <w:pPr>
        <w:numPr>
          <w:ilvl w:val="0"/>
          <w:numId w:val="27"/>
        </w:numPr>
        <w:spacing w:line="360" w:lineRule="auto"/>
        <w:rPr>
          <w:rFonts w:hint="eastAsia"/>
          <w:bCs/>
          <w:color w:val="000000"/>
          <w:sz w:val="24"/>
        </w:rPr>
      </w:pPr>
      <w:r w:rsidRPr="00F87F8F">
        <w:rPr>
          <w:rFonts w:hint="eastAsia"/>
          <w:bCs/>
          <w:color w:val="000000"/>
          <w:sz w:val="24"/>
        </w:rPr>
        <w:t>请概括物流配送所包括的功能要素？</w:t>
      </w:r>
    </w:p>
    <w:p w:rsidR="004F708A" w:rsidRPr="00F87F8F" w:rsidRDefault="004F708A" w:rsidP="004F708A">
      <w:pPr>
        <w:numPr>
          <w:ilvl w:val="0"/>
          <w:numId w:val="27"/>
        </w:numPr>
        <w:spacing w:line="360" w:lineRule="auto"/>
        <w:rPr>
          <w:rFonts w:hint="eastAsia"/>
          <w:bCs/>
          <w:color w:val="000000"/>
          <w:sz w:val="24"/>
        </w:rPr>
      </w:pPr>
      <w:r w:rsidRPr="00F87F8F">
        <w:rPr>
          <w:rFonts w:hint="eastAsia"/>
          <w:bCs/>
          <w:color w:val="000000"/>
          <w:sz w:val="24"/>
        </w:rPr>
        <w:t>请分析</w:t>
      </w:r>
      <w:r w:rsidRPr="00F87F8F">
        <w:rPr>
          <w:rFonts w:ascii="Arial" w:hAnsi="Arial" w:cs="Arial"/>
          <w:color w:val="000000"/>
          <w:kern w:val="0"/>
          <w:sz w:val="24"/>
        </w:rPr>
        <w:t>沃尔</w:t>
      </w:r>
      <w:proofErr w:type="gramStart"/>
      <w:r w:rsidRPr="00F87F8F">
        <w:rPr>
          <w:rFonts w:ascii="Arial" w:hAnsi="Arial" w:cs="Arial"/>
          <w:color w:val="000000"/>
          <w:kern w:val="0"/>
          <w:sz w:val="24"/>
        </w:rPr>
        <w:t>玛</w:t>
      </w:r>
      <w:proofErr w:type="gramEnd"/>
      <w:r w:rsidRPr="00F87F8F">
        <w:rPr>
          <w:rFonts w:ascii="Arial" w:hAnsi="Arial" w:cs="Arial" w:hint="eastAsia"/>
          <w:color w:val="000000"/>
          <w:kern w:val="0"/>
          <w:sz w:val="24"/>
        </w:rPr>
        <w:t>物流配送与其商流（市场营销）的关系？</w:t>
      </w:r>
    </w:p>
    <w:p w:rsidR="004F708A" w:rsidRPr="00F87F8F" w:rsidRDefault="004F708A" w:rsidP="004F708A">
      <w:pPr>
        <w:numPr>
          <w:ilvl w:val="0"/>
          <w:numId w:val="27"/>
        </w:numPr>
        <w:spacing w:line="360" w:lineRule="auto"/>
        <w:rPr>
          <w:rFonts w:hint="eastAsia"/>
          <w:color w:val="000000"/>
        </w:rPr>
      </w:pPr>
      <w:r w:rsidRPr="00F87F8F">
        <w:rPr>
          <w:rFonts w:ascii="Arial" w:hAnsi="Arial" w:cs="Arial"/>
          <w:color w:val="000000"/>
          <w:kern w:val="0"/>
          <w:sz w:val="24"/>
        </w:rPr>
        <w:t>沃尔</w:t>
      </w:r>
      <w:proofErr w:type="gramStart"/>
      <w:r w:rsidRPr="00F87F8F">
        <w:rPr>
          <w:rFonts w:ascii="Arial" w:hAnsi="Arial" w:cs="Arial"/>
          <w:color w:val="000000"/>
          <w:kern w:val="0"/>
          <w:sz w:val="24"/>
        </w:rPr>
        <w:t>玛</w:t>
      </w:r>
      <w:proofErr w:type="gramEnd"/>
      <w:r w:rsidRPr="00F87F8F">
        <w:rPr>
          <w:rFonts w:hint="eastAsia"/>
          <w:bCs/>
          <w:color w:val="000000"/>
          <w:sz w:val="24"/>
        </w:rPr>
        <w:t>配送中心为什么分为六种类型，体现了其怎样的经营策略？对于配送中心的运营你还可以给出哪些经营策略？</w:t>
      </w:r>
    </w:p>
    <w:p w:rsidR="0084537E" w:rsidRDefault="0084537E">
      <w:pPr>
        <w:widowControl/>
        <w:spacing w:line="300" w:lineRule="auto"/>
        <w:jc w:val="left"/>
        <w:rPr>
          <w:rFonts w:ascii="Arial Unicode MS" w:eastAsia="Arial Unicode MS" w:hAnsi="Arial Unicode MS" w:cs="Arial Unicode MS"/>
          <w:b/>
          <w:bCs/>
          <w:vanish/>
          <w:color w:val="000000"/>
          <w:kern w:val="0"/>
          <w:sz w:val="24"/>
        </w:rPr>
      </w:pPr>
    </w:p>
    <w:p w:rsidR="008B602D" w:rsidRDefault="008B602D">
      <w:pPr>
        <w:widowControl/>
        <w:spacing w:line="400" w:lineRule="exact"/>
        <w:jc w:val="left"/>
        <w:rPr>
          <w:rFonts w:ascii="宋体" w:hAnsi="宋体" w:cs="Arial Unicode MS"/>
          <w:vanish/>
          <w:kern w:val="0"/>
          <w:sz w:val="24"/>
        </w:rPr>
      </w:pPr>
    </w:p>
    <w:sectPr w:rsidR="008B602D" w:rsidSect="0084537E">
      <w:footerReference w:type="even" r:id="rId8"/>
      <w:footerReference w:type="default" r:id="rId9"/>
      <w:pgSz w:w="11906" w:h="16838"/>
      <w:pgMar w:top="1440" w:right="1247" w:bottom="1440" w:left="1247"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6B2B" w:rsidRDefault="00246B2B" w:rsidP="0054743B">
      <w:r>
        <w:separator/>
      </w:r>
    </w:p>
  </w:endnote>
  <w:endnote w:type="continuationSeparator" w:id="0">
    <w:p w:rsidR="00246B2B" w:rsidRDefault="00246B2B" w:rsidP="005474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537E" w:rsidRDefault="0084537E">
    <w:pPr>
      <w:pStyle w:val="a5"/>
      <w:framePr w:wrap="around" w:vAnchor="text" w:hAnchor="margin" w:xAlign="center" w:y="1"/>
      <w:rPr>
        <w:rStyle w:val="a6"/>
      </w:rPr>
    </w:pPr>
    <w:r>
      <w:rPr>
        <w:rStyle w:val="a6"/>
      </w:rPr>
      <w:fldChar w:fldCharType="begin"/>
    </w:r>
    <w:r w:rsidR="008B602D">
      <w:rPr>
        <w:rStyle w:val="a6"/>
      </w:rPr>
      <w:instrText xml:space="preserve">PAGE  </w:instrText>
    </w:r>
    <w:r>
      <w:rPr>
        <w:rStyle w:val="a6"/>
      </w:rPr>
      <w:fldChar w:fldCharType="end"/>
    </w:r>
  </w:p>
  <w:p w:rsidR="0084537E" w:rsidRDefault="0084537E">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537E" w:rsidRDefault="0084537E">
    <w:pPr>
      <w:pStyle w:val="a5"/>
      <w:framePr w:wrap="around" w:vAnchor="text" w:hAnchor="margin" w:xAlign="center" w:y="1"/>
      <w:rPr>
        <w:rStyle w:val="a6"/>
      </w:rPr>
    </w:pPr>
    <w:r>
      <w:rPr>
        <w:rStyle w:val="a6"/>
      </w:rPr>
      <w:fldChar w:fldCharType="begin"/>
    </w:r>
    <w:r w:rsidR="008B602D">
      <w:rPr>
        <w:rStyle w:val="a6"/>
      </w:rPr>
      <w:instrText xml:space="preserve">PAGE  </w:instrText>
    </w:r>
    <w:r>
      <w:rPr>
        <w:rStyle w:val="a6"/>
      </w:rPr>
      <w:fldChar w:fldCharType="separate"/>
    </w:r>
    <w:r w:rsidR="004F708A">
      <w:rPr>
        <w:rStyle w:val="a6"/>
        <w:noProof/>
      </w:rPr>
      <w:t>1</w:t>
    </w:r>
    <w:r>
      <w:rPr>
        <w:rStyle w:val="a6"/>
      </w:rPr>
      <w:fldChar w:fldCharType="end"/>
    </w:r>
  </w:p>
  <w:p w:rsidR="0084537E" w:rsidRDefault="0084537E">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6B2B" w:rsidRDefault="00246B2B" w:rsidP="0054743B">
      <w:r>
        <w:separator/>
      </w:r>
    </w:p>
  </w:footnote>
  <w:footnote w:type="continuationSeparator" w:id="0">
    <w:p w:rsidR="00246B2B" w:rsidRDefault="00246B2B" w:rsidP="0054743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B1226"/>
    <w:multiLevelType w:val="hybridMultilevel"/>
    <w:tmpl w:val="60C6E770"/>
    <w:lvl w:ilvl="0" w:tplc="33767F26">
      <w:start w:val="1"/>
      <w:numFmt w:val="japaneseCounting"/>
      <w:lvlText w:val="（%1）"/>
      <w:lvlJc w:val="left"/>
      <w:pPr>
        <w:tabs>
          <w:tab w:val="num" w:pos="1440"/>
        </w:tabs>
        <w:ind w:left="1440" w:hanging="720"/>
      </w:pPr>
      <w:rPr>
        <w:rFonts w:hint="eastAsia"/>
      </w:rPr>
    </w:lvl>
    <w:lvl w:ilvl="1" w:tplc="04090019" w:tentative="1">
      <w:start w:val="1"/>
      <w:numFmt w:val="lowerLetter"/>
      <w:lvlText w:val="%2)"/>
      <w:lvlJc w:val="left"/>
      <w:pPr>
        <w:tabs>
          <w:tab w:val="num" w:pos="1560"/>
        </w:tabs>
        <w:ind w:left="1560" w:hanging="420"/>
      </w:pPr>
    </w:lvl>
    <w:lvl w:ilvl="2" w:tplc="0409001B" w:tentative="1">
      <w:start w:val="1"/>
      <w:numFmt w:val="lowerRoman"/>
      <w:lvlText w:val="%3."/>
      <w:lvlJc w:val="righ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9" w:tentative="1">
      <w:start w:val="1"/>
      <w:numFmt w:val="lowerLetter"/>
      <w:lvlText w:val="%5)"/>
      <w:lvlJc w:val="left"/>
      <w:pPr>
        <w:tabs>
          <w:tab w:val="num" w:pos="2820"/>
        </w:tabs>
        <w:ind w:left="2820" w:hanging="420"/>
      </w:pPr>
    </w:lvl>
    <w:lvl w:ilvl="5" w:tplc="0409001B" w:tentative="1">
      <w:start w:val="1"/>
      <w:numFmt w:val="lowerRoman"/>
      <w:lvlText w:val="%6."/>
      <w:lvlJc w:val="righ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9" w:tentative="1">
      <w:start w:val="1"/>
      <w:numFmt w:val="lowerLetter"/>
      <w:lvlText w:val="%8)"/>
      <w:lvlJc w:val="left"/>
      <w:pPr>
        <w:tabs>
          <w:tab w:val="num" w:pos="4080"/>
        </w:tabs>
        <w:ind w:left="4080" w:hanging="420"/>
      </w:pPr>
    </w:lvl>
    <w:lvl w:ilvl="8" w:tplc="0409001B" w:tentative="1">
      <w:start w:val="1"/>
      <w:numFmt w:val="lowerRoman"/>
      <w:lvlText w:val="%9."/>
      <w:lvlJc w:val="right"/>
      <w:pPr>
        <w:tabs>
          <w:tab w:val="num" w:pos="4500"/>
        </w:tabs>
        <w:ind w:left="4500" w:hanging="420"/>
      </w:pPr>
    </w:lvl>
  </w:abstractNum>
  <w:abstractNum w:abstractNumId="1">
    <w:nsid w:val="03F626BF"/>
    <w:multiLevelType w:val="hybridMultilevel"/>
    <w:tmpl w:val="6340FD2C"/>
    <w:lvl w:ilvl="0" w:tplc="04090015">
      <w:start w:val="1"/>
      <w:numFmt w:val="upperLetter"/>
      <w:lvlText w:val="%1."/>
      <w:lvlJc w:val="left"/>
      <w:pPr>
        <w:tabs>
          <w:tab w:val="num" w:pos="900"/>
        </w:tabs>
        <w:ind w:left="900" w:hanging="420"/>
      </w:p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
    <w:nsid w:val="04B950B9"/>
    <w:multiLevelType w:val="hybridMultilevel"/>
    <w:tmpl w:val="672468CC"/>
    <w:lvl w:ilvl="0" w:tplc="15B41F3A">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
    <w:nsid w:val="059609DA"/>
    <w:multiLevelType w:val="hybridMultilevel"/>
    <w:tmpl w:val="F5BA86CE"/>
    <w:lvl w:ilvl="0" w:tplc="F19EC848">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
    <w:nsid w:val="073C41F5"/>
    <w:multiLevelType w:val="hybridMultilevel"/>
    <w:tmpl w:val="01FC96F2"/>
    <w:lvl w:ilvl="0" w:tplc="B48E53B0">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08822491"/>
    <w:multiLevelType w:val="hybridMultilevel"/>
    <w:tmpl w:val="89480D82"/>
    <w:lvl w:ilvl="0" w:tplc="CAD01DDE">
      <w:start w:val="1"/>
      <w:numFmt w:val="none"/>
      <w:lvlText w:val="一、"/>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09762706"/>
    <w:multiLevelType w:val="hybridMultilevel"/>
    <w:tmpl w:val="92E84356"/>
    <w:lvl w:ilvl="0" w:tplc="B9D47150">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7">
    <w:nsid w:val="1CE667B3"/>
    <w:multiLevelType w:val="hybridMultilevel"/>
    <w:tmpl w:val="15C23100"/>
    <w:lvl w:ilvl="0" w:tplc="EC3C7454">
      <w:start w:val="1"/>
      <w:numFmt w:val="japaneseCounting"/>
      <w:lvlText w:val="第%1部"/>
      <w:lvlJc w:val="left"/>
      <w:pPr>
        <w:tabs>
          <w:tab w:val="num" w:pos="1215"/>
        </w:tabs>
        <w:ind w:left="1215" w:hanging="121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5462C76"/>
    <w:multiLevelType w:val="hybridMultilevel"/>
    <w:tmpl w:val="4BB85B60"/>
    <w:lvl w:ilvl="0" w:tplc="724E9F4A">
      <w:start w:val="1"/>
      <w:numFmt w:val="japaneseCounting"/>
      <w:lvlText w:val="第%1章"/>
      <w:lvlJc w:val="left"/>
      <w:pPr>
        <w:tabs>
          <w:tab w:val="num" w:pos="990"/>
        </w:tabs>
        <w:ind w:left="990" w:hanging="990"/>
      </w:pPr>
      <w:rPr>
        <w:rFonts w:hint="eastAsia"/>
      </w:rPr>
    </w:lvl>
    <w:lvl w:ilvl="1" w:tplc="D4D8248A">
      <w:start w:val="1"/>
      <w:numFmt w:val="japaneseCounting"/>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279E07EA"/>
    <w:multiLevelType w:val="hybridMultilevel"/>
    <w:tmpl w:val="B154953C"/>
    <w:lvl w:ilvl="0" w:tplc="04090015">
      <w:start w:val="1"/>
      <w:numFmt w:val="upp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D9C7EB4"/>
    <w:multiLevelType w:val="hybridMultilevel"/>
    <w:tmpl w:val="00D680C6"/>
    <w:lvl w:ilvl="0" w:tplc="1728B24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1">
    <w:nsid w:val="2EEA7E92"/>
    <w:multiLevelType w:val="hybridMultilevel"/>
    <w:tmpl w:val="B0262D4A"/>
    <w:lvl w:ilvl="0" w:tplc="F75C3460">
      <w:start w:val="1"/>
      <w:numFmt w:val="japaneseCounting"/>
      <w:lvlText w:val="（%1）"/>
      <w:lvlJc w:val="left"/>
      <w:pPr>
        <w:tabs>
          <w:tab w:val="num" w:pos="1440"/>
        </w:tabs>
        <w:ind w:left="1440" w:hanging="720"/>
      </w:pPr>
      <w:rPr>
        <w:rFonts w:hint="eastAsia"/>
      </w:rPr>
    </w:lvl>
    <w:lvl w:ilvl="1" w:tplc="04090019" w:tentative="1">
      <w:start w:val="1"/>
      <w:numFmt w:val="lowerLetter"/>
      <w:lvlText w:val="%2)"/>
      <w:lvlJc w:val="left"/>
      <w:pPr>
        <w:tabs>
          <w:tab w:val="num" w:pos="1560"/>
        </w:tabs>
        <w:ind w:left="1560" w:hanging="420"/>
      </w:pPr>
    </w:lvl>
    <w:lvl w:ilvl="2" w:tplc="0409001B" w:tentative="1">
      <w:start w:val="1"/>
      <w:numFmt w:val="lowerRoman"/>
      <w:lvlText w:val="%3."/>
      <w:lvlJc w:val="righ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9" w:tentative="1">
      <w:start w:val="1"/>
      <w:numFmt w:val="lowerLetter"/>
      <w:lvlText w:val="%5)"/>
      <w:lvlJc w:val="left"/>
      <w:pPr>
        <w:tabs>
          <w:tab w:val="num" w:pos="2820"/>
        </w:tabs>
        <w:ind w:left="2820" w:hanging="420"/>
      </w:pPr>
    </w:lvl>
    <w:lvl w:ilvl="5" w:tplc="0409001B" w:tentative="1">
      <w:start w:val="1"/>
      <w:numFmt w:val="lowerRoman"/>
      <w:lvlText w:val="%6."/>
      <w:lvlJc w:val="righ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9" w:tentative="1">
      <w:start w:val="1"/>
      <w:numFmt w:val="lowerLetter"/>
      <w:lvlText w:val="%8)"/>
      <w:lvlJc w:val="left"/>
      <w:pPr>
        <w:tabs>
          <w:tab w:val="num" w:pos="4080"/>
        </w:tabs>
        <w:ind w:left="4080" w:hanging="420"/>
      </w:pPr>
    </w:lvl>
    <w:lvl w:ilvl="8" w:tplc="0409001B" w:tentative="1">
      <w:start w:val="1"/>
      <w:numFmt w:val="lowerRoman"/>
      <w:lvlText w:val="%9."/>
      <w:lvlJc w:val="right"/>
      <w:pPr>
        <w:tabs>
          <w:tab w:val="num" w:pos="4500"/>
        </w:tabs>
        <w:ind w:left="4500" w:hanging="420"/>
      </w:pPr>
    </w:lvl>
  </w:abstractNum>
  <w:abstractNum w:abstractNumId="12">
    <w:nsid w:val="32871900"/>
    <w:multiLevelType w:val="hybridMultilevel"/>
    <w:tmpl w:val="0A68A014"/>
    <w:lvl w:ilvl="0" w:tplc="CB9A5262">
      <w:start w:val="1"/>
      <w:numFmt w:val="japaneseCounting"/>
      <w:lvlText w:val="（%1）"/>
      <w:lvlJc w:val="left"/>
      <w:pPr>
        <w:tabs>
          <w:tab w:val="num" w:pos="1440"/>
        </w:tabs>
        <w:ind w:left="1440" w:hanging="720"/>
      </w:pPr>
      <w:rPr>
        <w:rFonts w:hint="eastAsia"/>
      </w:rPr>
    </w:lvl>
    <w:lvl w:ilvl="1" w:tplc="04090019" w:tentative="1">
      <w:start w:val="1"/>
      <w:numFmt w:val="lowerLetter"/>
      <w:lvlText w:val="%2)"/>
      <w:lvlJc w:val="left"/>
      <w:pPr>
        <w:tabs>
          <w:tab w:val="num" w:pos="1560"/>
        </w:tabs>
        <w:ind w:left="1560" w:hanging="420"/>
      </w:pPr>
    </w:lvl>
    <w:lvl w:ilvl="2" w:tplc="0409001B" w:tentative="1">
      <w:start w:val="1"/>
      <w:numFmt w:val="lowerRoman"/>
      <w:lvlText w:val="%3."/>
      <w:lvlJc w:val="righ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9" w:tentative="1">
      <w:start w:val="1"/>
      <w:numFmt w:val="lowerLetter"/>
      <w:lvlText w:val="%5)"/>
      <w:lvlJc w:val="left"/>
      <w:pPr>
        <w:tabs>
          <w:tab w:val="num" w:pos="2820"/>
        </w:tabs>
        <w:ind w:left="2820" w:hanging="420"/>
      </w:pPr>
    </w:lvl>
    <w:lvl w:ilvl="5" w:tplc="0409001B" w:tentative="1">
      <w:start w:val="1"/>
      <w:numFmt w:val="lowerRoman"/>
      <w:lvlText w:val="%6."/>
      <w:lvlJc w:val="righ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9" w:tentative="1">
      <w:start w:val="1"/>
      <w:numFmt w:val="lowerLetter"/>
      <w:lvlText w:val="%8)"/>
      <w:lvlJc w:val="left"/>
      <w:pPr>
        <w:tabs>
          <w:tab w:val="num" w:pos="4080"/>
        </w:tabs>
        <w:ind w:left="4080" w:hanging="420"/>
      </w:pPr>
    </w:lvl>
    <w:lvl w:ilvl="8" w:tplc="0409001B" w:tentative="1">
      <w:start w:val="1"/>
      <w:numFmt w:val="lowerRoman"/>
      <w:lvlText w:val="%9."/>
      <w:lvlJc w:val="right"/>
      <w:pPr>
        <w:tabs>
          <w:tab w:val="num" w:pos="4500"/>
        </w:tabs>
        <w:ind w:left="4500" w:hanging="420"/>
      </w:pPr>
    </w:lvl>
  </w:abstractNum>
  <w:abstractNum w:abstractNumId="13">
    <w:nsid w:val="35B348BA"/>
    <w:multiLevelType w:val="hybridMultilevel"/>
    <w:tmpl w:val="AC607A92"/>
    <w:lvl w:ilvl="0" w:tplc="7BE0B69A">
      <w:start w:val="1"/>
      <w:numFmt w:val="japaneseCounting"/>
      <w:lvlText w:val="%1、"/>
      <w:lvlJc w:val="left"/>
      <w:pPr>
        <w:tabs>
          <w:tab w:val="num" w:pos="1485"/>
        </w:tabs>
        <w:ind w:left="1485" w:hanging="420"/>
      </w:pPr>
      <w:rPr>
        <w:rFonts w:hint="eastAsia"/>
      </w:rPr>
    </w:lvl>
    <w:lvl w:ilvl="1" w:tplc="CEF88AE4">
      <w:start w:val="1"/>
      <w:numFmt w:val="japaneseCounting"/>
      <w:lvlText w:val="（%2）"/>
      <w:lvlJc w:val="left"/>
      <w:pPr>
        <w:tabs>
          <w:tab w:val="num" w:pos="2205"/>
        </w:tabs>
        <w:ind w:left="2205" w:hanging="720"/>
      </w:pPr>
      <w:rPr>
        <w:rFonts w:hint="eastAsia"/>
      </w:rPr>
    </w:lvl>
    <w:lvl w:ilvl="2" w:tplc="0409001B" w:tentative="1">
      <w:start w:val="1"/>
      <w:numFmt w:val="lowerRoman"/>
      <w:lvlText w:val="%3."/>
      <w:lvlJc w:val="right"/>
      <w:pPr>
        <w:tabs>
          <w:tab w:val="num" w:pos="2325"/>
        </w:tabs>
        <w:ind w:left="2325" w:hanging="420"/>
      </w:p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14">
    <w:nsid w:val="3CA419FB"/>
    <w:multiLevelType w:val="hybridMultilevel"/>
    <w:tmpl w:val="F4FC2C96"/>
    <w:lvl w:ilvl="0" w:tplc="75C48572">
      <w:start w:val="1"/>
      <w:numFmt w:val="japaneseCounting"/>
      <w:lvlText w:val="（%1）"/>
      <w:lvlJc w:val="left"/>
      <w:pPr>
        <w:tabs>
          <w:tab w:val="num" w:pos="1440"/>
        </w:tabs>
        <w:ind w:left="1440" w:hanging="720"/>
      </w:pPr>
      <w:rPr>
        <w:rFonts w:hint="eastAsia"/>
      </w:rPr>
    </w:lvl>
    <w:lvl w:ilvl="1" w:tplc="04090019" w:tentative="1">
      <w:start w:val="1"/>
      <w:numFmt w:val="lowerLetter"/>
      <w:lvlText w:val="%2)"/>
      <w:lvlJc w:val="left"/>
      <w:pPr>
        <w:tabs>
          <w:tab w:val="num" w:pos="1560"/>
        </w:tabs>
        <w:ind w:left="1560" w:hanging="420"/>
      </w:pPr>
    </w:lvl>
    <w:lvl w:ilvl="2" w:tplc="0409001B" w:tentative="1">
      <w:start w:val="1"/>
      <w:numFmt w:val="lowerRoman"/>
      <w:lvlText w:val="%3."/>
      <w:lvlJc w:val="righ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9" w:tentative="1">
      <w:start w:val="1"/>
      <w:numFmt w:val="lowerLetter"/>
      <w:lvlText w:val="%5)"/>
      <w:lvlJc w:val="left"/>
      <w:pPr>
        <w:tabs>
          <w:tab w:val="num" w:pos="2820"/>
        </w:tabs>
        <w:ind w:left="2820" w:hanging="420"/>
      </w:pPr>
    </w:lvl>
    <w:lvl w:ilvl="5" w:tplc="0409001B" w:tentative="1">
      <w:start w:val="1"/>
      <w:numFmt w:val="lowerRoman"/>
      <w:lvlText w:val="%6."/>
      <w:lvlJc w:val="righ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9" w:tentative="1">
      <w:start w:val="1"/>
      <w:numFmt w:val="lowerLetter"/>
      <w:lvlText w:val="%8)"/>
      <w:lvlJc w:val="left"/>
      <w:pPr>
        <w:tabs>
          <w:tab w:val="num" w:pos="4080"/>
        </w:tabs>
        <w:ind w:left="4080" w:hanging="420"/>
      </w:pPr>
    </w:lvl>
    <w:lvl w:ilvl="8" w:tplc="0409001B" w:tentative="1">
      <w:start w:val="1"/>
      <w:numFmt w:val="lowerRoman"/>
      <w:lvlText w:val="%9."/>
      <w:lvlJc w:val="right"/>
      <w:pPr>
        <w:tabs>
          <w:tab w:val="num" w:pos="4500"/>
        </w:tabs>
        <w:ind w:left="4500" w:hanging="420"/>
      </w:pPr>
    </w:lvl>
  </w:abstractNum>
  <w:abstractNum w:abstractNumId="15">
    <w:nsid w:val="43E15A57"/>
    <w:multiLevelType w:val="hybridMultilevel"/>
    <w:tmpl w:val="A0BCB602"/>
    <w:lvl w:ilvl="0" w:tplc="D72C5DA2">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6">
    <w:nsid w:val="4A695591"/>
    <w:multiLevelType w:val="hybridMultilevel"/>
    <w:tmpl w:val="6666E9FE"/>
    <w:lvl w:ilvl="0" w:tplc="A1B640B2">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7">
    <w:nsid w:val="4C0E7F78"/>
    <w:multiLevelType w:val="hybridMultilevel"/>
    <w:tmpl w:val="B2AA91B4"/>
    <w:lvl w:ilvl="0" w:tplc="0A40B576">
      <w:start w:val="1"/>
      <w:numFmt w:val="japaneseCounting"/>
      <w:lvlText w:val="%1、"/>
      <w:lvlJc w:val="left"/>
      <w:pPr>
        <w:tabs>
          <w:tab w:val="num" w:pos="720"/>
        </w:tabs>
        <w:ind w:left="720" w:hanging="720"/>
      </w:pPr>
      <w:rPr>
        <w:rFonts w:hint="eastAsia"/>
      </w:rPr>
    </w:lvl>
    <w:lvl w:ilvl="1" w:tplc="1C309E50">
      <w:start w:val="1"/>
      <w:numFmt w:val="decimal"/>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4C1D283D"/>
    <w:multiLevelType w:val="hybridMultilevel"/>
    <w:tmpl w:val="B194029C"/>
    <w:lvl w:ilvl="0" w:tplc="04090015">
      <w:start w:val="1"/>
      <w:numFmt w:val="upp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51875E7F"/>
    <w:multiLevelType w:val="hybridMultilevel"/>
    <w:tmpl w:val="354E83E2"/>
    <w:lvl w:ilvl="0" w:tplc="729664B0">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0">
    <w:nsid w:val="5A66399F"/>
    <w:multiLevelType w:val="hybridMultilevel"/>
    <w:tmpl w:val="7BB41D28"/>
    <w:lvl w:ilvl="0" w:tplc="04090015">
      <w:start w:val="1"/>
      <w:numFmt w:val="upperLetter"/>
      <w:lvlText w:val="%1."/>
      <w:lvlJc w:val="left"/>
      <w:pPr>
        <w:tabs>
          <w:tab w:val="num" w:pos="900"/>
        </w:tabs>
        <w:ind w:left="900" w:hanging="420"/>
      </w:p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1">
    <w:nsid w:val="5B411390"/>
    <w:multiLevelType w:val="hybridMultilevel"/>
    <w:tmpl w:val="5A38A1B6"/>
    <w:lvl w:ilvl="0" w:tplc="03460C7C">
      <w:start w:val="1"/>
      <w:numFmt w:val="decimal"/>
      <w:lvlText w:val="%1、"/>
      <w:lvlJc w:val="left"/>
      <w:pPr>
        <w:tabs>
          <w:tab w:val="num" w:pos="857"/>
        </w:tabs>
        <w:ind w:left="857" w:hanging="375"/>
      </w:pPr>
      <w:rPr>
        <w:rFonts w:cs="Arial" w:hint="eastAsia"/>
      </w:rPr>
    </w:lvl>
    <w:lvl w:ilvl="1" w:tplc="04090019" w:tentative="1">
      <w:start w:val="1"/>
      <w:numFmt w:val="lowerLetter"/>
      <w:lvlText w:val="%2)"/>
      <w:lvlJc w:val="left"/>
      <w:pPr>
        <w:tabs>
          <w:tab w:val="num" w:pos="1322"/>
        </w:tabs>
        <w:ind w:left="1322" w:hanging="420"/>
      </w:pPr>
    </w:lvl>
    <w:lvl w:ilvl="2" w:tplc="0409001B" w:tentative="1">
      <w:start w:val="1"/>
      <w:numFmt w:val="lowerRoman"/>
      <w:lvlText w:val="%3."/>
      <w:lvlJc w:val="right"/>
      <w:pPr>
        <w:tabs>
          <w:tab w:val="num" w:pos="1742"/>
        </w:tabs>
        <w:ind w:left="1742" w:hanging="420"/>
      </w:pPr>
    </w:lvl>
    <w:lvl w:ilvl="3" w:tplc="0409000F" w:tentative="1">
      <w:start w:val="1"/>
      <w:numFmt w:val="decimal"/>
      <w:lvlText w:val="%4."/>
      <w:lvlJc w:val="left"/>
      <w:pPr>
        <w:tabs>
          <w:tab w:val="num" w:pos="2162"/>
        </w:tabs>
        <w:ind w:left="2162" w:hanging="420"/>
      </w:pPr>
    </w:lvl>
    <w:lvl w:ilvl="4" w:tplc="04090019" w:tentative="1">
      <w:start w:val="1"/>
      <w:numFmt w:val="lowerLetter"/>
      <w:lvlText w:val="%5)"/>
      <w:lvlJc w:val="left"/>
      <w:pPr>
        <w:tabs>
          <w:tab w:val="num" w:pos="2582"/>
        </w:tabs>
        <w:ind w:left="2582" w:hanging="420"/>
      </w:pPr>
    </w:lvl>
    <w:lvl w:ilvl="5" w:tplc="0409001B" w:tentative="1">
      <w:start w:val="1"/>
      <w:numFmt w:val="lowerRoman"/>
      <w:lvlText w:val="%6."/>
      <w:lvlJc w:val="right"/>
      <w:pPr>
        <w:tabs>
          <w:tab w:val="num" w:pos="3002"/>
        </w:tabs>
        <w:ind w:left="3002" w:hanging="420"/>
      </w:pPr>
    </w:lvl>
    <w:lvl w:ilvl="6" w:tplc="0409000F" w:tentative="1">
      <w:start w:val="1"/>
      <w:numFmt w:val="decimal"/>
      <w:lvlText w:val="%7."/>
      <w:lvlJc w:val="left"/>
      <w:pPr>
        <w:tabs>
          <w:tab w:val="num" w:pos="3422"/>
        </w:tabs>
        <w:ind w:left="3422" w:hanging="420"/>
      </w:pPr>
    </w:lvl>
    <w:lvl w:ilvl="7" w:tplc="04090019" w:tentative="1">
      <w:start w:val="1"/>
      <w:numFmt w:val="lowerLetter"/>
      <w:lvlText w:val="%8)"/>
      <w:lvlJc w:val="left"/>
      <w:pPr>
        <w:tabs>
          <w:tab w:val="num" w:pos="3842"/>
        </w:tabs>
        <w:ind w:left="3842" w:hanging="420"/>
      </w:pPr>
    </w:lvl>
    <w:lvl w:ilvl="8" w:tplc="0409001B" w:tentative="1">
      <w:start w:val="1"/>
      <w:numFmt w:val="lowerRoman"/>
      <w:lvlText w:val="%9."/>
      <w:lvlJc w:val="right"/>
      <w:pPr>
        <w:tabs>
          <w:tab w:val="num" w:pos="4262"/>
        </w:tabs>
        <w:ind w:left="4262" w:hanging="420"/>
      </w:pPr>
    </w:lvl>
  </w:abstractNum>
  <w:abstractNum w:abstractNumId="22">
    <w:nsid w:val="617A47F8"/>
    <w:multiLevelType w:val="hybridMultilevel"/>
    <w:tmpl w:val="4964E4F4"/>
    <w:lvl w:ilvl="0" w:tplc="4D1A2F7E">
      <w:start w:val="1"/>
      <w:numFmt w:val="japaneseCounting"/>
      <w:lvlText w:val="（%1）"/>
      <w:lvlJc w:val="left"/>
      <w:pPr>
        <w:tabs>
          <w:tab w:val="num" w:pos="1440"/>
        </w:tabs>
        <w:ind w:left="1440" w:hanging="720"/>
      </w:pPr>
      <w:rPr>
        <w:rFonts w:hint="eastAsia"/>
      </w:rPr>
    </w:lvl>
    <w:lvl w:ilvl="1" w:tplc="04090019" w:tentative="1">
      <w:start w:val="1"/>
      <w:numFmt w:val="lowerLetter"/>
      <w:lvlText w:val="%2)"/>
      <w:lvlJc w:val="left"/>
      <w:pPr>
        <w:tabs>
          <w:tab w:val="num" w:pos="1560"/>
        </w:tabs>
        <w:ind w:left="1560" w:hanging="420"/>
      </w:pPr>
    </w:lvl>
    <w:lvl w:ilvl="2" w:tplc="0409001B" w:tentative="1">
      <w:start w:val="1"/>
      <w:numFmt w:val="lowerRoman"/>
      <w:lvlText w:val="%3."/>
      <w:lvlJc w:val="righ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9" w:tentative="1">
      <w:start w:val="1"/>
      <w:numFmt w:val="lowerLetter"/>
      <w:lvlText w:val="%5)"/>
      <w:lvlJc w:val="left"/>
      <w:pPr>
        <w:tabs>
          <w:tab w:val="num" w:pos="2820"/>
        </w:tabs>
        <w:ind w:left="2820" w:hanging="420"/>
      </w:pPr>
    </w:lvl>
    <w:lvl w:ilvl="5" w:tplc="0409001B" w:tentative="1">
      <w:start w:val="1"/>
      <w:numFmt w:val="lowerRoman"/>
      <w:lvlText w:val="%6."/>
      <w:lvlJc w:val="righ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9" w:tentative="1">
      <w:start w:val="1"/>
      <w:numFmt w:val="lowerLetter"/>
      <w:lvlText w:val="%8)"/>
      <w:lvlJc w:val="left"/>
      <w:pPr>
        <w:tabs>
          <w:tab w:val="num" w:pos="4080"/>
        </w:tabs>
        <w:ind w:left="4080" w:hanging="420"/>
      </w:pPr>
    </w:lvl>
    <w:lvl w:ilvl="8" w:tplc="0409001B" w:tentative="1">
      <w:start w:val="1"/>
      <w:numFmt w:val="lowerRoman"/>
      <w:lvlText w:val="%9."/>
      <w:lvlJc w:val="right"/>
      <w:pPr>
        <w:tabs>
          <w:tab w:val="num" w:pos="4500"/>
        </w:tabs>
        <w:ind w:left="4500" w:hanging="420"/>
      </w:pPr>
    </w:lvl>
  </w:abstractNum>
  <w:abstractNum w:abstractNumId="23">
    <w:nsid w:val="6C717279"/>
    <w:multiLevelType w:val="hybridMultilevel"/>
    <w:tmpl w:val="7B865B22"/>
    <w:lvl w:ilvl="0" w:tplc="9BA0CFDA">
      <w:start w:val="1"/>
      <w:numFmt w:val="decimal"/>
      <w:lvlText w:val="%1．"/>
      <w:lvlJc w:val="left"/>
      <w:pPr>
        <w:tabs>
          <w:tab w:val="num" w:pos="960"/>
        </w:tabs>
        <w:ind w:left="960" w:hanging="48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4">
    <w:nsid w:val="70F2566C"/>
    <w:multiLevelType w:val="hybridMultilevel"/>
    <w:tmpl w:val="6016A56E"/>
    <w:lvl w:ilvl="0" w:tplc="45461DF4">
      <w:start w:val="1"/>
      <w:numFmt w:val="japaneseCounting"/>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5">
    <w:nsid w:val="76626B7F"/>
    <w:multiLevelType w:val="hybridMultilevel"/>
    <w:tmpl w:val="A322D0B8"/>
    <w:lvl w:ilvl="0" w:tplc="0638F8FC">
      <w:start w:val="1"/>
      <w:numFmt w:val="decimal"/>
      <w:lvlText w:val="（%1）"/>
      <w:lvlJc w:val="left"/>
      <w:pPr>
        <w:tabs>
          <w:tab w:val="num" w:pos="1200"/>
        </w:tabs>
        <w:ind w:left="1200" w:hanging="720"/>
      </w:pPr>
      <w:rPr>
        <w:rFonts w:ascii="Times New Roman" w:hAnsi="Times New Roman"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6">
    <w:nsid w:val="7E903B38"/>
    <w:multiLevelType w:val="hybridMultilevel"/>
    <w:tmpl w:val="08ECCA94"/>
    <w:lvl w:ilvl="0" w:tplc="1B387D78">
      <w:start w:val="1"/>
      <w:numFmt w:val="decimal"/>
      <w:lvlText w:val="（%1）"/>
      <w:lvlJc w:val="left"/>
      <w:pPr>
        <w:tabs>
          <w:tab w:val="num" w:pos="810"/>
        </w:tabs>
        <w:ind w:left="810" w:hanging="360"/>
      </w:pPr>
      <w:rPr>
        <w:rFonts w:ascii="Arial" w:eastAsia="宋体" w:hAnsi="Arial" w:cs="Arial"/>
      </w:rPr>
    </w:lvl>
    <w:lvl w:ilvl="1" w:tplc="04090019" w:tentative="1">
      <w:start w:val="1"/>
      <w:numFmt w:val="lowerLetter"/>
      <w:lvlText w:val="%2)"/>
      <w:lvlJc w:val="left"/>
      <w:pPr>
        <w:tabs>
          <w:tab w:val="num" w:pos="1290"/>
        </w:tabs>
        <w:ind w:left="1290" w:hanging="420"/>
      </w:pPr>
    </w:lvl>
    <w:lvl w:ilvl="2" w:tplc="0409001B" w:tentative="1">
      <w:start w:val="1"/>
      <w:numFmt w:val="lowerRoman"/>
      <w:lvlText w:val="%3."/>
      <w:lvlJc w:val="right"/>
      <w:pPr>
        <w:tabs>
          <w:tab w:val="num" w:pos="1710"/>
        </w:tabs>
        <w:ind w:left="1710" w:hanging="420"/>
      </w:pPr>
    </w:lvl>
    <w:lvl w:ilvl="3" w:tplc="0409000F" w:tentative="1">
      <w:start w:val="1"/>
      <w:numFmt w:val="decimal"/>
      <w:lvlText w:val="%4."/>
      <w:lvlJc w:val="left"/>
      <w:pPr>
        <w:tabs>
          <w:tab w:val="num" w:pos="2130"/>
        </w:tabs>
        <w:ind w:left="2130" w:hanging="420"/>
      </w:pPr>
    </w:lvl>
    <w:lvl w:ilvl="4" w:tplc="04090019" w:tentative="1">
      <w:start w:val="1"/>
      <w:numFmt w:val="lowerLetter"/>
      <w:lvlText w:val="%5)"/>
      <w:lvlJc w:val="left"/>
      <w:pPr>
        <w:tabs>
          <w:tab w:val="num" w:pos="2550"/>
        </w:tabs>
        <w:ind w:left="2550" w:hanging="420"/>
      </w:pPr>
    </w:lvl>
    <w:lvl w:ilvl="5" w:tplc="0409001B" w:tentative="1">
      <w:start w:val="1"/>
      <w:numFmt w:val="lowerRoman"/>
      <w:lvlText w:val="%6."/>
      <w:lvlJc w:val="right"/>
      <w:pPr>
        <w:tabs>
          <w:tab w:val="num" w:pos="2970"/>
        </w:tabs>
        <w:ind w:left="2970" w:hanging="420"/>
      </w:pPr>
    </w:lvl>
    <w:lvl w:ilvl="6" w:tplc="0409000F" w:tentative="1">
      <w:start w:val="1"/>
      <w:numFmt w:val="decimal"/>
      <w:lvlText w:val="%7."/>
      <w:lvlJc w:val="left"/>
      <w:pPr>
        <w:tabs>
          <w:tab w:val="num" w:pos="3390"/>
        </w:tabs>
        <w:ind w:left="3390" w:hanging="420"/>
      </w:pPr>
    </w:lvl>
    <w:lvl w:ilvl="7" w:tplc="04090019" w:tentative="1">
      <w:start w:val="1"/>
      <w:numFmt w:val="lowerLetter"/>
      <w:lvlText w:val="%8)"/>
      <w:lvlJc w:val="left"/>
      <w:pPr>
        <w:tabs>
          <w:tab w:val="num" w:pos="3810"/>
        </w:tabs>
        <w:ind w:left="3810" w:hanging="420"/>
      </w:pPr>
    </w:lvl>
    <w:lvl w:ilvl="8" w:tplc="0409001B" w:tentative="1">
      <w:start w:val="1"/>
      <w:numFmt w:val="lowerRoman"/>
      <w:lvlText w:val="%9."/>
      <w:lvlJc w:val="right"/>
      <w:pPr>
        <w:tabs>
          <w:tab w:val="num" w:pos="4230"/>
        </w:tabs>
        <w:ind w:left="4230" w:hanging="420"/>
      </w:pPr>
    </w:lvl>
  </w:abstractNum>
  <w:num w:numId="1">
    <w:abstractNumId w:val="4"/>
  </w:num>
  <w:num w:numId="2">
    <w:abstractNumId w:val="13"/>
  </w:num>
  <w:num w:numId="3">
    <w:abstractNumId w:val="24"/>
  </w:num>
  <w:num w:numId="4">
    <w:abstractNumId w:val="22"/>
  </w:num>
  <w:num w:numId="5">
    <w:abstractNumId w:val="14"/>
  </w:num>
  <w:num w:numId="6">
    <w:abstractNumId w:val="0"/>
  </w:num>
  <w:num w:numId="7">
    <w:abstractNumId w:val="12"/>
  </w:num>
  <w:num w:numId="8">
    <w:abstractNumId w:val="11"/>
  </w:num>
  <w:num w:numId="9">
    <w:abstractNumId w:val="25"/>
  </w:num>
  <w:num w:numId="10">
    <w:abstractNumId w:val="19"/>
  </w:num>
  <w:num w:numId="11">
    <w:abstractNumId w:val="8"/>
  </w:num>
  <w:num w:numId="12">
    <w:abstractNumId w:val="5"/>
  </w:num>
  <w:num w:numId="13">
    <w:abstractNumId w:val="21"/>
  </w:num>
  <w:num w:numId="14">
    <w:abstractNumId w:val="7"/>
  </w:num>
  <w:num w:numId="15">
    <w:abstractNumId w:val="17"/>
  </w:num>
  <w:num w:numId="16">
    <w:abstractNumId w:val="23"/>
  </w:num>
  <w:num w:numId="17">
    <w:abstractNumId w:val="16"/>
  </w:num>
  <w:num w:numId="18">
    <w:abstractNumId w:val="10"/>
  </w:num>
  <w:num w:numId="19">
    <w:abstractNumId w:val="6"/>
  </w:num>
  <w:num w:numId="20">
    <w:abstractNumId w:val="15"/>
  </w:num>
  <w:num w:numId="21">
    <w:abstractNumId w:val="3"/>
  </w:num>
  <w:num w:numId="22">
    <w:abstractNumId w:val="2"/>
  </w:num>
  <w:num w:numId="23">
    <w:abstractNumId w:val="9"/>
  </w:num>
  <w:num w:numId="24">
    <w:abstractNumId w:val="18"/>
  </w:num>
  <w:num w:numId="25">
    <w:abstractNumId w:val="20"/>
  </w:num>
  <w:num w:numId="26">
    <w:abstractNumId w:val="1"/>
  </w:num>
  <w:num w:numId="27">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291607"/>
    <w:rsid w:val="00016C4F"/>
    <w:rsid w:val="0006630B"/>
    <w:rsid w:val="00246B2B"/>
    <w:rsid w:val="00291607"/>
    <w:rsid w:val="0038306E"/>
    <w:rsid w:val="00396156"/>
    <w:rsid w:val="003B3147"/>
    <w:rsid w:val="004F708A"/>
    <w:rsid w:val="0084537E"/>
    <w:rsid w:val="008B602D"/>
    <w:rsid w:val="00920B58"/>
    <w:rsid w:val="00927562"/>
    <w:rsid w:val="00B700EA"/>
    <w:rsid w:val="00D808D3"/>
    <w:rsid w:val="00D81E8E"/>
    <w:rsid w:val="00F474D1"/>
    <w:rsid w:val="00F516E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537E"/>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semiHidden/>
    <w:rsid w:val="0084537E"/>
    <w:pPr>
      <w:ind w:firstLineChars="200" w:firstLine="420"/>
    </w:pPr>
  </w:style>
  <w:style w:type="paragraph" w:styleId="a3">
    <w:name w:val="Body Text Indent"/>
    <w:basedOn w:val="a"/>
    <w:semiHidden/>
    <w:rsid w:val="0084537E"/>
    <w:pPr>
      <w:spacing w:line="360" w:lineRule="auto"/>
      <w:ind w:firstLineChars="200" w:firstLine="480"/>
    </w:pPr>
    <w:rPr>
      <w:sz w:val="24"/>
    </w:rPr>
  </w:style>
  <w:style w:type="paragraph" w:styleId="a4">
    <w:name w:val="Body Text"/>
    <w:basedOn w:val="a"/>
    <w:semiHidden/>
    <w:rsid w:val="0084537E"/>
    <w:rPr>
      <w:rFonts w:ascii="Arial" w:hAnsi="Arial"/>
      <w:color w:val="000000"/>
      <w:szCs w:val="28"/>
    </w:rPr>
  </w:style>
  <w:style w:type="paragraph" w:styleId="a5">
    <w:name w:val="footer"/>
    <w:basedOn w:val="a"/>
    <w:semiHidden/>
    <w:rsid w:val="0084537E"/>
    <w:pPr>
      <w:tabs>
        <w:tab w:val="center" w:pos="4153"/>
        <w:tab w:val="right" w:pos="8306"/>
      </w:tabs>
      <w:snapToGrid w:val="0"/>
      <w:jc w:val="left"/>
    </w:pPr>
    <w:rPr>
      <w:sz w:val="18"/>
      <w:szCs w:val="18"/>
    </w:rPr>
  </w:style>
  <w:style w:type="character" w:styleId="a6">
    <w:name w:val="page number"/>
    <w:basedOn w:val="a0"/>
    <w:semiHidden/>
    <w:rsid w:val="0084537E"/>
  </w:style>
  <w:style w:type="paragraph" w:styleId="2">
    <w:name w:val="Body Text Indent 2"/>
    <w:basedOn w:val="a"/>
    <w:semiHidden/>
    <w:rsid w:val="0084537E"/>
    <w:pPr>
      <w:ind w:firstLineChars="200" w:firstLine="480"/>
    </w:pPr>
    <w:rPr>
      <w:color w:val="0000FF"/>
      <w:sz w:val="24"/>
    </w:rPr>
  </w:style>
  <w:style w:type="paragraph" w:styleId="a7">
    <w:name w:val="header"/>
    <w:basedOn w:val="a"/>
    <w:link w:val="Char"/>
    <w:uiPriority w:val="99"/>
    <w:semiHidden/>
    <w:unhideWhenUsed/>
    <w:rsid w:val="0029160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7"/>
    <w:uiPriority w:val="99"/>
    <w:semiHidden/>
    <w:rsid w:val="00291607"/>
    <w:rPr>
      <w:kern w:val="2"/>
      <w:sz w:val="18"/>
      <w:szCs w:val="18"/>
    </w:rPr>
  </w:style>
  <w:style w:type="paragraph" w:styleId="a8">
    <w:name w:val="Normal (Web)"/>
    <w:basedOn w:val="a"/>
    <w:uiPriority w:val="99"/>
    <w:semiHidden/>
    <w:unhideWhenUsed/>
    <w:rsid w:val="0038306E"/>
    <w:pPr>
      <w:widowControl/>
      <w:spacing w:before="100" w:beforeAutospacing="1" w:after="10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9E8BCE-3A4C-4DE1-92FA-F37C94E826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651</Words>
  <Characters>3716</Characters>
  <Application>Microsoft Office Word</Application>
  <DocSecurity>0</DocSecurity>
  <Lines>30</Lines>
  <Paragraphs>8</Paragraphs>
  <ScaleCrop>false</ScaleCrop>
  <HeadingPairs>
    <vt:vector size="2" baseType="variant">
      <vt:variant>
        <vt:lpstr>题目</vt:lpstr>
      </vt:variant>
      <vt:variant>
        <vt:i4>1</vt:i4>
      </vt:variant>
    </vt:vector>
  </HeadingPairs>
  <TitlesOfParts>
    <vt:vector size="1" baseType="lpstr">
      <vt:lpstr>《物流管理概论》</vt:lpstr>
    </vt:vector>
  </TitlesOfParts>
  <Company>Legend (Beijing) Limited</Company>
  <LinksUpToDate>false</LinksUpToDate>
  <CharactersWithSpaces>4359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《物流管理概论》</dc:title>
  <dc:creator>Legend User</dc:creator>
  <cp:lastModifiedBy>jmu</cp:lastModifiedBy>
  <cp:revision>3</cp:revision>
  <dcterms:created xsi:type="dcterms:W3CDTF">2016-09-29T03:09:00Z</dcterms:created>
  <dcterms:modified xsi:type="dcterms:W3CDTF">2016-09-29T03:17:00Z</dcterms:modified>
</cp:coreProperties>
</file>