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黑体" w:hAnsi="宋体" w:eastAsia="黑体" w:cs="黑体"/>
          <w:i w:val="0"/>
          <w:iCs w:val="0"/>
          <w:caps w:val="0"/>
          <w:color w:val="000000"/>
          <w:spacing w:val="0"/>
          <w:sz w:val="27"/>
          <w:szCs w:val="27"/>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eastAsia" w:ascii="黑体" w:hAnsi="宋体" w:eastAsia="黑体" w:cs="黑体"/>
          <w:i w:val="0"/>
          <w:iCs w:val="0"/>
          <w:caps w:val="0"/>
          <w:color w:val="000000"/>
          <w:spacing w:val="0"/>
          <w:sz w:val="27"/>
          <w:szCs w:val="27"/>
          <w:shd w:val="clear" w:fill="FFFFFF"/>
        </w:rPr>
        <w:t>课程名称：工程项目管理                               课程代码：06087</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27"/>
          <w:szCs w:val="27"/>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是高等教育自学考试工程造价专业所开设的专业基础课之一。该门课全面地、系统地讲述了工程项目管理的理论、方法和实例，其中包括建设项目管理、建设监理和施工企业管理的内容，并以施工企业项目管理为主，深入讲述了流水施工方法、工程网络计划技术、施工组织总设计、单位工程施工组织设计和施工项目管理目标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设置本课程，为了使考生能够掌握工程项目管理的基本理论和基本方法，熟练掌握各种具体管理方法在工程项目上的应用，培养学生具有进行施工企业项目管理的能力，具有从事建设工程项目管理的初步能力，具有有关其他工程实践的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通过本课程学习，要求考生能够深入理解工程项目管理的基本理论，正确掌握施工项目管理的关键方法“施工组织设计”，了解施工项目管理的核心内容“施工项目目标控制”。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三、与本专业其它课程的关系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管理是本专业重要的专业基础课之一，通过本课程的教学使学生在学习技术、经济、管理等相关专业基础课程的基础上，掌握工程项目管理的基本理论和工程项目投资控制、进度控制、质量控制的基本方法，熟悉各种具体管理方法在工程项目上的应用特点。所以，管理学、经济学以及相关的房屋建筑工程等技术课程是本课程的先修课程，为学习本课程做技术、经济和管理基础知识和理论的铺垫；工程计量与造价管理、工程招投标与合同管理等是在本课程的基础之上，在专业角度做出的进一步深化和细化课程。</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第一章  工程项目管理概论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通过本章学习，要掌握工程项目管理、建设项目管理的概念，掌握工程项目管理的基本内容和方法。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工程项目管理的概念与分类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1．项目、工程项目、项目管理与工程项目管理的概念特征。（重点）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2．工程项目管理的分类。（次重点）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工程项目管理的基本内容和方法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1．基本内容。（次重点）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2．工程项目管理方法。（一般）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建设项目管理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1．工程项目建设程序。（一般）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2．建设项目法人责任制。（一般）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3.工程项目的目标控制。（重点）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4.工程项目质量控制。（次重点）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工程项目监理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1．工程项目监理的概念。（次重点）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2．工程项目设计阶段监理。（一般）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工程项目施工阶段监理。（重点）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4.工程项目质量控制。（次重点）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建设工程项目管理试行办法</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  建造师职业资格制度</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第二章  施工项目管理概述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通过本章学习，要求熟悉施工项目全过程管理的内容，掌握施工企业目标管理体系的模式。掌握施工项目组织的类型和特点。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施工项目管理的全过程和目标控制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1.施工项目管理全过程和指导思想。（一般）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2.施工项目目标管理体系。（次重点）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施工项目管理组织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1.施工项目管理组织原理。（次重点）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2.施工项目组织形式。（重点）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3.施工项目经理部及施工项目管理制度。（一般）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4.工程总承包和工程项目管理企业。（一般）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施工项目管理规划与施工组织设计</w:t>
      </w:r>
    </w:p>
    <w:p>
      <w:pPr>
        <w:keepNext w:val="0"/>
        <w:keepLines w:val="0"/>
        <w:widowControl/>
        <w:numPr>
          <w:ilvl w:val="0"/>
          <w:numId w:val="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施工项目管理规划的种类及其与施工组织设计的关系。（次重点）</w:t>
      </w:r>
    </w:p>
    <w:p>
      <w:pPr>
        <w:keepNext w:val="0"/>
        <w:keepLines w:val="0"/>
        <w:widowControl/>
        <w:numPr>
          <w:ilvl w:val="0"/>
          <w:numId w:val="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施工项目管理规划大纲。（一般）</w:t>
      </w:r>
    </w:p>
    <w:p>
      <w:pPr>
        <w:keepNext w:val="0"/>
        <w:keepLines w:val="0"/>
        <w:widowControl/>
        <w:numPr>
          <w:ilvl w:val="0"/>
          <w:numId w:val="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施工项目管理实施规划及管理。（一般）</w:t>
      </w:r>
    </w:p>
    <w:p>
      <w:pPr>
        <w:keepNext w:val="0"/>
        <w:keepLines w:val="0"/>
        <w:widowControl/>
        <w:numPr>
          <w:ilvl w:val="0"/>
          <w:numId w:val="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施工项目管理实施规划的编制和施工准备工作。（次重点）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第三章  流水施工方法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通过本章学习，要求掌握流水施工的原理和组织方法的应用，了解工程项目流水施工进度计划的内容。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流水施工原理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1.流水施工的实质。（重点）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2.流水施工参数的概念和流水施工的分类。（重点）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流水施工的组织方法</w:t>
      </w:r>
    </w:p>
    <w:p>
      <w:pPr>
        <w:keepNext w:val="0"/>
        <w:keepLines w:val="0"/>
        <w:widowControl/>
        <w:numPr>
          <w:ilvl w:val="0"/>
          <w:numId w:val="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等节奏流水施工的组织方法。（重点）</w:t>
      </w:r>
    </w:p>
    <w:p>
      <w:pPr>
        <w:keepNext w:val="0"/>
        <w:keepLines w:val="0"/>
        <w:widowControl/>
        <w:numPr>
          <w:ilvl w:val="0"/>
          <w:numId w:val="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异节奏流水施工的组织方法。（重点）</w:t>
      </w:r>
    </w:p>
    <w:p>
      <w:pPr>
        <w:keepNext w:val="0"/>
        <w:keepLines w:val="0"/>
        <w:widowControl/>
        <w:numPr>
          <w:ilvl w:val="0"/>
          <w:numId w:val="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无节奏流水施工的组织方法。（重点）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工程项目流水施工进度计划</w:t>
      </w:r>
    </w:p>
    <w:p>
      <w:pPr>
        <w:keepNext w:val="0"/>
        <w:keepLines w:val="0"/>
        <w:widowControl/>
        <w:numPr>
          <w:ilvl w:val="0"/>
          <w:numId w:val="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等节奏流水施工进度计划。（次重点）</w:t>
      </w:r>
    </w:p>
    <w:p>
      <w:pPr>
        <w:keepNext w:val="0"/>
        <w:keepLines w:val="0"/>
        <w:widowControl/>
        <w:numPr>
          <w:ilvl w:val="0"/>
          <w:numId w:val="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成倍节拍流水施工进度计划。（次重点）</w:t>
      </w:r>
    </w:p>
    <w:p>
      <w:pPr>
        <w:keepNext w:val="0"/>
        <w:keepLines w:val="0"/>
        <w:widowControl/>
        <w:numPr>
          <w:ilvl w:val="0"/>
          <w:numId w:val="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分别流水施工进度计划。（次重点）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旅游产品的组合与开发</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第四章  工程网络计划技术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通过本章学习，要求掌握单代号、双代号网络计划技术的基本构成、绘图方法，熟练掌握时间参数计算。编制工程网络计划并应用；掌握网络计划的优化方法，了解网络计划实施中的调整与控制原理。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网络计划技术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1.网络计划的起源于发展。（一般）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2.网络计划技术的特点。（次重点）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双代号网络计划</w:t>
      </w:r>
    </w:p>
    <w:p>
      <w:pPr>
        <w:keepNext w:val="0"/>
        <w:keepLines w:val="0"/>
        <w:widowControl/>
        <w:numPr>
          <w:ilvl w:val="0"/>
          <w:numId w:val="4"/>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双代号网络图的基本构成和绘制。（重点）</w:t>
      </w:r>
    </w:p>
    <w:p>
      <w:pPr>
        <w:keepNext w:val="0"/>
        <w:keepLines w:val="0"/>
        <w:widowControl/>
        <w:numPr>
          <w:ilvl w:val="0"/>
          <w:numId w:val="4"/>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双代号网络计划时间参数的计算。（重点）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单代号网络计划</w:t>
      </w:r>
    </w:p>
    <w:p>
      <w:pPr>
        <w:keepNext w:val="0"/>
        <w:keepLines w:val="0"/>
        <w:widowControl/>
        <w:numPr>
          <w:ilvl w:val="0"/>
          <w:numId w:val="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单代号网络图的基本构成和绘制。（重点）</w:t>
      </w:r>
    </w:p>
    <w:p>
      <w:pPr>
        <w:keepNext w:val="0"/>
        <w:keepLines w:val="0"/>
        <w:widowControl/>
        <w:numPr>
          <w:ilvl w:val="0"/>
          <w:numId w:val="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单代号网络计划时间参数的计算。（重点）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工程网络计划的编制和应用</w:t>
      </w:r>
    </w:p>
    <w:p>
      <w:pPr>
        <w:keepNext w:val="0"/>
        <w:keepLines w:val="0"/>
        <w:widowControl/>
        <w:numPr>
          <w:ilvl w:val="0"/>
          <w:numId w:val="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一般网络计划的编制和应用。（次重点）</w:t>
      </w:r>
    </w:p>
    <w:p>
      <w:pPr>
        <w:keepNext w:val="0"/>
        <w:keepLines w:val="0"/>
        <w:widowControl/>
        <w:numPr>
          <w:ilvl w:val="0"/>
          <w:numId w:val="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双代号时标网络计划的编制和应用。（重点）</w:t>
      </w:r>
    </w:p>
    <w:p>
      <w:pPr>
        <w:keepNext w:val="0"/>
        <w:keepLines w:val="0"/>
        <w:widowControl/>
        <w:numPr>
          <w:ilvl w:val="0"/>
          <w:numId w:val="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单代号搭接网络计划的编制和应用。（一般）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网络计划优化</w:t>
      </w:r>
    </w:p>
    <w:p>
      <w:pPr>
        <w:keepNext w:val="0"/>
        <w:keepLines w:val="0"/>
        <w:widowControl/>
        <w:numPr>
          <w:ilvl w:val="0"/>
          <w:numId w:val="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网络计划优化的意义和内容。（次重点）</w:t>
      </w:r>
    </w:p>
    <w:p>
      <w:pPr>
        <w:keepNext w:val="0"/>
        <w:keepLines w:val="0"/>
        <w:widowControl/>
        <w:numPr>
          <w:ilvl w:val="0"/>
          <w:numId w:val="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工期优化、工期资源优化、工程成本优化。（重点）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  网络计划实施中的调整与控制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网络计划的检查和调整的内容和方法。（次重点）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第五章  施工组织总设计的编制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通过本章学习，要求掌握施工组织总设计的编制程序和内容。掌握施工部署和施工方案、总进度计划、资源需要量计划和总平面图的设计内容和步骤。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施工组织总设计的编制概述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1.施工组织总设计的编制程序。（重点）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2.施工组织总设计的编制依据和工程概况的内容。（次重点）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施工部署和施工方案的编制</w:t>
      </w:r>
    </w:p>
    <w:p>
      <w:pPr>
        <w:keepNext w:val="0"/>
        <w:keepLines w:val="0"/>
        <w:widowControl/>
        <w:numPr>
          <w:ilvl w:val="0"/>
          <w:numId w:val="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施工部署和施工方案的拟定。（重点）</w:t>
      </w:r>
    </w:p>
    <w:p>
      <w:pPr>
        <w:keepNext w:val="0"/>
        <w:keepLines w:val="0"/>
        <w:widowControl/>
        <w:numPr>
          <w:ilvl w:val="0"/>
          <w:numId w:val="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工程开展顺序的确定。（次重点）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施工总进度计划和资源需要量计划的编制</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施工总进度计划的编制。（重点）</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资源需要量计划的编制。（重点）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施工总平面图设计及业务量计算</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施工总平面图设计内容和程序。（重点）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业务量计算和技术经济指标的计算公式。（一般）</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第六章  单位工程施工组织设计的编制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通过本章学习，要求掌握单位工程施工组织设计的编制程序和内容。掌握施工方案、单位工程进度计划、资源需要量计划和平面图的设计内容和步骤。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单位工程施工组织设计的编制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1.单位工程施工组织设计的编制程序。（重点）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2.单位工程施工组织设计的编制依据和工程概况的内容。（次重点）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施工方案的编制</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确定施工流向和施工程序。（重点）</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施工方法和施工机械的选择。（重点）</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技术组织措施的设计。（次重点）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单位工程施工进度计划的编制</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单位工程施工进度计划的编制依据和编制程序。（重点）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单位工程施工进度计划编制的基础工作。（重点）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组织流水施工丙绘制施工进度计划图。（重点）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施工进度计划的主要评价指标。（一般）</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施工准备工作计划和资源计划的编制。（一般）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单位工程施工平面图设计和技术经济指标</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单位工程施工平面图设计内容和步骤。（重点）</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单位工程施工平面图设计要点。（次重点）</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单位工程施工平面图的评价指标。（次重点）</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单位工程施工组织设计主要技术经济指标。（重点）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第七章  施工项目管理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通过本章学习，要求熟悉施工项目进度、质量、安全、成本、环境、风险、沟通管理与组织协调的基本概念和目标控制的过程和具体的管理内容，对施工项目管理进行全面地系统的了解。</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施工项目进度管理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1.施工项目管理的共性问题。（重点）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2.施工项目进度管理目标和施工进度计划。（次重点）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3.施工进度计划的实施和检查。（重点）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4.施工进度计划的调整。（重点）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5.施工进度计划的分析与总结。（一般）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施工项目质量管理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1.质量管理体系。（一般）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2.施工项目质量管理的主要环节。（次重点）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3.建筑工程施工质量验收。（重点）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4.质量管理的数理统计方法。（一般）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施工项目安全管理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1.《建筑法》、《建筑工程安全生产管理条例》的主要规定。（一般）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2.施工项目安全管理的依据方针和程序。（次重点）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3.施工项目安全技术措施计划。（一般）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施工项目环境管理和现场管理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1.施工项目环境管理。（一般）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2.施工项目现场管理的意义和内容。（次重点）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施工项目成本管理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1.施工项目成本管理概述。（一般）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施工项目成本预测与计划。（次重点）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施工项目成本控制运行。（次重点）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施工项目成本核算。（次重点）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施工项目成本分析与考核。（重点）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  施工项目风险管理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1.施工项目中的风险概念及产生原因。（一般）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2.施工项目风险管理。（次重点）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3.建筑工程施工质量验收。（重点）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4.质量管理的数理统计方法。（一般）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第七节  施工项目沟通管理与组织协调</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1.施工项目沟通的类型和过程。（一般）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2.施工项目组织协调的概念、范围和内容。（次重点）</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第八章  工程项目收尾管理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通过本章学习，要求了解工程项目竣工验收的基本概念和验收程序。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工程项目竣工验收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1.工程项目竣工验收的概念和意义。（一般）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工程项目竣工验收的范围、依据和验收标准。（一般）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工程项目竣工验收程序和内容。（次重点）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工程项目竣工验收的组织和竣工资料移交。（一般）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工法及其管理</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工程项目的用后管理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工程项目保修的具体规定。（一般）</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《工程项目管理》  丛培经主编   中国建筑工业出版社    2006年版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本课程考试内容覆盖到章。各章中不做要求的节在各章的考核要求中。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3．本课程较合适的题型有单项选择题、多项选择题、填空题、名词解释题、简答题、论述题。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工程施工项目管理的对象是（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A.工程施工项目      B.工程施工进度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C.工程施工质量      D.工程施工合同</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2．多项选择题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工程项目管理方法按管理目标划分为（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A.进度管理方法      B.经济管理方法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C.行政管理方法      D.质量管理方法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E.安全管理方法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工程项目的范围既包括其产品的范围，又包括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4．名词解释</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工程项目范围</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简述工程项目范围管理的过程。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论述工程项目管理方法的应用原则和步骤。</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7D4CE"/>
    <w:multiLevelType w:val="multilevel"/>
    <w:tmpl w:val="8DD7D4C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A8D9F7C"/>
    <w:multiLevelType w:val="multilevel"/>
    <w:tmpl w:val="9A8D9F7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A4B4BEF0"/>
    <w:multiLevelType w:val="multilevel"/>
    <w:tmpl w:val="A4B4BEF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A885A552"/>
    <w:multiLevelType w:val="multilevel"/>
    <w:tmpl w:val="A885A55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B6F97197"/>
    <w:multiLevelType w:val="multilevel"/>
    <w:tmpl w:val="B6F9719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CA61D373"/>
    <w:multiLevelType w:val="multilevel"/>
    <w:tmpl w:val="CA61D37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07DE2068"/>
    <w:multiLevelType w:val="multilevel"/>
    <w:tmpl w:val="07DE206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0C3C7FB0"/>
    <w:multiLevelType w:val="multilevel"/>
    <w:tmpl w:val="0C3C7FB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16C93CF1"/>
    <w:multiLevelType w:val="multilevel"/>
    <w:tmpl w:val="16C93CF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1F603CDD"/>
    <w:multiLevelType w:val="multilevel"/>
    <w:tmpl w:val="1F603CD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0">
    <w:nsid w:val="2A69CDAD"/>
    <w:multiLevelType w:val="multilevel"/>
    <w:tmpl w:val="2A69CDA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1">
    <w:nsid w:val="32A81243"/>
    <w:multiLevelType w:val="multilevel"/>
    <w:tmpl w:val="32A8124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2">
    <w:nsid w:val="6B1239FD"/>
    <w:multiLevelType w:val="multilevel"/>
    <w:tmpl w:val="6B1239F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12"/>
  </w:num>
  <w:num w:numId="3">
    <w:abstractNumId w:val="5"/>
  </w:num>
  <w:num w:numId="4">
    <w:abstractNumId w:val="2"/>
  </w:num>
  <w:num w:numId="5">
    <w:abstractNumId w:val="8"/>
  </w:num>
  <w:num w:numId="6">
    <w:abstractNumId w:val="7"/>
  </w:num>
  <w:num w:numId="7">
    <w:abstractNumId w:val="0"/>
  </w:num>
  <w:num w:numId="8">
    <w:abstractNumId w:val="11"/>
  </w:num>
  <w:num w:numId="9">
    <w:abstractNumId w:val="9"/>
  </w:num>
  <w:num w:numId="10">
    <w:abstractNumId w:val="6"/>
  </w:num>
  <w:num w:numId="11">
    <w:abstractNumId w:val="10"/>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6AD3F88"/>
    <w:rsid w:val="76AD3F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2022-07-26T08:05:00Z</dcterms:created>
  <dc:creator>成钰莹</dc:creator>
  <cp:lastModifiedBy>成钰莹</cp:lastModifiedBy>
  <dcterms:modified xsi:type="dcterms:W3CDTF">2022-07-26T08:05:26Z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60881526746345A99B15CE1E0744AB0F</vt:lpwstr>
  </property>
</Properties>
</file>