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35F" w:rsidRDefault="007D6ADD">
      <w:pPr>
        <w:spacing w:line="360" w:lineRule="auto"/>
        <w:jc w:val="center"/>
        <w:rPr>
          <w:b/>
          <w:color w:val="000000"/>
          <w:sz w:val="36"/>
          <w:szCs w:val="36"/>
        </w:rPr>
      </w:pPr>
      <w:r>
        <w:rPr>
          <w:rFonts w:hint="eastAsia"/>
          <w:b/>
          <w:color w:val="000000"/>
          <w:sz w:val="36"/>
          <w:szCs w:val="36"/>
        </w:rPr>
        <w:t>北京市高等教育自学考试课程考试大纲</w:t>
      </w:r>
    </w:p>
    <w:p w:rsidR="00C0735F" w:rsidRDefault="007D6ADD">
      <w:pPr>
        <w:spacing w:line="360" w:lineRule="auto"/>
        <w:rPr>
          <w:b/>
          <w:color w:val="000000"/>
          <w:szCs w:val="21"/>
        </w:rPr>
      </w:pPr>
      <w:r>
        <w:rPr>
          <w:rFonts w:asciiTheme="majorEastAsia" w:eastAsiaTheme="majorEastAsia" w:hAnsiTheme="majorEastAsia" w:cstheme="majorEastAsia" w:hint="eastAsia"/>
          <w:b/>
          <w:color w:val="000000"/>
          <w:szCs w:val="21"/>
        </w:rPr>
        <w:t xml:space="preserve">课程名称：药用植物学     </w:t>
      </w:r>
      <w:r w:rsidR="00EA124D">
        <w:rPr>
          <w:rFonts w:asciiTheme="majorEastAsia" w:eastAsiaTheme="majorEastAsia" w:hAnsiTheme="majorEastAsia" w:cstheme="majorEastAsia" w:hint="eastAsia"/>
          <w:b/>
          <w:color w:val="000000"/>
          <w:szCs w:val="21"/>
        </w:rPr>
        <w:t xml:space="preserve">        </w:t>
      </w:r>
      <w:r>
        <w:rPr>
          <w:rFonts w:asciiTheme="majorEastAsia" w:eastAsiaTheme="majorEastAsia" w:hAnsiTheme="majorEastAsia" w:cstheme="majorEastAsia" w:hint="eastAsia"/>
          <w:b/>
          <w:color w:val="000000"/>
          <w:szCs w:val="21"/>
        </w:rPr>
        <w:t xml:space="preserve"> 课程代码：03037   </w:t>
      </w:r>
      <w:r w:rsidR="00EA124D">
        <w:rPr>
          <w:rFonts w:asciiTheme="majorEastAsia" w:eastAsiaTheme="majorEastAsia" w:hAnsiTheme="majorEastAsia" w:cstheme="majorEastAsia" w:hint="eastAsia"/>
          <w:b/>
          <w:color w:val="000000"/>
          <w:szCs w:val="21"/>
        </w:rPr>
        <w:t xml:space="preserve"> </w:t>
      </w:r>
      <w:r>
        <w:rPr>
          <w:rFonts w:asciiTheme="majorEastAsia" w:eastAsiaTheme="majorEastAsia" w:hAnsiTheme="majorEastAsia" w:cstheme="majorEastAsia" w:hint="eastAsia"/>
          <w:b/>
          <w:color w:val="000000"/>
          <w:szCs w:val="21"/>
        </w:rPr>
        <w:t xml:space="preserve">     </w:t>
      </w:r>
      <w:r w:rsidR="00EA124D">
        <w:rPr>
          <w:rFonts w:asciiTheme="majorEastAsia" w:eastAsiaTheme="majorEastAsia" w:hAnsiTheme="majorEastAsia" w:cstheme="majorEastAsia" w:hint="eastAsia"/>
          <w:b/>
          <w:color w:val="000000"/>
          <w:szCs w:val="21"/>
        </w:rPr>
        <w:t xml:space="preserve">   </w:t>
      </w:r>
      <w:r>
        <w:rPr>
          <w:rFonts w:asciiTheme="majorEastAsia" w:eastAsiaTheme="majorEastAsia" w:hAnsiTheme="majorEastAsia" w:cstheme="majorEastAsia" w:hint="eastAsia"/>
          <w:b/>
          <w:color w:val="000000"/>
          <w:szCs w:val="21"/>
        </w:rPr>
        <w:t xml:space="preserve">  201</w:t>
      </w:r>
      <w:r w:rsidR="001639F7">
        <w:rPr>
          <w:rFonts w:asciiTheme="majorEastAsia" w:eastAsiaTheme="majorEastAsia" w:hAnsiTheme="majorEastAsia" w:cstheme="majorEastAsia" w:hint="eastAsia"/>
          <w:b/>
          <w:color w:val="000000"/>
          <w:szCs w:val="21"/>
        </w:rPr>
        <w:t>8</w:t>
      </w:r>
      <w:r>
        <w:rPr>
          <w:rFonts w:asciiTheme="majorEastAsia" w:eastAsiaTheme="majorEastAsia" w:hAnsiTheme="majorEastAsia" w:cstheme="majorEastAsia" w:hint="eastAsia"/>
          <w:b/>
          <w:color w:val="000000"/>
          <w:szCs w:val="21"/>
        </w:rPr>
        <w:t>年</w:t>
      </w:r>
      <w:r w:rsidR="001639F7">
        <w:rPr>
          <w:rFonts w:asciiTheme="majorEastAsia" w:eastAsiaTheme="majorEastAsia" w:hAnsiTheme="majorEastAsia" w:cstheme="majorEastAsia" w:hint="eastAsia"/>
          <w:b/>
          <w:color w:val="000000"/>
          <w:szCs w:val="21"/>
        </w:rPr>
        <w:t>5</w:t>
      </w:r>
      <w:r>
        <w:rPr>
          <w:rFonts w:asciiTheme="majorEastAsia" w:eastAsiaTheme="majorEastAsia" w:hAnsiTheme="majorEastAsia" w:cstheme="majorEastAsia" w:hint="eastAsia"/>
          <w:b/>
          <w:color w:val="000000"/>
          <w:szCs w:val="21"/>
        </w:rPr>
        <w:t>月版</w:t>
      </w:r>
    </w:p>
    <w:p w:rsidR="00C0735F" w:rsidRDefault="007D6ADD">
      <w:pPr>
        <w:spacing w:line="360" w:lineRule="auto"/>
        <w:jc w:val="center"/>
        <w:rPr>
          <w:b/>
          <w:color w:val="000000"/>
          <w:sz w:val="28"/>
          <w:szCs w:val="28"/>
        </w:rPr>
      </w:pPr>
      <w:r>
        <w:rPr>
          <w:rFonts w:hint="eastAsia"/>
          <w:b/>
          <w:color w:val="000000"/>
          <w:sz w:val="28"/>
          <w:szCs w:val="28"/>
        </w:rPr>
        <w:t>第一部分</w:t>
      </w:r>
      <w:r>
        <w:rPr>
          <w:rFonts w:hint="eastAsia"/>
          <w:b/>
          <w:color w:val="000000"/>
          <w:sz w:val="28"/>
          <w:szCs w:val="28"/>
        </w:rPr>
        <w:t xml:space="preserve">   </w:t>
      </w:r>
      <w:r>
        <w:rPr>
          <w:rFonts w:hint="eastAsia"/>
          <w:b/>
          <w:color w:val="000000"/>
          <w:sz w:val="28"/>
          <w:szCs w:val="28"/>
        </w:rPr>
        <w:t>课程性质与设置目的</w:t>
      </w:r>
    </w:p>
    <w:p w:rsidR="00C0735F" w:rsidRDefault="007D6ADD">
      <w:pPr>
        <w:spacing w:line="360" w:lineRule="auto"/>
        <w:outlineLvl w:val="0"/>
        <w:rPr>
          <w:b/>
          <w:color w:val="000000"/>
          <w:szCs w:val="21"/>
        </w:rPr>
      </w:pPr>
      <w:r>
        <w:rPr>
          <w:rFonts w:hint="eastAsia"/>
          <w:b/>
          <w:color w:val="000000"/>
          <w:szCs w:val="21"/>
        </w:rPr>
        <w:t>一、课程性质与特点</w:t>
      </w:r>
    </w:p>
    <w:p w:rsidR="00C0735F" w:rsidRDefault="007D6ADD">
      <w:pPr>
        <w:widowControl/>
        <w:spacing w:line="360" w:lineRule="auto"/>
        <w:ind w:firstLine="480"/>
        <w:jc w:val="left"/>
        <w:rPr>
          <w:b/>
          <w:color w:val="000000"/>
          <w:szCs w:val="21"/>
        </w:rPr>
      </w:pPr>
      <w:r>
        <w:rPr>
          <w:rFonts w:asciiTheme="minorEastAsia" w:eastAsiaTheme="minorEastAsia" w:hAnsiTheme="minorEastAsia" w:cstheme="minorEastAsia" w:hint="eastAsia"/>
          <w:color w:val="000000"/>
          <w:szCs w:val="21"/>
        </w:rPr>
        <w:t>《药用植物学》课程是</w:t>
      </w:r>
      <w:r>
        <w:rPr>
          <w:rFonts w:asciiTheme="minorEastAsia" w:eastAsiaTheme="minorEastAsia" w:hAnsiTheme="minorEastAsia" w:cstheme="minorEastAsia" w:hint="eastAsia"/>
          <w:color w:val="000000"/>
          <w:kern w:val="0"/>
          <w:szCs w:val="21"/>
        </w:rPr>
        <w:t>北京市高等教育自学考试</w:t>
      </w:r>
      <w:r w:rsidR="00EA124D" w:rsidRPr="00EA124D">
        <w:rPr>
          <w:rFonts w:asciiTheme="minorEastAsia" w:eastAsiaTheme="minorEastAsia" w:hAnsiTheme="minorEastAsia" w:cstheme="minorEastAsia" w:hint="eastAsia"/>
          <w:color w:val="000000"/>
          <w:kern w:val="0"/>
          <w:szCs w:val="21"/>
        </w:rPr>
        <w:t>中药学（基础科）（专科）</w:t>
      </w:r>
      <w:r>
        <w:rPr>
          <w:rFonts w:asciiTheme="minorEastAsia" w:eastAsiaTheme="minorEastAsia" w:hAnsiTheme="minorEastAsia" w:cstheme="minorEastAsia" w:hint="eastAsia"/>
          <w:color w:val="000000"/>
          <w:kern w:val="0"/>
          <w:szCs w:val="21"/>
        </w:rPr>
        <w:t>专业的一门专业必修课程</w:t>
      </w:r>
      <w:r>
        <w:rPr>
          <w:rFonts w:ascii="宋体" w:hAnsi="宋体" w:cs="宋体" w:hint="eastAsia"/>
          <w:color w:val="000000"/>
          <w:kern w:val="0"/>
          <w:szCs w:val="21"/>
        </w:rPr>
        <w:t>，</w:t>
      </w:r>
      <w:r>
        <w:rPr>
          <w:rFonts w:hint="eastAsia"/>
        </w:rPr>
        <w:t>在学生的知识结构中起着承前启后的重要作用，为相关学科的学习奠定基础。</w:t>
      </w:r>
      <w:r>
        <w:rPr>
          <w:rFonts w:hint="eastAsia"/>
        </w:rPr>
        <w:br/>
      </w:r>
      <w:r>
        <w:rPr>
          <w:rFonts w:hint="eastAsia"/>
          <w:color w:val="000000"/>
          <w:szCs w:val="21"/>
        </w:rPr>
        <w:t>二、</w:t>
      </w:r>
      <w:r>
        <w:rPr>
          <w:rFonts w:hint="eastAsia"/>
          <w:b/>
          <w:color w:val="000000"/>
          <w:szCs w:val="21"/>
        </w:rPr>
        <w:t>课程目标与基本要求</w:t>
      </w:r>
    </w:p>
    <w:p w:rsidR="00C0735F" w:rsidRDefault="007D6ADD">
      <w:pPr>
        <w:spacing w:line="360" w:lineRule="auto"/>
        <w:ind w:firstLine="420"/>
      </w:pPr>
      <w:r>
        <w:rPr>
          <w:rFonts w:hint="eastAsia"/>
        </w:rPr>
        <w:t>设置本课程，是为</w:t>
      </w:r>
      <w:r w:rsidR="00C57319" w:rsidRPr="00EA124D">
        <w:rPr>
          <w:rFonts w:asciiTheme="minorEastAsia" w:eastAsiaTheme="minorEastAsia" w:hAnsiTheme="minorEastAsia" w:cstheme="minorEastAsia" w:hint="eastAsia"/>
          <w:color w:val="000000"/>
          <w:kern w:val="0"/>
          <w:szCs w:val="21"/>
        </w:rPr>
        <w:t>中药学（基础科）（专科）</w:t>
      </w:r>
      <w:r>
        <w:rPr>
          <w:rFonts w:hint="eastAsia"/>
        </w:rPr>
        <w:t>专业学生应能够准确描述药用植物各个器官的特征，能够</w:t>
      </w:r>
      <w:r w:rsidR="00A23ECA">
        <w:rPr>
          <w:rFonts w:hint="eastAsia"/>
        </w:rPr>
        <w:t>达到</w:t>
      </w:r>
      <w:r>
        <w:rPr>
          <w:rFonts w:hint="eastAsia"/>
        </w:rPr>
        <w:t>将待鉴定药用植物分类到科的水平，能够准确识别常见药用植物，能够准确描述药用植物内部构造特征，并能准确识别重要内部构造类型，应熟悉主要药用植物类群的化学成分特征。</w:t>
      </w:r>
      <w:r>
        <w:rPr>
          <w:rFonts w:hint="eastAsia"/>
          <w:color w:val="000000"/>
          <w:szCs w:val="21"/>
        </w:rPr>
        <w:t>本课程</w:t>
      </w:r>
      <w:r>
        <w:rPr>
          <w:rFonts w:hint="eastAsia"/>
        </w:rPr>
        <w:t>内容包括药用植物的形态和内部构造、药用植物的分类两大部分。</w:t>
      </w:r>
    </w:p>
    <w:p w:rsidR="00C0735F" w:rsidRDefault="007D6ADD">
      <w:pPr>
        <w:spacing w:line="360" w:lineRule="auto"/>
        <w:ind w:firstLine="420"/>
        <w:rPr>
          <w:color w:val="000000" w:themeColor="text1"/>
          <w:szCs w:val="21"/>
        </w:rPr>
      </w:pPr>
      <w:r>
        <w:rPr>
          <w:rFonts w:hint="eastAsia"/>
          <w:color w:val="000000"/>
          <w:szCs w:val="21"/>
        </w:rPr>
        <w:t>本课程的重点章节是：</w:t>
      </w:r>
      <w:r>
        <w:rPr>
          <w:rFonts w:hint="eastAsia"/>
          <w:color w:val="000000" w:themeColor="text1"/>
          <w:szCs w:val="21"/>
        </w:rPr>
        <w:t>第一章：第</w:t>
      </w:r>
      <w:r>
        <w:rPr>
          <w:rFonts w:hint="eastAsia"/>
          <w:color w:val="000000" w:themeColor="text1"/>
          <w:szCs w:val="21"/>
        </w:rPr>
        <w:t>2</w:t>
      </w:r>
      <w:r>
        <w:rPr>
          <w:rFonts w:hint="eastAsia"/>
          <w:color w:val="000000" w:themeColor="text1"/>
          <w:szCs w:val="21"/>
        </w:rPr>
        <w:t>节；第二章：第</w:t>
      </w:r>
      <w:r>
        <w:rPr>
          <w:rFonts w:hint="eastAsia"/>
          <w:color w:val="000000" w:themeColor="text1"/>
          <w:szCs w:val="21"/>
        </w:rPr>
        <w:t>1</w:t>
      </w:r>
      <w:r>
        <w:rPr>
          <w:rFonts w:hint="eastAsia"/>
          <w:color w:val="000000" w:themeColor="text1"/>
          <w:szCs w:val="21"/>
        </w:rPr>
        <w:t>节；第三章：第</w:t>
      </w:r>
      <w:r>
        <w:rPr>
          <w:rFonts w:hint="eastAsia"/>
          <w:color w:val="000000" w:themeColor="text1"/>
          <w:szCs w:val="21"/>
        </w:rPr>
        <w:t>2</w:t>
      </w:r>
      <w:r>
        <w:rPr>
          <w:rFonts w:hint="eastAsia"/>
          <w:color w:val="000000" w:themeColor="text1"/>
          <w:szCs w:val="21"/>
        </w:rPr>
        <w:t>节；第四章：第</w:t>
      </w:r>
      <w:r>
        <w:rPr>
          <w:rFonts w:hint="eastAsia"/>
          <w:color w:val="000000" w:themeColor="text1"/>
          <w:szCs w:val="21"/>
        </w:rPr>
        <w:t>2</w:t>
      </w:r>
      <w:r>
        <w:rPr>
          <w:rFonts w:hint="eastAsia"/>
          <w:color w:val="000000" w:themeColor="text1"/>
          <w:szCs w:val="21"/>
        </w:rPr>
        <w:t>节；第五章：第</w:t>
      </w:r>
      <w:r w:rsidR="00A23ECA">
        <w:rPr>
          <w:rFonts w:hint="eastAsia"/>
          <w:color w:val="000000" w:themeColor="text1"/>
          <w:szCs w:val="21"/>
        </w:rPr>
        <w:t>2</w:t>
      </w:r>
      <w:r>
        <w:rPr>
          <w:rFonts w:hint="eastAsia"/>
          <w:color w:val="000000" w:themeColor="text1"/>
          <w:szCs w:val="21"/>
        </w:rPr>
        <w:t>节；第六章：</w:t>
      </w:r>
      <w:r>
        <w:rPr>
          <w:rFonts w:hint="eastAsia"/>
          <w:color w:val="000000" w:themeColor="text1"/>
          <w:szCs w:val="21"/>
        </w:rPr>
        <w:t>1</w:t>
      </w:r>
      <w:r>
        <w:rPr>
          <w:rFonts w:hint="eastAsia"/>
          <w:color w:val="000000" w:themeColor="text1"/>
          <w:szCs w:val="21"/>
        </w:rPr>
        <w:t>、</w:t>
      </w:r>
      <w:r>
        <w:rPr>
          <w:rFonts w:hint="eastAsia"/>
          <w:color w:val="000000" w:themeColor="text1"/>
          <w:szCs w:val="21"/>
        </w:rPr>
        <w:t>2</w:t>
      </w:r>
      <w:r>
        <w:rPr>
          <w:rFonts w:hint="eastAsia"/>
          <w:color w:val="000000" w:themeColor="text1"/>
          <w:szCs w:val="21"/>
        </w:rPr>
        <w:t>、</w:t>
      </w:r>
      <w:r>
        <w:rPr>
          <w:rFonts w:hint="eastAsia"/>
          <w:color w:val="000000" w:themeColor="text1"/>
          <w:szCs w:val="21"/>
        </w:rPr>
        <w:t>3</w:t>
      </w:r>
      <w:r>
        <w:rPr>
          <w:rFonts w:hint="eastAsia"/>
          <w:color w:val="000000" w:themeColor="text1"/>
          <w:szCs w:val="21"/>
        </w:rPr>
        <w:t>节；第七</w:t>
      </w:r>
      <w:bookmarkStart w:id="0" w:name="_GoBack"/>
      <w:bookmarkEnd w:id="0"/>
      <w:r>
        <w:rPr>
          <w:rFonts w:hint="eastAsia"/>
          <w:color w:val="000000" w:themeColor="text1"/>
          <w:szCs w:val="21"/>
        </w:rPr>
        <w:t>章：第</w:t>
      </w:r>
      <w:r>
        <w:rPr>
          <w:rFonts w:hint="eastAsia"/>
          <w:color w:val="000000" w:themeColor="text1"/>
          <w:szCs w:val="21"/>
        </w:rPr>
        <w:t>1</w:t>
      </w:r>
      <w:r>
        <w:rPr>
          <w:rFonts w:hint="eastAsia"/>
          <w:color w:val="000000" w:themeColor="text1"/>
          <w:szCs w:val="21"/>
        </w:rPr>
        <w:t>节；第十一章：第</w:t>
      </w:r>
      <w:r>
        <w:rPr>
          <w:rFonts w:hint="eastAsia"/>
          <w:color w:val="000000" w:themeColor="text1"/>
          <w:szCs w:val="21"/>
        </w:rPr>
        <w:t>2</w:t>
      </w:r>
      <w:r>
        <w:rPr>
          <w:rFonts w:hint="eastAsia"/>
          <w:color w:val="000000" w:themeColor="text1"/>
          <w:szCs w:val="21"/>
        </w:rPr>
        <w:t>、</w:t>
      </w:r>
      <w:r>
        <w:rPr>
          <w:rFonts w:hint="eastAsia"/>
          <w:color w:val="000000" w:themeColor="text1"/>
          <w:szCs w:val="21"/>
        </w:rPr>
        <w:t>3</w:t>
      </w:r>
      <w:r>
        <w:rPr>
          <w:rFonts w:hint="eastAsia"/>
          <w:color w:val="000000" w:themeColor="text1"/>
          <w:szCs w:val="21"/>
        </w:rPr>
        <w:t>节；第十三章：第</w:t>
      </w:r>
      <w:r>
        <w:rPr>
          <w:rFonts w:hint="eastAsia"/>
          <w:color w:val="000000" w:themeColor="text1"/>
          <w:szCs w:val="21"/>
        </w:rPr>
        <w:t>1</w:t>
      </w:r>
      <w:r>
        <w:rPr>
          <w:rFonts w:hint="eastAsia"/>
          <w:color w:val="000000" w:themeColor="text1"/>
          <w:szCs w:val="21"/>
        </w:rPr>
        <w:t>节；第十四章：第</w:t>
      </w:r>
      <w:r>
        <w:rPr>
          <w:rFonts w:hint="eastAsia"/>
          <w:color w:val="000000" w:themeColor="text1"/>
          <w:szCs w:val="21"/>
        </w:rPr>
        <w:t>1</w:t>
      </w:r>
      <w:r>
        <w:rPr>
          <w:rFonts w:hint="eastAsia"/>
          <w:color w:val="000000" w:themeColor="text1"/>
          <w:szCs w:val="21"/>
        </w:rPr>
        <w:t>节；第十七章：第</w:t>
      </w:r>
      <w:r>
        <w:rPr>
          <w:rFonts w:hint="eastAsia"/>
          <w:color w:val="000000" w:themeColor="text1"/>
          <w:szCs w:val="21"/>
        </w:rPr>
        <w:t>1</w:t>
      </w:r>
      <w:r>
        <w:rPr>
          <w:rFonts w:hint="eastAsia"/>
          <w:color w:val="000000" w:themeColor="text1"/>
          <w:szCs w:val="21"/>
        </w:rPr>
        <w:t>、</w:t>
      </w:r>
      <w:r>
        <w:rPr>
          <w:rFonts w:hint="eastAsia"/>
          <w:color w:val="000000" w:themeColor="text1"/>
          <w:szCs w:val="21"/>
        </w:rPr>
        <w:t>2</w:t>
      </w:r>
      <w:r>
        <w:rPr>
          <w:rFonts w:hint="eastAsia"/>
          <w:color w:val="000000" w:themeColor="text1"/>
          <w:szCs w:val="21"/>
        </w:rPr>
        <w:t>节；第十八章：第</w:t>
      </w:r>
      <w:r>
        <w:rPr>
          <w:rFonts w:hint="eastAsia"/>
          <w:color w:val="000000" w:themeColor="text1"/>
          <w:szCs w:val="21"/>
        </w:rPr>
        <w:t>1</w:t>
      </w:r>
      <w:r>
        <w:rPr>
          <w:rFonts w:hint="eastAsia"/>
          <w:color w:val="000000" w:themeColor="text1"/>
          <w:szCs w:val="21"/>
        </w:rPr>
        <w:t>、</w:t>
      </w:r>
      <w:r>
        <w:rPr>
          <w:rFonts w:hint="eastAsia"/>
          <w:color w:val="000000" w:themeColor="text1"/>
          <w:szCs w:val="21"/>
        </w:rPr>
        <w:t>2</w:t>
      </w:r>
      <w:r>
        <w:rPr>
          <w:rFonts w:hint="eastAsia"/>
          <w:color w:val="000000" w:themeColor="text1"/>
          <w:szCs w:val="21"/>
        </w:rPr>
        <w:t>节。</w:t>
      </w:r>
    </w:p>
    <w:p w:rsidR="00C0735F" w:rsidRDefault="007D6ADD">
      <w:pPr>
        <w:spacing w:line="360" w:lineRule="auto"/>
        <w:outlineLvl w:val="0"/>
        <w:rPr>
          <w:b/>
          <w:color w:val="000000"/>
          <w:szCs w:val="21"/>
        </w:rPr>
      </w:pPr>
      <w:r>
        <w:rPr>
          <w:rFonts w:hint="eastAsia"/>
          <w:b/>
          <w:color w:val="000000"/>
          <w:szCs w:val="21"/>
        </w:rPr>
        <w:t>三、与本专业其他课程的关系</w:t>
      </w:r>
    </w:p>
    <w:p w:rsidR="00C0735F" w:rsidRDefault="007D6ADD">
      <w:pPr>
        <w:spacing w:line="360" w:lineRule="auto"/>
        <w:ind w:firstLineChars="200" w:firstLine="420"/>
        <w:rPr>
          <w:color w:val="000000"/>
          <w:szCs w:val="21"/>
        </w:rPr>
      </w:pPr>
      <w:r>
        <w:rPr>
          <w:rFonts w:hint="eastAsia"/>
          <w:color w:val="000000"/>
          <w:szCs w:val="21"/>
        </w:rPr>
        <w:t>《药用植物学》是</w:t>
      </w:r>
      <w:r w:rsidR="00C57319" w:rsidRPr="00C57319">
        <w:rPr>
          <w:rFonts w:hint="eastAsia"/>
          <w:color w:val="000000"/>
          <w:szCs w:val="21"/>
        </w:rPr>
        <w:t>中药学（基础科）（专科）</w:t>
      </w:r>
      <w:r>
        <w:rPr>
          <w:rFonts w:hint="eastAsia"/>
          <w:color w:val="000000"/>
          <w:szCs w:val="21"/>
        </w:rPr>
        <w:t>专业必修的专业基础课程，在学习《中药学》的基础上</w:t>
      </w:r>
      <w:r>
        <w:rPr>
          <w:rFonts w:hint="eastAsia"/>
          <w:color w:val="000000"/>
          <w:szCs w:val="21"/>
        </w:rPr>
        <w:t>,</w:t>
      </w:r>
      <w:r>
        <w:rPr>
          <w:rFonts w:hint="eastAsia"/>
          <w:color w:val="000000"/>
          <w:szCs w:val="21"/>
        </w:rPr>
        <w:t>为《中药鉴定学》课程的学习奠定基础。</w:t>
      </w:r>
    </w:p>
    <w:p w:rsidR="00C0735F" w:rsidRDefault="007D6ADD">
      <w:pPr>
        <w:spacing w:line="360" w:lineRule="auto"/>
        <w:jc w:val="center"/>
        <w:rPr>
          <w:b/>
          <w:color w:val="000000"/>
          <w:sz w:val="28"/>
          <w:szCs w:val="28"/>
        </w:rPr>
      </w:pPr>
      <w:r>
        <w:rPr>
          <w:rFonts w:hint="eastAsia"/>
          <w:b/>
          <w:color w:val="000000"/>
          <w:sz w:val="28"/>
          <w:szCs w:val="28"/>
        </w:rPr>
        <w:t>第二部分</w:t>
      </w:r>
      <w:r>
        <w:rPr>
          <w:rFonts w:hint="eastAsia"/>
          <w:b/>
          <w:color w:val="000000"/>
          <w:sz w:val="28"/>
          <w:szCs w:val="28"/>
        </w:rPr>
        <w:t xml:space="preserve">    </w:t>
      </w:r>
      <w:r>
        <w:rPr>
          <w:rFonts w:hint="eastAsia"/>
          <w:b/>
          <w:color w:val="000000"/>
          <w:sz w:val="28"/>
          <w:szCs w:val="28"/>
        </w:rPr>
        <w:t>考核内容与考核目标</w:t>
      </w:r>
    </w:p>
    <w:p w:rsidR="00C0735F" w:rsidRDefault="007D6ADD">
      <w:pPr>
        <w:spacing w:line="360" w:lineRule="auto"/>
        <w:jc w:val="center"/>
        <w:rPr>
          <w:b/>
          <w:color w:val="000000"/>
          <w:szCs w:val="21"/>
        </w:rPr>
      </w:pPr>
      <w:r>
        <w:rPr>
          <w:rFonts w:hint="eastAsia"/>
          <w:b/>
          <w:color w:val="000000"/>
          <w:szCs w:val="21"/>
        </w:rPr>
        <w:t xml:space="preserve"> </w:t>
      </w:r>
      <w:proofErr w:type="gramStart"/>
      <w:r>
        <w:rPr>
          <w:rFonts w:hint="eastAsia"/>
          <w:b/>
          <w:color w:val="000000"/>
          <w:szCs w:val="21"/>
        </w:rPr>
        <w:t>绪</w:t>
      </w:r>
      <w:proofErr w:type="gramEnd"/>
      <w:r w:rsidR="00C925F5">
        <w:rPr>
          <w:rFonts w:hint="eastAsia"/>
          <w:b/>
          <w:color w:val="000000"/>
          <w:szCs w:val="21"/>
        </w:rPr>
        <w:t xml:space="preserve"> </w:t>
      </w:r>
      <w:r>
        <w:rPr>
          <w:rFonts w:hint="eastAsia"/>
          <w:b/>
          <w:color w:val="000000"/>
          <w:szCs w:val="21"/>
        </w:rPr>
        <w:t>论</w:t>
      </w:r>
    </w:p>
    <w:p w:rsidR="00C0735F" w:rsidRDefault="007D6ADD">
      <w:pPr>
        <w:spacing w:line="360" w:lineRule="auto"/>
        <w:outlineLvl w:val="0"/>
        <w:rPr>
          <w:b/>
          <w:color w:val="000000"/>
          <w:szCs w:val="21"/>
        </w:rPr>
      </w:pPr>
      <w:r>
        <w:rPr>
          <w:rFonts w:hint="eastAsia"/>
          <w:b/>
          <w:color w:val="000000"/>
          <w:szCs w:val="21"/>
        </w:rPr>
        <w:t>一、学习目的与要求</w:t>
      </w:r>
    </w:p>
    <w:p w:rsidR="00C0735F" w:rsidRDefault="007D6ADD">
      <w:pPr>
        <w:spacing w:line="360" w:lineRule="auto"/>
        <w:outlineLvl w:val="0"/>
        <w:rPr>
          <w:b/>
          <w:color w:val="000000"/>
          <w:szCs w:val="21"/>
        </w:rPr>
      </w:pPr>
      <w:r>
        <w:rPr>
          <w:rFonts w:hint="eastAsia"/>
        </w:rPr>
        <w:t xml:space="preserve">    </w:t>
      </w:r>
      <w:r>
        <w:rPr>
          <w:rFonts w:hint="eastAsia"/>
          <w:color w:val="000000"/>
          <w:szCs w:val="21"/>
        </w:rPr>
        <w:t>通过本章学习，</w:t>
      </w:r>
      <w:r>
        <w:rPr>
          <w:rFonts w:hint="eastAsia"/>
        </w:rPr>
        <w:t>掌握药用植物学的概念、性质和任务</w:t>
      </w:r>
      <w:r>
        <w:rPr>
          <w:rFonts w:hint="eastAsia"/>
        </w:rPr>
        <w:t xml:space="preserve"> </w:t>
      </w:r>
      <w:r>
        <w:rPr>
          <w:rFonts w:hint="eastAsia"/>
        </w:rPr>
        <w:t>；熟悉药用植物的形成和发展；了解药用植物学的学习内容和方法。</w:t>
      </w:r>
      <w:r>
        <w:rPr>
          <w:rFonts w:hint="eastAsia"/>
        </w:rPr>
        <w:br/>
      </w:r>
      <w:r>
        <w:rPr>
          <w:rFonts w:hint="eastAsia"/>
          <w:b/>
          <w:color w:val="000000"/>
          <w:szCs w:val="21"/>
        </w:rPr>
        <w:t>二、考核知识点与考核目标</w:t>
      </w:r>
    </w:p>
    <w:p w:rsidR="00C0735F" w:rsidRDefault="007D6ADD">
      <w:pPr>
        <w:spacing w:line="360" w:lineRule="auto"/>
        <w:ind w:firstLineChars="250" w:firstLine="525"/>
        <w:rPr>
          <w:color w:val="000000"/>
          <w:szCs w:val="21"/>
        </w:rPr>
      </w:pPr>
      <w:r>
        <w:rPr>
          <w:rFonts w:hint="eastAsia"/>
          <w:color w:val="000000"/>
          <w:szCs w:val="21"/>
        </w:rPr>
        <w:t>识记：药用植物学的形成和发展</w:t>
      </w:r>
    </w:p>
    <w:p w:rsidR="00C0735F" w:rsidRDefault="007D6ADD">
      <w:pPr>
        <w:spacing w:line="360" w:lineRule="auto"/>
        <w:ind w:firstLineChars="450" w:firstLine="945"/>
        <w:rPr>
          <w:color w:val="000000"/>
          <w:szCs w:val="21"/>
        </w:rPr>
      </w:pPr>
      <w:r>
        <w:rPr>
          <w:rFonts w:hint="eastAsia"/>
          <w:color w:val="000000"/>
          <w:szCs w:val="21"/>
        </w:rPr>
        <w:t xml:space="preserve">  </w:t>
      </w:r>
      <w:r>
        <w:rPr>
          <w:rFonts w:hint="eastAsia"/>
          <w:color w:val="000000"/>
          <w:szCs w:val="21"/>
        </w:rPr>
        <w:t>药用植物学的相关学科</w:t>
      </w:r>
    </w:p>
    <w:p w:rsidR="00C0735F" w:rsidRDefault="007D6ADD">
      <w:pPr>
        <w:spacing w:line="360" w:lineRule="auto"/>
        <w:ind w:leftChars="200" w:left="420" w:firstLineChars="50" w:firstLine="105"/>
        <w:rPr>
          <w:color w:val="000000"/>
          <w:szCs w:val="21"/>
        </w:rPr>
      </w:pPr>
      <w:r>
        <w:rPr>
          <w:rFonts w:hint="eastAsia"/>
          <w:color w:val="000000"/>
          <w:szCs w:val="21"/>
        </w:rPr>
        <w:t>理解：药用植物学的概念</w:t>
      </w:r>
    </w:p>
    <w:p w:rsidR="00C0735F" w:rsidRDefault="007D6ADD">
      <w:pPr>
        <w:spacing w:line="360" w:lineRule="auto"/>
        <w:ind w:leftChars="200" w:left="420" w:firstLineChars="50" w:firstLine="105"/>
        <w:rPr>
          <w:color w:val="000000"/>
          <w:szCs w:val="21"/>
        </w:rPr>
      </w:pPr>
      <w:r>
        <w:rPr>
          <w:rFonts w:hint="eastAsia"/>
          <w:color w:val="000000"/>
          <w:szCs w:val="21"/>
        </w:rPr>
        <w:t xml:space="preserve">      </w:t>
      </w:r>
      <w:r>
        <w:rPr>
          <w:rFonts w:hint="eastAsia"/>
          <w:color w:val="000000"/>
          <w:szCs w:val="21"/>
        </w:rPr>
        <w:t>药用植物学的性质和任务</w:t>
      </w:r>
    </w:p>
    <w:p w:rsidR="00C0735F" w:rsidRDefault="007D6ADD">
      <w:pPr>
        <w:spacing w:line="360" w:lineRule="auto"/>
        <w:ind w:firstLineChars="900" w:firstLine="2520"/>
        <w:rPr>
          <w:color w:val="000000"/>
          <w:sz w:val="28"/>
          <w:szCs w:val="28"/>
        </w:rPr>
      </w:pPr>
      <w:r>
        <w:rPr>
          <w:rFonts w:hint="eastAsia"/>
          <w:color w:val="000000"/>
          <w:sz w:val="28"/>
          <w:szCs w:val="28"/>
        </w:rPr>
        <w:lastRenderedPageBreak/>
        <w:t>上篇</w:t>
      </w:r>
      <w:r>
        <w:rPr>
          <w:rFonts w:hint="eastAsia"/>
          <w:color w:val="000000"/>
          <w:sz w:val="28"/>
          <w:szCs w:val="28"/>
        </w:rPr>
        <w:t xml:space="preserve"> </w:t>
      </w:r>
      <w:r>
        <w:rPr>
          <w:rFonts w:hint="eastAsia"/>
          <w:color w:val="000000"/>
          <w:sz w:val="28"/>
          <w:szCs w:val="28"/>
        </w:rPr>
        <w:t>药用植物的形态和构造</w:t>
      </w:r>
    </w:p>
    <w:p w:rsidR="00C0735F" w:rsidRDefault="007D6ADD">
      <w:pPr>
        <w:spacing w:line="360" w:lineRule="auto"/>
        <w:ind w:firstLineChars="400" w:firstLine="843"/>
        <w:jc w:val="center"/>
        <w:outlineLvl w:val="0"/>
        <w:rPr>
          <w:b/>
          <w:color w:val="000000"/>
          <w:szCs w:val="21"/>
        </w:rPr>
      </w:pPr>
      <w:r>
        <w:rPr>
          <w:rFonts w:hint="eastAsia"/>
          <w:b/>
          <w:color w:val="000000"/>
          <w:szCs w:val="21"/>
        </w:rPr>
        <w:t>第一章　植物的细胞</w:t>
      </w:r>
    </w:p>
    <w:p w:rsidR="00C0735F" w:rsidRDefault="007D6ADD">
      <w:pPr>
        <w:spacing w:line="360" w:lineRule="auto"/>
        <w:outlineLvl w:val="0"/>
        <w:rPr>
          <w:b/>
          <w:color w:val="000000"/>
          <w:szCs w:val="21"/>
        </w:rPr>
      </w:pPr>
      <w:r>
        <w:rPr>
          <w:rFonts w:hint="eastAsia"/>
          <w:b/>
          <w:color w:val="000000"/>
          <w:szCs w:val="21"/>
        </w:rPr>
        <w:t>一、学习目的与要求</w:t>
      </w:r>
    </w:p>
    <w:p w:rsidR="00C925F5" w:rsidRDefault="007D6ADD" w:rsidP="00C925F5">
      <w:pPr>
        <w:spacing w:line="360" w:lineRule="auto"/>
        <w:ind w:firstLine="435"/>
        <w:rPr>
          <w:color w:val="000000"/>
          <w:szCs w:val="21"/>
        </w:rPr>
      </w:pPr>
      <w:r>
        <w:rPr>
          <w:rFonts w:hint="eastAsia"/>
          <w:color w:val="000000"/>
          <w:szCs w:val="21"/>
        </w:rPr>
        <w:t>通过本章学习，掌握植物细胞的各种后含物的类型和特征</w:t>
      </w:r>
      <w:r>
        <w:rPr>
          <w:rFonts w:hint="eastAsia"/>
          <w:color w:val="000000"/>
          <w:szCs w:val="21"/>
        </w:rPr>
        <w:t>;</w:t>
      </w:r>
      <w:r>
        <w:rPr>
          <w:rFonts w:hint="eastAsia"/>
          <w:color w:val="000000"/>
          <w:szCs w:val="21"/>
        </w:rPr>
        <w:t>熟悉植物细胞的一般构造和植物细胞壁的结构和特化、鉴别方法</w:t>
      </w:r>
      <w:r>
        <w:rPr>
          <w:rFonts w:hint="eastAsia"/>
          <w:color w:val="000000"/>
          <w:szCs w:val="21"/>
        </w:rPr>
        <w:t>;</w:t>
      </w:r>
      <w:r>
        <w:rPr>
          <w:rFonts w:hint="eastAsia"/>
          <w:color w:val="000000"/>
          <w:szCs w:val="21"/>
        </w:rPr>
        <w:t>了解植物细胞的分裂和染色体、单倍体、多倍体的概念。</w:t>
      </w:r>
    </w:p>
    <w:p w:rsidR="00C0735F" w:rsidRPr="00C925F5" w:rsidRDefault="007D6ADD" w:rsidP="00C925F5">
      <w:pPr>
        <w:spacing w:line="360" w:lineRule="auto"/>
        <w:rPr>
          <w:color w:val="000000"/>
          <w:szCs w:val="21"/>
        </w:rPr>
      </w:pPr>
      <w:r>
        <w:rPr>
          <w:rFonts w:hint="eastAsia"/>
          <w:b/>
          <w:color w:val="000000"/>
          <w:szCs w:val="21"/>
        </w:rPr>
        <w:t>二、考核知识点与考核目标</w:t>
      </w:r>
    </w:p>
    <w:p w:rsidR="00C0735F" w:rsidRDefault="007D6ADD">
      <w:pPr>
        <w:spacing w:line="360" w:lineRule="auto"/>
        <w:outlineLvl w:val="0"/>
        <w:rPr>
          <w:rFonts w:ascii="宋体" w:hAnsi="宋体"/>
          <w:color w:val="000000"/>
          <w:szCs w:val="21"/>
        </w:rPr>
      </w:pPr>
      <w:r>
        <w:rPr>
          <w:rFonts w:ascii="宋体" w:hAnsi="宋体" w:hint="eastAsia"/>
          <w:color w:val="000000"/>
          <w:szCs w:val="21"/>
        </w:rPr>
        <w:t xml:space="preserve">（一）植物细胞的形状和大小      </w:t>
      </w:r>
    </w:p>
    <w:p w:rsidR="00C0735F" w:rsidRDefault="007D6ADD">
      <w:pPr>
        <w:spacing w:line="360" w:lineRule="auto"/>
        <w:ind w:firstLineChars="300" w:firstLine="630"/>
        <w:rPr>
          <w:rFonts w:ascii="宋体" w:hAnsi="宋体"/>
          <w:color w:val="000000"/>
          <w:szCs w:val="21"/>
        </w:rPr>
      </w:pPr>
      <w:r>
        <w:rPr>
          <w:rFonts w:ascii="宋体" w:hAnsi="宋体" w:hint="eastAsia"/>
          <w:color w:val="000000"/>
          <w:szCs w:val="21"/>
        </w:rPr>
        <w:t>识记：植物细胞的形状</w:t>
      </w:r>
    </w:p>
    <w:p w:rsidR="00C0735F" w:rsidRDefault="007D6ADD">
      <w:pPr>
        <w:spacing w:line="360" w:lineRule="auto"/>
        <w:ind w:firstLineChars="600" w:firstLine="1260"/>
        <w:outlineLvl w:val="0"/>
        <w:rPr>
          <w:rFonts w:ascii="宋体" w:hAnsi="宋体"/>
          <w:color w:val="000000"/>
          <w:szCs w:val="21"/>
        </w:rPr>
      </w:pPr>
      <w:r>
        <w:rPr>
          <w:rFonts w:ascii="宋体" w:hAnsi="宋体" w:hint="eastAsia"/>
          <w:color w:val="000000"/>
          <w:szCs w:val="21"/>
        </w:rPr>
        <w:t>植物细胞的大小</w:t>
      </w:r>
    </w:p>
    <w:p w:rsidR="00C0735F" w:rsidRDefault="007D6ADD">
      <w:pPr>
        <w:spacing w:line="360" w:lineRule="auto"/>
        <w:rPr>
          <w:rFonts w:ascii="宋体" w:hAnsi="宋体"/>
          <w:color w:val="000000"/>
          <w:szCs w:val="21"/>
        </w:rPr>
      </w:pPr>
      <w:r>
        <w:rPr>
          <w:rFonts w:ascii="宋体" w:hAnsi="宋体" w:hint="eastAsia"/>
          <w:color w:val="000000"/>
          <w:szCs w:val="21"/>
        </w:rPr>
        <w:t xml:space="preserve"> </w:t>
      </w:r>
      <w:r>
        <w:rPr>
          <w:rFonts w:ascii="宋体" w:hAnsi="宋体" w:hint="eastAsia"/>
          <w:b/>
          <w:color w:val="000000"/>
          <w:szCs w:val="21"/>
        </w:rPr>
        <w:t>(二)</w:t>
      </w:r>
      <w:r>
        <w:rPr>
          <w:rFonts w:ascii="宋体" w:hAnsi="宋体" w:hint="eastAsia"/>
          <w:color w:val="000000"/>
          <w:szCs w:val="21"/>
        </w:rPr>
        <w:t xml:space="preserve"> 植物细胞的基本结构</w:t>
      </w:r>
    </w:p>
    <w:p w:rsidR="00C0735F" w:rsidRDefault="007D6ADD">
      <w:pPr>
        <w:spacing w:line="360" w:lineRule="auto"/>
        <w:ind w:firstLineChars="300" w:firstLine="630"/>
        <w:rPr>
          <w:rFonts w:ascii="宋体" w:hAnsi="宋体"/>
          <w:color w:val="000000"/>
          <w:szCs w:val="21"/>
        </w:rPr>
      </w:pPr>
      <w:r>
        <w:rPr>
          <w:rFonts w:ascii="宋体" w:hAnsi="宋体" w:hint="eastAsia"/>
          <w:color w:val="000000"/>
          <w:szCs w:val="21"/>
        </w:rPr>
        <w:t>识记：原生质体和细胞器的概念</w:t>
      </w:r>
    </w:p>
    <w:p w:rsidR="00C0735F" w:rsidRDefault="007D6ADD">
      <w:pPr>
        <w:spacing w:line="360" w:lineRule="auto"/>
        <w:ind w:firstLineChars="550" w:firstLine="1232"/>
        <w:rPr>
          <w:rFonts w:ascii="宋体" w:hAnsi="宋体" w:cs="Arial"/>
          <w:color w:val="000000"/>
          <w:spacing w:val="7"/>
          <w:szCs w:val="21"/>
        </w:rPr>
      </w:pPr>
      <w:r>
        <w:rPr>
          <w:rFonts w:ascii="宋体" w:hAnsi="宋体" w:cs="Arial" w:hint="eastAsia"/>
          <w:color w:val="000000"/>
          <w:spacing w:val="7"/>
          <w:szCs w:val="21"/>
        </w:rPr>
        <w:t>后含物的概念和种类</w:t>
      </w:r>
    </w:p>
    <w:p w:rsidR="00C0735F" w:rsidRDefault="007D6ADD">
      <w:pPr>
        <w:spacing w:line="360" w:lineRule="auto"/>
        <w:ind w:firstLineChars="550" w:firstLine="1232"/>
        <w:rPr>
          <w:rFonts w:ascii="宋体" w:hAnsi="宋体" w:cs="Arial"/>
          <w:color w:val="000000"/>
          <w:spacing w:val="7"/>
          <w:szCs w:val="21"/>
        </w:rPr>
      </w:pPr>
      <w:r>
        <w:rPr>
          <w:rFonts w:ascii="宋体" w:hAnsi="宋体" w:cs="Arial" w:hint="eastAsia"/>
          <w:color w:val="000000"/>
          <w:spacing w:val="7"/>
          <w:szCs w:val="21"/>
        </w:rPr>
        <w:t>细胞壁的分层</w:t>
      </w:r>
    </w:p>
    <w:p w:rsidR="00C0735F" w:rsidRDefault="007D6ADD">
      <w:pPr>
        <w:spacing w:line="360" w:lineRule="auto"/>
        <w:ind w:firstLineChars="300" w:firstLine="630"/>
        <w:rPr>
          <w:rFonts w:ascii="宋体" w:hAnsi="宋体" w:cs="Arial"/>
          <w:color w:val="000000"/>
          <w:spacing w:val="7"/>
          <w:szCs w:val="21"/>
        </w:rPr>
      </w:pPr>
      <w:r>
        <w:rPr>
          <w:rFonts w:ascii="宋体" w:hAnsi="宋体" w:hint="eastAsia"/>
          <w:szCs w:val="21"/>
        </w:rPr>
        <w:t>理解：</w:t>
      </w:r>
      <w:r>
        <w:rPr>
          <w:rFonts w:ascii="宋体" w:hAnsi="宋体" w:cs="Arial" w:hint="eastAsia"/>
          <w:color w:val="000000"/>
          <w:spacing w:val="7"/>
          <w:szCs w:val="21"/>
        </w:rPr>
        <w:t>淀粉和菊糖的鉴别</w:t>
      </w:r>
    </w:p>
    <w:p w:rsidR="00C0735F" w:rsidRDefault="007D6ADD">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淀粉粒的类型</w:t>
      </w:r>
    </w:p>
    <w:p w:rsidR="00C0735F" w:rsidRDefault="007D6ADD">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晶体的鉴别</w:t>
      </w:r>
    </w:p>
    <w:p w:rsidR="00C0735F" w:rsidRDefault="007D6ADD">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草酸钙晶体的类型</w:t>
      </w:r>
    </w:p>
    <w:p w:rsidR="00C0735F" w:rsidRDefault="007D6ADD">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纹孔的概念及类型</w:t>
      </w:r>
    </w:p>
    <w:p w:rsidR="00C0735F" w:rsidRDefault="007D6ADD">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应用：细胞壁的特化 </w:t>
      </w:r>
    </w:p>
    <w:p w:rsidR="00C0735F" w:rsidRDefault="007D6ADD">
      <w:pPr>
        <w:spacing w:line="360" w:lineRule="auto"/>
        <w:rPr>
          <w:rFonts w:ascii="宋体" w:hAnsi="宋体"/>
          <w:color w:val="000000"/>
          <w:szCs w:val="21"/>
        </w:rPr>
      </w:pPr>
      <w:r>
        <w:rPr>
          <w:rFonts w:ascii="宋体" w:hAnsi="宋体" w:hint="eastAsia"/>
          <w:b/>
          <w:color w:val="000000"/>
          <w:szCs w:val="21"/>
        </w:rPr>
        <w:t>(三)</w:t>
      </w:r>
      <w:r>
        <w:rPr>
          <w:rFonts w:ascii="宋体" w:hAnsi="宋体" w:hint="eastAsia"/>
          <w:color w:val="000000"/>
          <w:szCs w:val="21"/>
        </w:rPr>
        <w:t xml:space="preserve"> 植物细胞的增值</w:t>
      </w:r>
    </w:p>
    <w:p w:rsidR="00C0735F" w:rsidRDefault="007D6ADD">
      <w:pPr>
        <w:spacing w:line="360" w:lineRule="auto"/>
        <w:ind w:firstLineChars="300" w:firstLine="630"/>
        <w:rPr>
          <w:rFonts w:ascii="宋体" w:hAnsi="宋体" w:cs="Arial"/>
          <w:color w:val="000000"/>
          <w:spacing w:val="7"/>
          <w:szCs w:val="21"/>
        </w:rPr>
      </w:pPr>
      <w:r>
        <w:rPr>
          <w:rFonts w:ascii="宋体" w:hAnsi="宋体" w:hint="eastAsia"/>
          <w:color w:val="000000"/>
          <w:szCs w:val="21"/>
        </w:rPr>
        <w:t>识记：</w:t>
      </w:r>
      <w:r>
        <w:rPr>
          <w:rFonts w:ascii="宋体" w:hAnsi="宋体" w:cs="Arial" w:hint="eastAsia"/>
          <w:color w:val="000000"/>
          <w:spacing w:val="7"/>
          <w:szCs w:val="21"/>
        </w:rPr>
        <w:t>植物细胞的分裂方式</w:t>
      </w:r>
    </w:p>
    <w:p w:rsidR="00C0735F" w:rsidRDefault="007D6ADD" w:rsidP="00C925F5">
      <w:pPr>
        <w:spacing w:line="360" w:lineRule="auto"/>
        <w:ind w:firstLineChars="550" w:firstLine="1232"/>
        <w:rPr>
          <w:rFonts w:ascii="宋体" w:hAnsi="宋体" w:cs="Arial"/>
          <w:color w:val="000000"/>
          <w:spacing w:val="7"/>
          <w:szCs w:val="21"/>
        </w:rPr>
      </w:pPr>
      <w:r>
        <w:rPr>
          <w:rFonts w:ascii="宋体" w:hAnsi="宋体" w:cs="Arial" w:hint="eastAsia"/>
          <w:color w:val="000000"/>
          <w:spacing w:val="7"/>
          <w:szCs w:val="21"/>
        </w:rPr>
        <w:t>染色体的概念</w:t>
      </w:r>
    </w:p>
    <w:p w:rsidR="00C0735F" w:rsidRDefault="00C0735F">
      <w:pPr>
        <w:spacing w:line="360" w:lineRule="auto"/>
        <w:ind w:left="600"/>
        <w:rPr>
          <w:rFonts w:ascii="宋体" w:hAnsi="宋体" w:cs="Arial"/>
          <w:color w:val="000000"/>
          <w:spacing w:val="7"/>
          <w:szCs w:val="21"/>
        </w:rPr>
      </w:pPr>
    </w:p>
    <w:p w:rsidR="00C0735F" w:rsidRDefault="007D6ADD">
      <w:pPr>
        <w:spacing w:line="360" w:lineRule="auto"/>
        <w:jc w:val="center"/>
        <w:rPr>
          <w:b/>
          <w:color w:val="000000"/>
          <w:szCs w:val="21"/>
        </w:rPr>
      </w:pPr>
      <w:r>
        <w:rPr>
          <w:rFonts w:hint="eastAsia"/>
          <w:b/>
          <w:color w:val="000000"/>
          <w:szCs w:val="21"/>
        </w:rPr>
        <w:t>第二章</w:t>
      </w:r>
      <w:r>
        <w:rPr>
          <w:rFonts w:hint="eastAsia"/>
          <w:b/>
          <w:color w:val="000000"/>
          <w:szCs w:val="21"/>
        </w:rPr>
        <w:t xml:space="preserve">   </w:t>
      </w:r>
      <w:r>
        <w:rPr>
          <w:rFonts w:hint="eastAsia"/>
          <w:b/>
          <w:color w:val="000000"/>
          <w:szCs w:val="21"/>
        </w:rPr>
        <w:t>植物的组织</w:t>
      </w:r>
    </w:p>
    <w:p w:rsidR="00C0735F" w:rsidRDefault="007D6ADD">
      <w:pPr>
        <w:spacing w:line="360" w:lineRule="auto"/>
        <w:outlineLvl w:val="0"/>
        <w:rPr>
          <w:b/>
          <w:color w:val="000000"/>
          <w:szCs w:val="21"/>
        </w:rPr>
      </w:pPr>
      <w:r>
        <w:rPr>
          <w:rFonts w:hint="eastAsia"/>
          <w:b/>
          <w:color w:val="000000"/>
          <w:szCs w:val="21"/>
        </w:rPr>
        <w:t>一、学习目的与要求</w:t>
      </w:r>
    </w:p>
    <w:p w:rsidR="00C0735F" w:rsidRDefault="007D6ADD">
      <w:pPr>
        <w:spacing w:line="360" w:lineRule="auto"/>
        <w:ind w:firstLine="435"/>
        <w:rPr>
          <w:color w:val="000000"/>
          <w:szCs w:val="21"/>
        </w:rPr>
      </w:pPr>
      <w:r>
        <w:rPr>
          <w:rFonts w:hint="eastAsia"/>
          <w:color w:val="000000"/>
          <w:szCs w:val="21"/>
        </w:rPr>
        <w:t>通过本章学习，</w:t>
      </w:r>
      <w:r>
        <w:rPr>
          <w:rFonts w:hint="eastAsia"/>
        </w:rPr>
        <w:t>掌握保护组织、机械组织、输导组织和分泌组织的特征、功能；熟悉分生组织、薄壁组织主要特征、功能；熟悉维管束的概念及类型。</w:t>
      </w:r>
      <w:r>
        <w:rPr>
          <w:rFonts w:hint="eastAsia"/>
        </w:rPr>
        <w:br/>
      </w:r>
    </w:p>
    <w:p w:rsidR="00C0735F" w:rsidRDefault="007D6ADD">
      <w:pPr>
        <w:spacing w:line="360" w:lineRule="auto"/>
        <w:outlineLvl w:val="0"/>
        <w:rPr>
          <w:b/>
          <w:color w:val="000000"/>
          <w:szCs w:val="21"/>
        </w:rPr>
      </w:pPr>
      <w:r>
        <w:rPr>
          <w:rFonts w:hint="eastAsia"/>
          <w:b/>
          <w:color w:val="000000"/>
          <w:szCs w:val="21"/>
        </w:rPr>
        <w:lastRenderedPageBreak/>
        <w:t>二、考核知识点与考核目标</w:t>
      </w:r>
    </w:p>
    <w:p w:rsidR="00C0735F" w:rsidRDefault="007D6ADD">
      <w:pPr>
        <w:spacing w:line="360" w:lineRule="auto"/>
        <w:ind w:firstLineChars="100" w:firstLine="210"/>
        <w:rPr>
          <w:b/>
          <w:bCs/>
          <w:sz w:val="24"/>
        </w:rPr>
      </w:pPr>
      <w:r>
        <w:rPr>
          <w:rFonts w:ascii="宋体" w:hAnsi="宋体" w:hint="eastAsia"/>
          <w:color w:val="000000"/>
          <w:szCs w:val="21"/>
        </w:rPr>
        <w:t>（一）植物组织类型</w:t>
      </w:r>
    </w:p>
    <w:p w:rsidR="00C0735F" w:rsidRDefault="007D6ADD">
      <w:pPr>
        <w:tabs>
          <w:tab w:val="left" w:pos="720"/>
        </w:tabs>
        <w:spacing w:line="360" w:lineRule="auto"/>
        <w:ind w:firstLineChars="100" w:firstLine="210"/>
        <w:rPr>
          <w:rFonts w:ascii="宋体" w:hAnsi="宋体"/>
          <w:color w:val="000000"/>
          <w:szCs w:val="21"/>
        </w:rPr>
      </w:pPr>
      <w:r>
        <w:rPr>
          <w:rFonts w:ascii="宋体" w:hAnsi="宋体" w:hint="eastAsia"/>
          <w:color w:val="000000"/>
          <w:szCs w:val="21"/>
        </w:rPr>
        <w:t xml:space="preserve">      识记：分生组织的概念及类型</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薄壁组织的概念及类型</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保护组织的概念及类型</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机械组织的概念及类型</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输导组织的概念及类型</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分泌组织的概念及类型</w:t>
      </w:r>
    </w:p>
    <w:p w:rsidR="00C0735F" w:rsidRDefault="007D6ADD">
      <w:pPr>
        <w:spacing w:line="360" w:lineRule="auto"/>
        <w:ind w:firstLineChars="200" w:firstLine="420"/>
        <w:rPr>
          <w:rFonts w:ascii="宋体" w:hAnsi="宋体"/>
          <w:color w:val="000000"/>
          <w:szCs w:val="21"/>
        </w:rPr>
      </w:pPr>
      <w:r>
        <w:rPr>
          <w:rFonts w:ascii="宋体" w:hAnsi="宋体" w:hint="eastAsia"/>
          <w:color w:val="000000"/>
          <w:szCs w:val="21"/>
        </w:rPr>
        <w:t xml:space="preserve">    理解：气孔、气孔轴式和周皮</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厚角组织和厚壁组织（纤维和石细胞）</w:t>
      </w:r>
    </w:p>
    <w:p w:rsidR="00C0735F" w:rsidRDefault="007D6ADD">
      <w:pPr>
        <w:spacing w:line="360" w:lineRule="auto"/>
        <w:ind w:leftChars="600" w:left="1260" w:firstLineChars="100" w:firstLine="210"/>
        <w:rPr>
          <w:rFonts w:ascii="宋体" w:hAnsi="宋体"/>
          <w:color w:val="000000"/>
          <w:szCs w:val="21"/>
        </w:rPr>
      </w:pPr>
      <w:r>
        <w:rPr>
          <w:rFonts w:ascii="宋体" w:hAnsi="宋体" w:hint="eastAsia"/>
          <w:color w:val="000000"/>
          <w:szCs w:val="21"/>
        </w:rPr>
        <w:t>导管的类型和筛管的特点</w:t>
      </w:r>
    </w:p>
    <w:p w:rsidR="00C0735F" w:rsidRDefault="007D6ADD">
      <w:pPr>
        <w:spacing w:line="360" w:lineRule="auto"/>
        <w:ind w:leftChars="600" w:left="1260" w:firstLineChars="100" w:firstLine="210"/>
        <w:rPr>
          <w:rFonts w:ascii="宋体" w:hAnsi="宋体"/>
          <w:color w:val="000000"/>
          <w:szCs w:val="21"/>
        </w:rPr>
      </w:pPr>
      <w:proofErr w:type="gramStart"/>
      <w:r>
        <w:rPr>
          <w:rFonts w:ascii="宋体" w:hAnsi="宋体" w:hint="eastAsia"/>
          <w:color w:val="000000"/>
          <w:szCs w:val="21"/>
        </w:rPr>
        <w:t>溶生式和裂生式</w:t>
      </w:r>
      <w:proofErr w:type="gramEnd"/>
    </w:p>
    <w:p w:rsidR="00C0735F" w:rsidRDefault="007D6ADD">
      <w:pPr>
        <w:spacing w:line="360" w:lineRule="auto"/>
        <w:ind w:firstLineChars="85" w:firstLine="178"/>
        <w:outlineLvl w:val="0"/>
        <w:rPr>
          <w:rFonts w:ascii="宋体" w:hAnsi="宋体"/>
          <w:color w:val="000000"/>
          <w:szCs w:val="21"/>
        </w:rPr>
      </w:pPr>
      <w:r>
        <w:rPr>
          <w:rFonts w:ascii="宋体" w:hAnsi="宋体" w:hint="eastAsia"/>
          <w:color w:val="000000"/>
          <w:szCs w:val="21"/>
        </w:rPr>
        <w:t>（二）维管束及其类型</w:t>
      </w:r>
    </w:p>
    <w:p w:rsidR="00C0735F" w:rsidRDefault="007D6ADD">
      <w:pPr>
        <w:spacing w:line="360" w:lineRule="auto"/>
        <w:rPr>
          <w:rFonts w:ascii="宋体" w:hAnsi="宋体"/>
          <w:color w:val="000000"/>
          <w:szCs w:val="21"/>
        </w:rPr>
      </w:pPr>
      <w:r>
        <w:rPr>
          <w:rFonts w:ascii="宋体" w:hAnsi="宋体" w:hint="eastAsia"/>
          <w:color w:val="000000"/>
          <w:szCs w:val="21"/>
        </w:rPr>
        <w:t xml:space="preserve">        识记：维管束的组成</w:t>
      </w:r>
    </w:p>
    <w:p w:rsidR="00C0735F" w:rsidRDefault="007D6ADD">
      <w:pPr>
        <w:spacing w:line="360" w:lineRule="auto"/>
        <w:ind w:firstLineChars="400" w:firstLine="840"/>
        <w:rPr>
          <w:rFonts w:ascii="宋体" w:hAnsi="宋体"/>
          <w:color w:val="000000"/>
          <w:szCs w:val="21"/>
        </w:rPr>
      </w:pPr>
      <w:r>
        <w:rPr>
          <w:rFonts w:ascii="宋体" w:hAnsi="宋体" w:hint="eastAsia"/>
          <w:color w:val="000000"/>
          <w:szCs w:val="21"/>
        </w:rPr>
        <w:t>理解：维管束的类型</w:t>
      </w:r>
    </w:p>
    <w:p w:rsidR="00C0735F" w:rsidRDefault="007D6ADD">
      <w:pPr>
        <w:spacing w:line="360" w:lineRule="auto"/>
        <w:jc w:val="center"/>
        <w:rPr>
          <w:b/>
          <w:color w:val="000000"/>
          <w:szCs w:val="21"/>
        </w:rPr>
      </w:pPr>
      <w:r>
        <w:rPr>
          <w:rFonts w:hint="eastAsia"/>
          <w:b/>
          <w:color w:val="000000"/>
          <w:szCs w:val="21"/>
        </w:rPr>
        <w:t>第三章</w:t>
      </w:r>
      <w:r>
        <w:rPr>
          <w:rFonts w:hint="eastAsia"/>
          <w:b/>
          <w:color w:val="000000"/>
          <w:szCs w:val="21"/>
        </w:rPr>
        <w:t xml:space="preserve">    </w:t>
      </w:r>
      <w:r>
        <w:rPr>
          <w:rFonts w:hint="eastAsia"/>
          <w:b/>
          <w:color w:val="000000"/>
          <w:szCs w:val="21"/>
        </w:rPr>
        <w:t>根</w:t>
      </w:r>
    </w:p>
    <w:p w:rsidR="00C0735F" w:rsidRDefault="007D6ADD">
      <w:pPr>
        <w:spacing w:line="360" w:lineRule="auto"/>
        <w:outlineLvl w:val="0"/>
        <w:rPr>
          <w:b/>
          <w:color w:val="000000"/>
          <w:szCs w:val="21"/>
        </w:rPr>
      </w:pPr>
      <w:r>
        <w:rPr>
          <w:rFonts w:hint="eastAsia"/>
          <w:b/>
          <w:color w:val="000000"/>
          <w:szCs w:val="21"/>
        </w:rPr>
        <w:t>一、学习目的与要求</w:t>
      </w:r>
    </w:p>
    <w:p w:rsidR="00C0735F" w:rsidRDefault="007D6ADD" w:rsidP="00C925F5">
      <w:pPr>
        <w:spacing w:line="360" w:lineRule="auto"/>
        <w:ind w:firstLineChars="200" w:firstLine="420"/>
        <w:outlineLvl w:val="0"/>
      </w:pPr>
      <w:r>
        <w:rPr>
          <w:rFonts w:hint="eastAsia"/>
          <w:color w:val="000000"/>
          <w:szCs w:val="21"/>
        </w:rPr>
        <w:t>通过本章学习，</w:t>
      </w:r>
      <w:r>
        <w:rPr>
          <w:rFonts w:hint="eastAsia"/>
        </w:rPr>
        <w:t>掌握根的形态和双子叶植物根的内部构造特征；了解单子叶植物根的初生构造。</w:t>
      </w:r>
    </w:p>
    <w:p w:rsidR="00C0735F" w:rsidRDefault="007D6ADD">
      <w:pPr>
        <w:spacing w:line="360" w:lineRule="auto"/>
        <w:outlineLvl w:val="0"/>
        <w:rPr>
          <w:b/>
          <w:color w:val="000000"/>
          <w:szCs w:val="21"/>
        </w:rPr>
      </w:pPr>
      <w:r>
        <w:rPr>
          <w:rFonts w:hint="eastAsia"/>
          <w:b/>
          <w:color w:val="000000"/>
          <w:szCs w:val="21"/>
        </w:rPr>
        <w:t>二、考核知识点与考核目标</w:t>
      </w:r>
    </w:p>
    <w:p w:rsidR="00C0735F" w:rsidRDefault="007D6ADD">
      <w:pPr>
        <w:spacing w:line="360" w:lineRule="auto"/>
        <w:outlineLvl w:val="0"/>
        <w:rPr>
          <w:rFonts w:ascii="宋体" w:hAnsi="宋体"/>
          <w:color w:val="000000"/>
          <w:szCs w:val="21"/>
        </w:rPr>
      </w:pPr>
      <w:r>
        <w:rPr>
          <w:rFonts w:ascii="宋体" w:hAnsi="宋体" w:hint="eastAsia"/>
          <w:color w:val="000000"/>
          <w:szCs w:val="21"/>
        </w:rPr>
        <w:t>（一）根的形态和类型</w:t>
      </w:r>
    </w:p>
    <w:p w:rsidR="00C0735F" w:rsidRDefault="007D6ADD">
      <w:pPr>
        <w:spacing w:line="360" w:lineRule="auto"/>
        <w:rPr>
          <w:rFonts w:ascii="宋体" w:hAnsi="宋体"/>
          <w:color w:val="000000"/>
          <w:szCs w:val="21"/>
        </w:rPr>
      </w:pPr>
      <w:r>
        <w:rPr>
          <w:rFonts w:ascii="宋体" w:hAnsi="宋体" w:hint="eastAsia"/>
          <w:color w:val="000000"/>
          <w:szCs w:val="21"/>
        </w:rPr>
        <w:t xml:space="preserve">      识记：根的类型</w:t>
      </w:r>
    </w:p>
    <w:p w:rsidR="00C0735F" w:rsidRDefault="007D6ADD">
      <w:pPr>
        <w:spacing w:line="360" w:lineRule="auto"/>
        <w:rPr>
          <w:rFonts w:ascii="宋体" w:hAnsi="宋体"/>
          <w:color w:val="000000"/>
          <w:szCs w:val="21"/>
        </w:rPr>
      </w:pPr>
      <w:r>
        <w:rPr>
          <w:rFonts w:ascii="宋体" w:hAnsi="宋体" w:hint="eastAsia"/>
          <w:color w:val="000000"/>
          <w:szCs w:val="21"/>
        </w:rPr>
        <w:t>（二）根的构造</w:t>
      </w:r>
    </w:p>
    <w:p w:rsidR="00C0735F" w:rsidRDefault="007D6ADD">
      <w:pPr>
        <w:spacing w:line="360" w:lineRule="auto"/>
        <w:ind w:leftChars="171" w:left="359" w:firstLineChars="150" w:firstLine="315"/>
        <w:rPr>
          <w:color w:val="000000"/>
        </w:rPr>
      </w:pPr>
      <w:r>
        <w:rPr>
          <w:rFonts w:ascii="宋体" w:hAnsi="宋体" w:hint="eastAsia"/>
          <w:color w:val="000000"/>
          <w:szCs w:val="21"/>
        </w:rPr>
        <w:t>识记：</w:t>
      </w:r>
      <w:r>
        <w:rPr>
          <w:rFonts w:hint="eastAsia"/>
          <w:color w:val="000000"/>
        </w:rPr>
        <w:t>根尖的构造</w:t>
      </w:r>
    </w:p>
    <w:p w:rsidR="00C0735F" w:rsidRDefault="007D6ADD">
      <w:pPr>
        <w:spacing w:line="360" w:lineRule="auto"/>
        <w:ind w:leftChars="100" w:left="210"/>
        <w:rPr>
          <w:color w:val="000000"/>
        </w:rPr>
      </w:pPr>
      <w:r>
        <w:rPr>
          <w:rFonts w:hint="eastAsia"/>
          <w:color w:val="000000"/>
        </w:rPr>
        <w:t xml:space="preserve">          </w:t>
      </w:r>
      <w:r>
        <w:rPr>
          <w:rFonts w:hint="eastAsia"/>
          <w:color w:val="000000"/>
        </w:rPr>
        <w:t>根的初生生长</w:t>
      </w:r>
    </w:p>
    <w:p w:rsidR="00C0735F" w:rsidRDefault="007D6ADD">
      <w:pPr>
        <w:spacing w:line="360" w:lineRule="auto"/>
        <w:ind w:firstLineChars="600" w:firstLine="1260"/>
        <w:rPr>
          <w:color w:val="000000"/>
        </w:rPr>
      </w:pPr>
      <w:r>
        <w:rPr>
          <w:rFonts w:hint="eastAsia"/>
          <w:color w:val="000000"/>
        </w:rPr>
        <w:t>根的次生生长</w:t>
      </w:r>
    </w:p>
    <w:p w:rsidR="00C0735F" w:rsidRDefault="007D6ADD">
      <w:pPr>
        <w:spacing w:line="360" w:lineRule="auto"/>
        <w:ind w:leftChars="100" w:left="210"/>
        <w:rPr>
          <w:color w:val="000000"/>
        </w:rPr>
      </w:pPr>
      <w:r>
        <w:rPr>
          <w:rFonts w:ascii="宋体" w:hAnsi="宋体" w:hint="eastAsia"/>
          <w:color w:val="000000"/>
          <w:szCs w:val="21"/>
        </w:rPr>
        <w:t xml:space="preserve">    理解：</w:t>
      </w:r>
      <w:r>
        <w:rPr>
          <w:rFonts w:hint="eastAsia"/>
          <w:color w:val="000000"/>
        </w:rPr>
        <w:t>根的初生构造（表皮、内皮层、辐射维管束）</w:t>
      </w:r>
    </w:p>
    <w:p w:rsidR="00C0735F" w:rsidRDefault="007D6ADD">
      <w:pPr>
        <w:spacing w:line="360" w:lineRule="auto"/>
        <w:rPr>
          <w:rFonts w:ascii="宋体" w:hAnsi="宋体"/>
          <w:color w:val="000000"/>
          <w:szCs w:val="21"/>
        </w:rPr>
      </w:pPr>
      <w:r>
        <w:rPr>
          <w:rFonts w:hint="eastAsia"/>
          <w:color w:val="000000"/>
        </w:rPr>
        <w:t xml:space="preserve">   </w:t>
      </w:r>
      <w:r>
        <w:rPr>
          <w:rFonts w:hint="eastAsia"/>
          <w:color w:val="000000"/>
        </w:rPr>
        <w:tab/>
      </w:r>
      <w:r>
        <w:rPr>
          <w:rFonts w:hint="eastAsia"/>
          <w:color w:val="000000"/>
        </w:rPr>
        <w:tab/>
        <w:t xml:space="preserve">    </w:t>
      </w:r>
      <w:r>
        <w:rPr>
          <w:rFonts w:hint="eastAsia"/>
          <w:color w:val="000000"/>
        </w:rPr>
        <w:t>根的次生构造（周皮、无限外韧维管束、维管射线）</w:t>
      </w:r>
    </w:p>
    <w:p w:rsidR="00C0735F" w:rsidRDefault="007D6ADD">
      <w:pPr>
        <w:spacing w:line="360" w:lineRule="auto"/>
        <w:rPr>
          <w:rFonts w:ascii="宋体" w:hAnsi="宋体"/>
          <w:color w:val="000000"/>
          <w:szCs w:val="21"/>
        </w:rPr>
      </w:pPr>
      <w:r>
        <w:rPr>
          <w:rFonts w:ascii="宋体" w:hAnsi="宋体" w:hint="eastAsia"/>
          <w:color w:val="000000"/>
          <w:szCs w:val="21"/>
        </w:rPr>
        <w:t xml:space="preserve">      应用：</w:t>
      </w:r>
      <w:r>
        <w:rPr>
          <w:rFonts w:hint="eastAsia"/>
          <w:color w:val="000000"/>
        </w:rPr>
        <w:t>根的异常生长和异常构造（同心环状、附加维管柱和</w:t>
      </w:r>
      <w:proofErr w:type="gramStart"/>
      <w:r>
        <w:rPr>
          <w:rFonts w:hint="eastAsia"/>
          <w:color w:val="000000"/>
        </w:rPr>
        <w:t>木间</w:t>
      </w:r>
      <w:proofErr w:type="gramEnd"/>
      <w:r>
        <w:rPr>
          <w:rFonts w:hint="eastAsia"/>
          <w:color w:val="000000"/>
        </w:rPr>
        <w:t>木栓）</w:t>
      </w:r>
    </w:p>
    <w:p w:rsidR="00DB5A68" w:rsidRDefault="00DB5A68" w:rsidP="00DB5A68">
      <w:pPr>
        <w:spacing w:line="360" w:lineRule="auto"/>
        <w:rPr>
          <w:color w:val="000000"/>
        </w:rPr>
      </w:pPr>
    </w:p>
    <w:p w:rsidR="00C0735F" w:rsidRDefault="007D6ADD" w:rsidP="00DB5A68">
      <w:pPr>
        <w:spacing w:line="360" w:lineRule="auto"/>
        <w:jc w:val="center"/>
        <w:rPr>
          <w:b/>
          <w:color w:val="000000"/>
          <w:szCs w:val="21"/>
        </w:rPr>
      </w:pPr>
      <w:r>
        <w:rPr>
          <w:rFonts w:hint="eastAsia"/>
          <w:b/>
          <w:color w:val="000000"/>
          <w:szCs w:val="21"/>
        </w:rPr>
        <w:lastRenderedPageBreak/>
        <w:t>第四章</w:t>
      </w:r>
      <w:r>
        <w:rPr>
          <w:rFonts w:hint="eastAsia"/>
          <w:b/>
          <w:color w:val="000000"/>
          <w:szCs w:val="21"/>
        </w:rPr>
        <w:t xml:space="preserve">   </w:t>
      </w:r>
      <w:proofErr w:type="gramStart"/>
      <w:r>
        <w:rPr>
          <w:rFonts w:hint="eastAsia"/>
          <w:b/>
          <w:color w:val="000000"/>
          <w:szCs w:val="21"/>
        </w:rPr>
        <w:t>茎</w:t>
      </w:r>
      <w:proofErr w:type="gramEnd"/>
    </w:p>
    <w:p w:rsidR="00C0735F" w:rsidRDefault="007D6ADD">
      <w:pPr>
        <w:spacing w:line="360" w:lineRule="auto"/>
        <w:outlineLvl w:val="0"/>
        <w:rPr>
          <w:b/>
          <w:color w:val="000000"/>
          <w:szCs w:val="21"/>
        </w:rPr>
      </w:pPr>
      <w:r>
        <w:rPr>
          <w:rFonts w:hint="eastAsia"/>
          <w:b/>
          <w:color w:val="000000"/>
          <w:szCs w:val="21"/>
        </w:rPr>
        <w:t>一、学习目的与要求</w:t>
      </w:r>
    </w:p>
    <w:p w:rsidR="00C0735F" w:rsidRDefault="007D6ADD">
      <w:pPr>
        <w:spacing w:line="360" w:lineRule="auto"/>
        <w:ind w:firstLineChars="200" w:firstLine="420"/>
        <w:outlineLvl w:val="0"/>
        <w:rPr>
          <w:color w:val="000000"/>
          <w:szCs w:val="21"/>
        </w:rPr>
      </w:pPr>
      <w:r>
        <w:rPr>
          <w:rFonts w:hint="eastAsia"/>
          <w:color w:val="000000"/>
          <w:szCs w:val="21"/>
        </w:rPr>
        <w:t>通过本章学习，</w:t>
      </w:r>
      <w:r>
        <w:rPr>
          <w:rFonts w:hint="eastAsia"/>
        </w:rPr>
        <w:t>掌握茎的形态和双子叶植物茎和根状茎的内部构造特征；了解单子叶植物茎和根状茎的内部构造。</w:t>
      </w:r>
    </w:p>
    <w:p w:rsidR="00C0735F" w:rsidRDefault="007D6ADD">
      <w:pPr>
        <w:spacing w:line="360" w:lineRule="auto"/>
        <w:outlineLvl w:val="0"/>
        <w:rPr>
          <w:b/>
          <w:color w:val="000000"/>
          <w:szCs w:val="21"/>
        </w:rPr>
      </w:pPr>
      <w:r>
        <w:rPr>
          <w:rFonts w:hint="eastAsia"/>
          <w:b/>
          <w:color w:val="000000"/>
          <w:szCs w:val="21"/>
        </w:rPr>
        <w:t>二、考核知识点与考核目标</w:t>
      </w:r>
    </w:p>
    <w:p w:rsidR="00C0735F" w:rsidRDefault="007D6ADD">
      <w:pPr>
        <w:spacing w:line="360" w:lineRule="auto"/>
        <w:outlineLvl w:val="0"/>
        <w:rPr>
          <w:rFonts w:ascii="宋体" w:hAnsi="宋体"/>
          <w:color w:val="000000"/>
          <w:szCs w:val="21"/>
        </w:rPr>
      </w:pPr>
      <w:r>
        <w:rPr>
          <w:rFonts w:ascii="宋体" w:hAnsi="宋体" w:hint="eastAsia"/>
          <w:color w:val="000000"/>
          <w:szCs w:val="21"/>
        </w:rPr>
        <w:t>（一）茎的形态和类型</w:t>
      </w:r>
    </w:p>
    <w:p w:rsidR="00C0735F" w:rsidRDefault="007D6ADD">
      <w:pPr>
        <w:spacing w:line="360" w:lineRule="auto"/>
        <w:rPr>
          <w:rFonts w:ascii="宋体" w:hAnsi="宋体"/>
          <w:color w:val="000000"/>
          <w:szCs w:val="21"/>
        </w:rPr>
      </w:pPr>
      <w:r>
        <w:rPr>
          <w:rFonts w:ascii="宋体" w:hAnsi="宋体" w:hint="eastAsia"/>
          <w:color w:val="000000"/>
          <w:szCs w:val="21"/>
        </w:rPr>
        <w:t xml:space="preserve">      识记：茎的形态特征</w:t>
      </w:r>
    </w:p>
    <w:p w:rsidR="00C0735F" w:rsidRDefault="007D6ADD">
      <w:pPr>
        <w:spacing w:line="360" w:lineRule="auto"/>
        <w:rPr>
          <w:rFonts w:ascii="宋体" w:hAnsi="宋体"/>
          <w:color w:val="000000"/>
          <w:szCs w:val="21"/>
        </w:rPr>
      </w:pPr>
      <w:r>
        <w:rPr>
          <w:rFonts w:ascii="宋体" w:hAnsi="宋体" w:hint="eastAsia"/>
          <w:color w:val="000000"/>
          <w:szCs w:val="21"/>
        </w:rPr>
        <w:t xml:space="preserve">  </w:t>
      </w: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t>茎的类型（按茎的质地分）</w:t>
      </w:r>
    </w:p>
    <w:p w:rsidR="00C0735F" w:rsidRDefault="007D6ADD">
      <w:pPr>
        <w:spacing w:line="360" w:lineRule="auto"/>
        <w:rPr>
          <w:rFonts w:ascii="宋体" w:hAnsi="宋体"/>
          <w:color w:val="000000"/>
          <w:szCs w:val="21"/>
        </w:rPr>
      </w:pPr>
      <w:r>
        <w:rPr>
          <w:rFonts w:ascii="宋体" w:hAnsi="宋体" w:hint="eastAsia"/>
          <w:color w:val="000000"/>
          <w:szCs w:val="21"/>
        </w:rPr>
        <w:t xml:space="preserve">            地下茎的变态（根状茎、块茎、球茎和鳞茎）</w:t>
      </w:r>
    </w:p>
    <w:p w:rsidR="00C0735F" w:rsidRDefault="007D6ADD">
      <w:pPr>
        <w:spacing w:line="360" w:lineRule="auto"/>
        <w:outlineLvl w:val="0"/>
        <w:rPr>
          <w:rFonts w:ascii="宋体" w:hAnsi="宋体"/>
          <w:color w:val="000000"/>
          <w:szCs w:val="21"/>
        </w:rPr>
      </w:pPr>
      <w:r>
        <w:rPr>
          <w:rFonts w:ascii="宋体" w:hAnsi="宋体" w:hint="eastAsia"/>
          <w:color w:val="000000"/>
          <w:szCs w:val="21"/>
        </w:rPr>
        <w:t>（二）茎的构造</w:t>
      </w:r>
    </w:p>
    <w:p w:rsidR="00C0735F" w:rsidRDefault="007D6ADD">
      <w:pPr>
        <w:spacing w:line="360" w:lineRule="auto"/>
        <w:ind w:leftChars="171" w:left="359" w:firstLineChars="150" w:firstLine="315"/>
        <w:rPr>
          <w:rFonts w:ascii="宋体" w:hAnsi="宋体"/>
          <w:color w:val="000000"/>
          <w:szCs w:val="21"/>
        </w:rPr>
      </w:pPr>
      <w:r>
        <w:rPr>
          <w:rFonts w:ascii="宋体" w:hAnsi="宋体" w:hint="eastAsia"/>
          <w:color w:val="000000"/>
          <w:szCs w:val="21"/>
        </w:rPr>
        <w:t>识记：茎尖的构造</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理解：双子叶植物茎的初生构造</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单子叶植物茎的构造</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双子叶植物木质茎的次生构造</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双子叶植物草质茎的次生构造</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双子叶植物根状茎的构造</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茎的异常构造</w:t>
      </w:r>
    </w:p>
    <w:p w:rsidR="00C0735F" w:rsidRDefault="007D6ADD">
      <w:pPr>
        <w:spacing w:line="360" w:lineRule="auto"/>
        <w:ind w:leftChars="100" w:left="210" w:firstLineChars="50" w:firstLine="105"/>
        <w:rPr>
          <w:rFonts w:ascii="宋体" w:hAnsi="宋体"/>
          <w:color w:val="000000"/>
          <w:szCs w:val="21"/>
        </w:rPr>
      </w:pPr>
      <w:r>
        <w:rPr>
          <w:rFonts w:ascii="宋体" w:hAnsi="宋体" w:hint="eastAsia"/>
          <w:color w:val="000000"/>
          <w:szCs w:val="21"/>
        </w:rPr>
        <w:t xml:space="preserve">    应用：双子叶植物茎的初生构造与次生构造的区别</w:t>
      </w:r>
    </w:p>
    <w:p w:rsidR="00C0735F" w:rsidRDefault="007D6ADD">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双子叶植物茎的初生构造与单子叶植物茎的构造的区别</w:t>
      </w:r>
    </w:p>
    <w:p w:rsidR="00C0735F" w:rsidRDefault="00C0735F">
      <w:pPr>
        <w:spacing w:line="360" w:lineRule="auto"/>
        <w:ind w:leftChars="100" w:left="210" w:firstLineChars="50" w:firstLine="105"/>
        <w:rPr>
          <w:rFonts w:ascii="宋体" w:hAnsi="宋体"/>
          <w:color w:val="000000"/>
          <w:szCs w:val="21"/>
        </w:rPr>
      </w:pPr>
    </w:p>
    <w:p w:rsidR="00C0735F" w:rsidRDefault="00C0735F">
      <w:pPr>
        <w:spacing w:line="360" w:lineRule="auto"/>
        <w:ind w:firstLineChars="300" w:firstLine="630"/>
        <w:rPr>
          <w:color w:val="000000"/>
        </w:rPr>
      </w:pPr>
    </w:p>
    <w:p w:rsidR="00C0735F" w:rsidRDefault="007D6ADD" w:rsidP="00DB5A68">
      <w:pPr>
        <w:spacing w:line="360" w:lineRule="auto"/>
        <w:jc w:val="center"/>
        <w:rPr>
          <w:b/>
          <w:szCs w:val="21"/>
        </w:rPr>
      </w:pPr>
      <w:r>
        <w:rPr>
          <w:rFonts w:hint="eastAsia"/>
          <w:b/>
          <w:szCs w:val="21"/>
        </w:rPr>
        <w:t>第五章</w:t>
      </w:r>
      <w:r>
        <w:rPr>
          <w:rFonts w:hint="eastAsia"/>
          <w:b/>
          <w:szCs w:val="21"/>
        </w:rPr>
        <w:t xml:space="preserve">    </w:t>
      </w:r>
      <w:r>
        <w:rPr>
          <w:rFonts w:hint="eastAsia"/>
          <w:b/>
          <w:szCs w:val="21"/>
        </w:rPr>
        <w:t>叶</w:t>
      </w:r>
    </w:p>
    <w:p w:rsidR="00C0735F" w:rsidRDefault="007D6ADD">
      <w:pPr>
        <w:spacing w:line="360" w:lineRule="auto"/>
        <w:outlineLvl w:val="0"/>
        <w:rPr>
          <w:b/>
          <w:szCs w:val="21"/>
        </w:rPr>
      </w:pPr>
      <w:r>
        <w:rPr>
          <w:rFonts w:hint="eastAsia"/>
          <w:b/>
          <w:szCs w:val="21"/>
        </w:rPr>
        <w:t>一、学习目的与要求</w:t>
      </w:r>
    </w:p>
    <w:p w:rsidR="00C0735F" w:rsidRDefault="007D6ADD" w:rsidP="00DB5A68">
      <w:pPr>
        <w:spacing w:line="360" w:lineRule="auto"/>
        <w:ind w:firstLineChars="200" w:firstLine="420"/>
        <w:outlineLvl w:val="0"/>
        <w:rPr>
          <w:b/>
          <w:szCs w:val="21"/>
        </w:rPr>
      </w:pPr>
      <w:r>
        <w:rPr>
          <w:rFonts w:hint="eastAsia"/>
        </w:rPr>
        <w:t>通过本章学习，掌握叶的形态和双子叶植物叶的内部构造特征；了解单子叶植物叶的内部构造特征。</w:t>
      </w:r>
      <w:r>
        <w:rPr>
          <w:rFonts w:hint="eastAsia"/>
          <w:b/>
          <w:bCs/>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（一）叶的形成和形态</w:t>
      </w:r>
    </w:p>
    <w:p w:rsidR="00C0735F" w:rsidRDefault="007D6ADD">
      <w:pPr>
        <w:spacing w:line="360" w:lineRule="auto"/>
        <w:rPr>
          <w:rFonts w:ascii="宋体" w:hAnsi="宋体"/>
          <w:szCs w:val="21"/>
        </w:rPr>
      </w:pPr>
      <w:r>
        <w:rPr>
          <w:rFonts w:ascii="宋体" w:hAnsi="宋体" w:hint="eastAsia"/>
          <w:szCs w:val="21"/>
        </w:rPr>
        <w:t xml:space="preserve">      识记：叶的组成</w:t>
      </w:r>
    </w:p>
    <w:p w:rsidR="00C0735F" w:rsidRDefault="007D6ADD">
      <w:pPr>
        <w:spacing w:line="360" w:lineRule="auto"/>
        <w:rPr>
          <w:rFonts w:ascii="宋体" w:hAnsi="宋体"/>
          <w:szCs w:val="21"/>
        </w:rPr>
      </w:pPr>
      <w:r>
        <w:rPr>
          <w:rFonts w:ascii="宋体" w:hAnsi="宋体" w:hint="eastAsia"/>
          <w:szCs w:val="21"/>
        </w:rPr>
        <w:t xml:space="preserve">            叶片的分裂、单叶和复叶</w:t>
      </w:r>
    </w:p>
    <w:p w:rsidR="00C0735F" w:rsidRDefault="007D6ADD">
      <w:pPr>
        <w:spacing w:line="360" w:lineRule="auto"/>
        <w:rPr>
          <w:rFonts w:ascii="宋体" w:hAnsi="宋体"/>
          <w:szCs w:val="21"/>
        </w:rPr>
      </w:pPr>
      <w:r>
        <w:rPr>
          <w:rFonts w:ascii="宋体" w:hAnsi="宋体" w:hint="eastAsia"/>
          <w:szCs w:val="21"/>
        </w:rPr>
        <w:t xml:space="preserve">            叶序</w:t>
      </w:r>
    </w:p>
    <w:p w:rsidR="00C0735F" w:rsidRDefault="007D6ADD">
      <w:pPr>
        <w:spacing w:line="360" w:lineRule="auto"/>
        <w:rPr>
          <w:rFonts w:ascii="宋体" w:hAnsi="宋体"/>
          <w:szCs w:val="21"/>
        </w:rPr>
      </w:pPr>
      <w:r>
        <w:rPr>
          <w:rFonts w:ascii="宋体" w:hAnsi="宋体" w:hint="eastAsia"/>
          <w:szCs w:val="21"/>
        </w:rPr>
        <w:lastRenderedPageBreak/>
        <w:t xml:space="preserve">            异形叶性</w:t>
      </w:r>
    </w:p>
    <w:p w:rsidR="00C0735F" w:rsidRDefault="007D6ADD">
      <w:pPr>
        <w:spacing w:line="360" w:lineRule="auto"/>
        <w:ind w:firstLineChars="300" w:firstLine="630"/>
        <w:rPr>
          <w:rFonts w:ascii="宋体" w:hAnsi="宋体"/>
          <w:szCs w:val="21"/>
        </w:rPr>
      </w:pPr>
      <w:r>
        <w:rPr>
          <w:rFonts w:ascii="宋体" w:hAnsi="宋体" w:hint="eastAsia"/>
          <w:szCs w:val="21"/>
        </w:rPr>
        <w:t>理解：单叶和复叶的区别</w:t>
      </w:r>
    </w:p>
    <w:p w:rsidR="00C0735F" w:rsidRDefault="007D6ADD">
      <w:pPr>
        <w:spacing w:line="360" w:lineRule="auto"/>
        <w:outlineLvl w:val="0"/>
        <w:rPr>
          <w:rFonts w:ascii="宋体" w:hAnsi="宋体"/>
          <w:szCs w:val="21"/>
        </w:rPr>
      </w:pPr>
      <w:r>
        <w:rPr>
          <w:rFonts w:ascii="宋体" w:hAnsi="宋体" w:hint="eastAsia"/>
          <w:szCs w:val="21"/>
        </w:rPr>
        <w:t>（二）叶的构造</w:t>
      </w:r>
    </w:p>
    <w:p w:rsidR="00C0735F" w:rsidRDefault="007D6ADD">
      <w:pPr>
        <w:spacing w:line="360" w:lineRule="auto"/>
        <w:ind w:leftChars="171" w:left="359" w:firstLineChars="150" w:firstLine="315"/>
        <w:rPr>
          <w:rFonts w:ascii="宋体" w:hAnsi="宋体"/>
          <w:szCs w:val="21"/>
        </w:rPr>
      </w:pPr>
      <w:r>
        <w:rPr>
          <w:rFonts w:ascii="宋体" w:hAnsi="宋体" w:hint="eastAsia"/>
          <w:szCs w:val="21"/>
        </w:rPr>
        <w:t>识记：气孔指数</w:t>
      </w:r>
    </w:p>
    <w:p w:rsidR="00C0735F" w:rsidRDefault="007D6ADD">
      <w:pPr>
        <w:spacing w:line="360" w:lineRule="auto"/>
        <w:ind w:leftChars="171" w:left="359" w:firstLineChars="150" w:firstLine="315"/>
        <w:rPr>
          <w:rFonts w:ascii="宋体" w:hAnsi="宋体"/>
          <w:szCs w:val="21"/>
        </w:rPr>
      </w:pPr>
      <w:r>
        <w:rPr>
          <w:rFonts w:ascii="宋体" w:hAnsi="宋体" w:hint="eastAsia"/>
          <w:szCs w:val="21"/>
        </w:rPr>
        <w:t xml:space="preserve">      </w:t>
      </w:r>
      <w:proofErr w:type="gramStart"/>
      <w:r>
        <w:rPr>
          <w:rFonts w:ascii="宋体" w:hAnsi="宋体" w:hint="eastAsia"/>
          <w:szCs w:val="21"/>
        </w:rPr>
        <w:t>栅表比</w:t>
      </w:r>
      <w:proofErr w:type="gramEnd"/>
    </w:p>
    <w:p w:rsidR="00C0735F" w:rsidRDefault="007D6ADD">
      <w:pPr>
        <w:spacing w:line="360" w:lineRule="auto"/>
        <w:ind w:leftChars="171" w:left="359" w:firstLineChars="150" w:firstLine="315"/>
        <w:rPr>
          <w:rFonts w:ascii="宋体" w:hAnsi="宋体"/>
          <w:szCs w:val="21"/>
        </w:rPr>
      </w:pPr>
      <w:r>
        <w:rPr>
          <w:rFonts w:ascii="宋体" w:hAnsi="宋体" w:hint="eastAsia"/>
          <w:szCs w:val="21"/>
        </w:rPr>
        <w:t xml:space="preserve">      脉岛数</w:t>
      </w:r>
    </w:p>
    <w:p w:rsidR="00C0735F" w:rsidRDefault="007D6ADD">
      <w:pPr>
        <w:spacing w:line="360" w:lineRule="auto"/>
        <w:ind w:leftChars="100" w:left="210" w:firstLineChars="50" w:firstLine="105"/>
      </w:pPr>
      <w:r>
        <w:rPr>
          <w:rFonts w:ascii="宋体" w:hAnsi="宋体" w:hint="eastAsia"/>
          <w:szCs w:val="21"/>
        </w:rPr>
        <w:t xml:space="preserve">    理解：</w:t>
      </w:r>
      <w:r>
        <w:rPr>
          <w:rFonts w:hint="eastAsia"/>
        </w:rPr>
        <w:t>单子叶植物叶的一般构造</w:t>
      </w:r>
    </w:p>
    <w:p w:rsidR="00C0735F" w:rsidRDefault="007D6ADD">
      <w:pPr>
        <w:spacing w:line="360" w:lineRule="auto"/>
        <w:ind w:leftChars="100" w:left="210" w:firstLineChars="550" w:firstLine="1155"/>
        <w:rPr>
          <w:rFonts w:ascii="宋体" w:hAnsi="宋体"/>
          <w:szCs w:val="21"/>
        </w:rPr>
      </w:pPr>
      <w:r>
        <w:rPr>
          <w:rFonts w:hint="eastAsia"/>
        </w:rPr>
        <w:t>双子叶植物叶的一般构造</w:t>
      </w:r>
    </w:p>
    <w:p w:rsidR="00C0735F" w:rsidRDefault="007D6ADD">
      <w:pPr>
        <w:spacing w:line="360" w:lineRule="auto"/>
        <w:ind w:leftChars="100" w:left="210" w:firstLineChars="50" w:firstLine="105"/>
      </w:pPr>
      <w:r>
        <w:rPr>
          <w:rFonts w:ascii="宋体" w:hAnsi="宋体" w:hint="eastAsia"/>
          <w:szCs w:val="21"/>
        </w:rPr>
        <w:t xml:space="preserve">    应用：</w:t>
      </w:r>
      <w:r>
        <w:rPr>
          <w:rFonts w:hint="eastAsia"/>
        </w:rPr>
        <w:t>单子叶植物叶的构造与双子叶植物叶的构造的主要区别</w:t>
      </w:r>
    </w:p>
    <w:p w:rsidR="00C0735F" w:rsidRDefault="00C0735F">
      <w:pPr>
        <w:spacing w:line="360" w:lineRule="auto"/>
        <w:ind w:firstLineChars="300" w:firstLine="630"/>
        <w:rPr>
          <w:rFonts w:ascii="宋体" w:hAnsi="宋体"/>
          <w:szCs w:val="21"/>
        </w:rPr>
      </w:pPr>
    </w:p>
    <w:p w:rsidR="00C0735F" w:rsidRDefault="007D6ADD" w:rsidP="00DB5A68">
      <w:pPr>
        <w:spacing w:line="360" w:lineRule="auto"/>
        <w:jc w:val="center"/>
        <w:rPr>
          <w:b/>
          <w:szCs w:val="21"/>
        </w:rPr>
      </w:pPr>
      <w:r>
        <w:rPr>
          <w:rFonts w:hint="eastAsia"/>
          <w:b/>
          <w:szCs w:val="21"/>
        </w:rPr>
        <w:t>第六章</w:t>
      </w:r>
      <w:r>
        <w:rPr>
          <w:rFonts w:hint="eastAsia"/>
          <w:b/>
          <w:szCs w:val="21"/>
        </w:rPr>
        <w:t xml:space="preserve">   </w:t>
      </w:r>
      <w:r>
        <w:rPr>
          <w:rFonts w:hint="eastAsia"/>
          <w:b/>
          <w:szCs w:val="21"/>
        </w:rPr>
        <w:t>花</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通过本章的学习，</w:t>
      </w:r>
      <w:r>
        <w:rPr>
          <w:rFonts w:hint="eastAsia"/>
        </w:rPr>
        <w:t xml:space="preserve"> </w:t>
      </w:r>
      <w:r>
        <w:rPr>
          <w:rFonts w:hint="eastAsia"/>
        </w:rPr>
        <w:t>掌握花和花序的形态特征；了解开花与传粉的概念。</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（一）花的形态和类型</w:t>
      </w:r>
    </w:p>
    <w:p w:rsidR="00C0735F" w:rsidRDefault="00DB5A68">
      <w:pPr>
        <w:spacing w:line="360" w:lineRule="auto"/>
        <w:rPr>
          <w:rFonts w:ascii="宋体" w:hAnsi="宋体"/>
          <w:szCs w:val="21"/>
        </w:rPr>
      </w:pPr>
      <w:r>
        <w:rPr>
          <w:rFonts w:ascii="宋体" w:hAnsi="宋体" w:hint="eastAsia"/>
          <w:szCs w:val="21"/>
        </w:rPr>
        <w:t xml:space="preserve">      </w:t>
      </w:r>
      <w:r w:rsidR="007D6ADD">
        <w:rPr>
          <w:rFonts w:ascii="宋体" w:hAnsi="宋体" w:hint="eastAsia"/>
          <w:szCs w:val="21"/>
        </w:rPr>
        <w:t>识记：花的组成</w:t>
      </w:r>
    </w:p>
    <w:p w:rsidR="00C0735F" w:rsidRDefault="00DB5A68">
      <w:pPr>
        <w:spacing w:line="360" w:lineRule="auto"/>
        <w:rPr>
          <w:rFonts w:ascii="宋体" w:hAnsi="宋体"/>
          <w:szCs w:val="21"/>
        </w:rPr>
      </w:pPr>
      <w:r>
        <w:rPr>
          <w:rFonts w:ascii="宋体" w:hAnsi="宋体" w:hint="eastAsia"/>
          <w:szCs w:val="21"/>
        </w:rPr>
        <w:t xml:space="preserve">            </w:t>
      </w:r>
      <w:r w:rsidR="007D6ADD">
        <w:rPr>
          <w:rFonts w:ascii="宋体" w:hAnsi="宋体" w:hint="eastAsia"/>
          <w:szCs w:val="21"/>
        </w:rPr>
        <w:t>花的形态</w:t>
      </w:r>
    </w:p>
    <w:p w:rsidR="00C0735F" w:rsidRDefault="007D6ADD" w:rsidP="00DB5A68">
      <w:pPr>
        <w:spacing w:line="360" w:lineRule="auto"/>
        <w:ind w:firstLineChars="300" w:firstLine="630"/>
        <w:rPr>
          <w:rFonts w:ascii="宋体" w:hAnsi="宋体"/>
          <w:szCs w:val="21"/>
        </w:rPr>
      </w:pPr>
      <w:r>
        <w:rPr>
          <w:rFonts w:ascii="宋体" w:hAnsi="宋体" w:hint="eastAsia"/>
          <w:szCs w:val="21"/>
        </w:rPr>
        <w:t>理解：花的类型</w:t>
      </w:r>
    </w:p>
    <w:p w:rsidR="00C0735F" w:rsidRDefault="007D6ADD">
      <w:pPr>
        <w:numPr>
          <w:ilvl w:val="0"/>
          <w:numId w:val="1"/>
        </w:numPr>
        <w:spacing w:line="360" w:lineRule="auto"/>
        <w:outlineLvl w:val="0"/>
        <w:rPr>
          <w:rFonts w:ascii="宋体" w:hAnsi="宋体"/>
          <w:szCs w:val="21"/>
        </w:rPr>
      </w:pPr>
      <w:r>
        <w:rPr>
          <w:rFonts w:ascii="宋体" w:hAnsi="宋体" w:hint="eastAsia"/>
          <w:szCs w:val="21"/>
        </w:rPr>
        <w:t>花的描述</w:t>
      </w:r>
    </w:p>
    <w:p w:rsidR="00C0735F" w:rsidRDefault="007D6ADD" w:rsidP="00DB5A68">
      <w:pPr>
        <w:spacing w:line="360" w:lineRule="auto"/>
        <w:ind w:firstLineChars="300" w:firstLine="630"/>
        <w:outlineLvl w:val="0"/>
      </w:pPr>
      <w:r>
        <w:rPr>
          <w:rFonts w:ascii="宋体" w:hAnsi="宋体" w:hint="eastAsia"/>
          <w:szCs w:val="21"/>
        </w:rPr>
        <w:t>应用：花程式</w:t>
      </w:r>
    </w:p>
    <w:p w:rsidR="00C0735F" w:rsidRDefault="007D6ADD">
      <w:pPr>
        <w:spacing w:line="360" w:lineRule="auto"/>
      </w:pPr>
      <w:r>
        <w:rPr>
          <w:rFonts w:ascii="宋体" w:hAnsi="宋体" w:hint="eastAsia"/>
          <w:szCs w:val="21"/>
        </w:rPr>
        <w:t>（三）花序</w:t>
      </w:r>
    </w:p>
    <w:p w:rsidR="00C0735F" w:rsidRDefault="007D6ADD">
      <w:pPr>
        <w:spacing w:line="360" w:lineRule="auto"/>
        <w:ind w:leftChars="171" w:left="359" w:firstLineChars="150" w:firstLine="315"/>
      </w:pPr>
      <w:r>
        <w:rPr>
          <w:rFonts w:ascii="宋体" w:hAnsi="宋体" w:hint="eastAsia"/>
          <w:szCs w:val="21"/>
        </w:rPr>
        <w:t>识记：</w:t>
      </w:r>
      <w:r>
        <w:rPr>
          <w:rFonts w:hint="eastAsia"/>
        </w:rPr>
        <w:t>无限花序</w:t>
      </w:r>
    </w:p>
    <w:p w:rsidR="00C0735F" w:rsidRDefault="007D6ADD">
      <w:pPr>
        <w:spacing w:line="360" w:lineRule="auto"/>
        <w:ind w:leftChars="171" w:left="359" w:firstLineChars="150" w:firstLine="315"/>
      </w:pPr>
      <w:r>
        <w:rPr>
          <w:rFonts w:hint="eastAsia"/>
        </w:rPr>
        <w:t xml:space="preserve">      </w:t>
      </w:r>
      <w:r>
        <w:rPr>
          <w:rFonts w:hint="eastAsia"/>
        </w:rPr>
        <w:t>有限花序</w:t>
      </w:r>
      <w:r>
        <w:rPr>
          <w:rFonts w:hint="eastAsia"/>
        </w:rPr>
        <w:t xml:space="preserve"> </w:t>
      </w:r>
    </w:p>
    <w:p w:rsidR="00C0735F" w:rsidRDefault="007D6ADD">
      <w:pPr>
        <w:spacing w:line="360" w:lineRule="auto"/>
        <w:ind w:leftChars="300" w:left="1260" w:hangingChars="300" w:hanging="630"/>
        <w:rPr>
          <w:rFonts w:ascii="宋体" w:hAnsi="宋体"/>
          <w:szCs w:val="21"/>
        </w:rPr>
      </w:pPr>
      <w:r>
        <w:rPr>
          <w:rFonts w:ascii="宋体" w:hAnsi="宋体" w:hint="eastAsia"/>
          <w:szCs w:val="21"/>
        </w:rPr>
        <w:t>理解：无限花序的类型（总状花序、复总状花序、穗状花序、复穗状花序、柔荑花序、肉穗花序、伞房花序、伞形花序、复伞形花序、头状花序和隐头花序）</w:t>
      </w:r>
    </w:p>
    <w:p w:rsidR="00C0735F" w:rsidRDefault="007D6ADD">
      <w:pPr>
        <w:spacing w:line="360" w:lineRule="auto"/>
        <w:ind w:firstLineChars="350" w:firstLine="735"/>
        <w:rPr>
          <w:rFonts w:ascii="宋体" w:hAnsi="宋体"/>
          <w:szCs w:val="21"/>
        </w:rPr>
      </w:pPr>
      <w:r>
        <w:rPr>
          <w:rFonts w:ascii="宋体" w:hAnsi="宋体" w:hint="eastAsia"/>
          <w:szCs w:val="21"/>
        </w:rPr>
        <w:t xml:space="preserve">     有限花序的类型（单歧聚伞花序、二歧聚伞花序、多歧聚伞花序</w:t>
      </w:r>
      <w:proofErr w:type="gramStart"/>
      <w:r>
        <w:rPr>
          <w:rFonts w:ascii="宋体" w:hAnsi="宋体" w:hint="eastAsia"/>
          <w:szCs w:val="21"/>
        </w:rPr>
        <w:t>和轮伞花序</w:t>
      </w:r>
      <w:proofErr w:type="gramEnd"/>
      <w:r>
        <w:rPr>
          <w:rFonts w:ascii="宋体" w:hAnsi="宋体" w:hint="eastAsia"/>
          <w:szCs w:val="21"/>
        </w:rPr>
        <w:t>）</w:t>
      </w:r>
    </w:p>
    <w:p w:rsidR="00C0735F" w:rsidRDefault="007D6ADD">
      <w:pPr>
        <w:spacing w:line="360" w:lineRule="auto"/>
        <w:ind w:firstLineChars="300" w:firstLine="630"/>
        <w:rPr>
          <w:rFonts w:ascii="宋体" w:hAnsi="宋体"/>
          <w:szCs w:val="21"/>
        </w:rPr>
      </w:pPr>
      <w:r>
        <w:rPr>
          <w:rFonts w:ascii="宋体" w:hAnsi="宋体" w:hint="eastAsia"/>
          <w:szCs w:val="21"/>
        </w:rPr>
        <w:t>应用：能代表</w:t>
      </w:r>
      <w:proofErr w:type="gramStart"/>
      <w:r>
        <w:rPr>
          <w:rFonts w:ascii="宋体" w:hAnsi="宋体" w:hint="eastAsia"/>
          <w:szCs w:val="21"/>
        </w:rPr>
        <w:t>科特征</w:t>
      </w:r>
      <w:proofErr w:type="gramEnd"/>
      <w:r>
        <w:rPr>
          <w:rFonts w:ascii="宋体" w:hAnsi="宋体" w:hint="eastAsia"/>
          <w:szCs w:val="21"/>
        </w:rPr>
        <w:t>的花序类型</w:t>
      </w:r>
    </w:p>
    <w:p w:rsidR="00C0735F" w:rsidRDefault="007D6ADD">
      <w:pPr>
        <w:spacing w:line="360" w:lineRule="auto"/>
      </w:pPr>
      <w:r>
        <w:rPr>
          <w:rFonts w:ascii="宋体" w:hAnsi="宋体" w:hint="eastAsia"/>
          <w:szCs w:val="21"/>
        </w:rPr>
        <w:t>（四）开花与传粉</w:t>
      </w:r>
    </w:p>
    <w:p w:rsidR="00C0735F" w:rsidRDefault="007D6ADD">
      <w:pPr>
        <w:spacing w:line="360" w:lineRule="auto"/>
        <w:ind w:firstLineChars="400" w:firstLine="840"/>
      </w:pPr>
      <w:r>
        <w:rPr>
          <w:rFonts w:ascii="宋体" w:hAnsi="宋体" w:hint="eastAsia"/>
          <w:szCs w:val="21"/>
        </w:rPr>
        <w:t>识记：</w:t>
      </w:r>
      <w:r>
        <w:rPr>
          <w:rFonts w:hint="eastAsia"/>
        </w:rPr>
        <w:t>开花的概念</w:t>
      </w:r>
    </w:p>
    <w:p w:rsidR="00C0735F" w:rsidRDefault="007D6ADD">
      <w:pPr>
        <w:spacing w:line="360" w:lineRule="auto"/>
        <w:ind w:firstLineChars="300" w:firstLine="630"/>
      </w:pPr>
      <w:r>
        <w:rPr>
          <w:rFonts w:hint="eastAsia"/>
        </w:rPr>
        <w:t xml:space="preserve">        </w:t>
      </w:r>
      <w:r>
        <w:rPr>
          <w:rFonts w:hint="eastAsia"/>
        </w:rPr>
        <w:t>传粉的概念及方式</w:t>
      </w:r>
    </w:p>
    <w:p w:rsidR="00C0735F" w:rsidRDefault="007D6ADD" w:rsidP="00DB5A68">
      <w:pPr>
        <w:spacing w:line="360" w:lineRule="auto"/>
        <w:ind w:left="2315" w:firstLineChars="400" w:firstLine="843"/>
        <w:rPr>
          <w:b/>
          <w:szCs w:val="21"/>
        </w:rPr>
      </w:pPr>
      <w:r>
        <w:rPr>
          <w:rFonts w:hint="eastAsia"/>
          <w:b/>
          <w:szCs w:val="21"/>
        </w:rPr>
        <w:lastRenderedPageBreak/>
        <w:t>第七章</w:t>
      </w:r>
      <w:r>
        <w:rPr>
          <w:rFonts w:hint="eastAsia"/>
          <w:b/>
          <w:szCs w:val="21"/>
        </w:rPr>
        <w:t xml:space="preserve">   </w:t>
      </w:r>
      <w:r>
        <w:rPr>
          <w:rFonts w:hint="eastAsia"/>
          <w:b/>
          <w:szCs w:val="21"/>
        </w:rPr>
        <w:t>果实和种子</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通过本章学习，掌握果实的组成和类型；熟悉种子的组成和类型。</w:t>
      </w:r>
      <w:r>
        <w:rPr>
          <w:rFonts w:hint="eastAsia"/>
          <w:b/>
          <w:bCs/>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（一）果实</w:t>
      </w:r>
    </w:p>
    <w:p w:rsidR="00C0735F" w:rsidRDefault="007D6ADD">
      <w:pPr>
        <w:spacing w:line="360" w:lineRule="auto"/>
        <w:rPr>
          <w:rFonts w:ascii="宋体" w:hAnsi="宋体"/>
          <w:szCs w:val="21"/>
        </w:rPr>
      </w:pPr>
      <w:r>
        <w:rPr>
          <w:rFonts w:ascii="宋体" w:hAnsi="宋体" w:hint="eastAsia"/>
          <w:szCs w:val="21"/>
        </w:rPr>
        <w:t xml:space="preserve">      识记：果实的组成（果皮和种子）</w:t>
      </w:r>
    </w:p>
    <w:p w:rsidR="00C0735F" w:rsidRDefault="007D6ADD">
      <w:pPr>
        <w:spacing w:line="360" w:lineRule="auto"/>
        <w:rPr>
          <w:rFonts w:ascii="宋体" w:hAnsi="宋体"/>
          <w:szCs w:val="21"/>
        </w:rPr>
      </w:pPr>
      <w:r>
        <w:rPr>
          <w:rFonts w:ascii="宋体" w:hAnsi="宋体" w:hint="eastAsia"/>
          <w:szCs w:val="21"/>
        </w:rPr>
        <w:t xml:space="preserve">            果实的构造（外果皮、中果皮和内果皮）</w:t>
      </w:r>
    </w:p>
    <w:p w:rsidR="00C0735F" w:rsidRDefault="007D6ADD">
      <w:pPr>
        <w:spacing w:line="360" w:lineRule="auto"/>
        <w:rPr>
          <w:rFonts w:ascii="宋体" w:hAnsi="宋体"/>
          <w:szCs w:val="21"/>
        </w:rPr>
      </w:pPr>
      <w:r>
        <w:rPr>
          <w:rFonts w:ascii="宋体" w:hAnsi="宋体" w:hint="eastAsia"/>
          <w:szCs w:val="21"/>
        </w:rPr>
        <w:t xml:space="preserve">            果实的类型（单果、聚合果和聚花果）</w:t>
      </w:r>
    </w:p>
    <w:p w:rsidR="00C0735F" w:rsidRDefault="007D6ADD">
      <w:pPr>
        <w:spacing w:line="360" w:lineRule="auto"/>
        <w:rPr>
          <w:rFonts w:ascii="宋体" w:hAnsi="宋体"/>
          <w:szCs w:val="21"/>
        </w:rPr>
      </w:pPr>
      <w:r>
        <w:rPr>
          <w:rFonts w:ascii="宋体" w:hAnsi="宋体" w:hint="eastAsia"/>
          <w:szCs w:val="21"/>
        </w:rPr>
        <w:t xml:space="preserve">            单果的类型</w:t>
      </w:r>
    </w:p>
    <w:p w:rsidR="00C0735F" w:rsidRDefault="007D6ADD">
      <w:pPr>
        <w:spacing w:line="360" w:lineRule="auto"/>
        <w:ind w:firstLineChars="300" w:firstLine="630"/>
        <w:rPr>
          <w:rFonts w:ascii="宋体" w:hAnsi="宋体"/>
          <w:szCs w:val="21"/>
        </w:rPr>
      </w:pPr>
      <w:r>
        <w:rPr>
          <w:rFonts w:ascii="宋体" w:hAnsi="宋体" w:hint="eastAsia"/>
          <w:szCs w:val="21"/>
        </w:rPr>
        <w:t>应用：单果、聚合果和聚花果的区别</w:t>
      </w:r>
    </w:p>
    <w:p w:rsidR="00C0735F" w:rsidRDefault="007D6ADD">
      <w:pPr>
        <w:spacing w:line="360" w:lineRule="auto"/>
        <w:outlineLvl w:val="0"/>
        <w:rPr>
          <w:rFonts w:ascii="宋体" w:hAnsi="宋体"/>
          <w:szCs w:val="21"/>
        </w:rPr>
      </w:pPr>
      <w:r>
        <w:rPr>
          <w:rFonts w:ascii="宋体" w:hAnsi="宋体" w:hint="eastAsia"/>
          <w:szCs w:val="21"/>
        </w:rPr>
        <w:t>（二）种子</w:t>
      </w:r>
    </w:p>
    <w:p w:rsidR="00C0735F" w:rsidRDefault="007D6ADD">
      <w:pPr>
        <w:spacing w:line="360" w:lineRule="auto"/>
        <w:ind w:firstLineChars="300" w:firstLine="630"/>
        <w:rPr>
          <w:rFonts w:ascii="宋体" w:hAnsi="宋体"/>
          <w:szCs w:val="21"/>
        </w:rPr>
      </w:pPr>
      <w:r>
        <w:rPr>
          <w:rFonts w:ascii="宋体" w:hAnsi="宋体" w:hint="eastAsia"/>
          <w:szCs w:val="21"/>
        </w:rPr>
        <w:t>识记：种子的组成（种皮、</w:t>
      </w:r>
      <w:proofErr w:type="gramStart"/>
      <w:r>
        <w:rPr>
          <w:rFonts w:ascii="宋体" w:hAnsi="宋体" w:hint="eastAsia"/>
          <w:szCs w:val="21"/>
        </w:rPr>
        <w:t>胚和胚乳</w:t>
      </w:r>
      <w:proofErr w:type="gramEnd"/>
      <w:r>
        <w:rPr>
          <w:rFonts w:ascii="宋体" w:hAnsi="宋体" w:hint="eastAsia"/>
          <w:szCs w:val="21"/>
        </w:rPr>
        <w:t>）</w:t>
      </w:r>
    </w:p>
    <w:p w:rsidR="00C0735F" w:rsidRDefault="007D6ADD">
      <w:pPr>
        <w:spacing w:line="360" w:lineRule="auto"/>
        <w:ind w:firstLineChars="300" w:firstLine="630"/>
        <w:rPr>
          <w:rFonts w:ascii="宋体" w:hAnsi="宋体"/>
          <w:szCs w:val="21"/>
        </w:rPr>
      </w:pPr>
      <w:r>
        <w:rPr>
          <w:rFonts w:ascii="宋体" w:hAnsi="宋体" w:hint="eastAsia"/>
          <w:szCs w:val="21"/>
        </w:rPr>
        <w:t>理解：种子的类型（有胚乳种子和无胚乳种子）</w:t>
      </w:r>
    </w:p>
    <w:p w:rsidR="00C0735F" w:rsidRDefault="007D6ADD" w:rsidP="00DB5A68">
      <w:pPr>
        <w:spacing w:line="360" w:lineRule="auto"/>
        <w:ind w:left="2315" w:firstLineChars="450" w:firstLine="949"/>
        <w:rPr>
          <w:b/>
          <w:szCs w:val="21"/>
        </w:rPr>
      </w:pPr>
      <w:r>
        <w:rPr>
          <w:rFonts w:hint="eastAsia"/>
          <w:b/>
          <w:szCs w:val="21"/>
        </w:rPr>
        <w:t>第八章</w:t>
      </w:r>
      <w:r>
        <w:rPr>
          <w:rFonts w:hint="eastAsia"/>
          <w:b/>
          <w:szCs w:val="21"/>
        </w:rPr>
        <w:t xml:space="preserve">   </w:t>
      </w:r>
      <w:r>
        <w:rPr>
          <w:rFonts w:hint="eastAsia"/>
          <w:b/>
          <w:szCs w:val="21"/>
        </w:rPr>
        <w:t>药用植物的生长发育</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通过本章学习，了解植物生长物质及生理作用。</w:t>
      </w:r>
      <w:r>
        <w:rPr>
          <w:rFonts w:hint="eastAsia"/>
          <w:b/>
          <w:bCs/>
        </w:rPr>
        <w:br/>
      </w:r>
      <w:r>
        <w:rPr>
          <w:rFonts w:hint="eastAsia"/>
          <w:b/>
          <w:szCs w:val="21"/>
        </w:rPr>
        <w:t>二、考核知识点与考核目标</w:t>
      </w:r>
    </w:p>
    <w:p w:rsidR="00C0735F" w:rsidRDefault="007D6ADD">
      <w:pPr>
        <w:pStyle w:val="p1"/>
        <w:numPr>
          <w:ilvl w:val="0"/>
          <w:numId w:val="2"/>
        </w:numPr>
        <w:ind w:firstLine="360"/>
        <w:rPr>
          <w:rFonts w:ascii="宋体" w:hAnsi="宋体"/>
          <w:kern w:val="2"/>
          <w:sz w:val="21"/>
          <w:szCs w:val="21"/>
        </w:rPr>
      </w:pPr>
      <w:r>
        <w:rPr>
          <w:rFonts w:ascii="宋体" w:hAnsi="宋体" w:hint="eastAsia"/>
          <w:kern w:val="2"/>
          <w:sz w:val="21"/>
          <w:szCs w:val="21"/>
        </w:rPr>
        <w:t>植物生长物质及生理作用</w:t>
      </w:r>
    </w:p>
    <w:p w:rsidR="00C0735F" w:rsidRDefault="007D6ADD">
      <w:pPr>
        <w:pStyle w:val="p1"/>
        <w:rPr>
          <w:rFonts w:ascii="宋体" w:hAnsi="宋体"/>
          <w:kern w:val="2"/>
          <w:sz w:val="21"/>
          <w:szCs w:val="21"/>
        </w:rPr>
      </w:pPr>
      <w:r>
        <w:rPr>
          <w:rFonts w:ascii="宋体" w:hAnsi="宋体" w:hint="eastAsia"/>
          <w:kern w:val="2"/>
          <w:sz w:val="21"/>
          <w:szCs w:val="21"/>
        </w:rPr>
        <w:t xml:space="preserve">         识记：植物激素的概念</w:t>
      </w:r>
    </w:p>
    <w:p w:rsidR="00C0735F" w:rsidRDefault="007D6ADD">
      <w:pPr>
        <w:numPr>
          <w:ilvl w:val="0"/>
          <w:numId w:val="2"/>
        </w:numPr>
        <w:spacing w:line="360" w:lineRule="auto"/>
        <w:ind w:firstLine="360"/>
      </w:pPr>
      <w:r>
        <w:rPr>
          <w:rFonts w:hint="eastAsia"/>
        </w:rPr>
        <w:t>药用植物地下器官的生长发育</w:t>
      </w:r>
    </w:p>
    <w:p w:rsidR="00C0735F" w:rsidRDefault="007D6ADD">
      <w:pPr>
        <w:spacing w:line="360" w:lineRule="auto"/>
        <w:ind w:left="360" w:firstLineChars="300" w:firstLine="630"/>
        <w:rPr>
          <w:rFonts w:ascii="宋体" w:hAnsi="宋体"/>
          <w:szCs w:val="21"/>
        </w:rPr>
      </w:pPr>
      <w:r>
        <w:rPr>
          <w:rFonts w:ascii="宋体" w:hAnsi="宋体" w:hint="eastAsia"/>
          <w:szCs w:val="21"/>
        </w:rPr>
        <w:t>识记：定根和不定根的生长发育</w:t>
      </w:r>
    </w:p>
    <w:p w:rsidR="00C0735F" w:rsidRDefault="007D6ADD" w:rsidP="00DB5A68">
      <w:pPr>
        <w:spacing w:line="360" w:lineRule="auto"/>
        <w:ind w:left="2315" w:firstLineChars="400" w:firstLine="843"/>
        <w:rPr>
          <w:b/>
          <w:szCs w:val="21"/>
        </w:rPr>
      </w:pPr>
      <w:r>
        <w:rPr>
          <w:rFonts w:hint="eastAsia"/>
          <w:b/>
          <w:szCs w:val="21"/>
        </w:rPr>
        <w:t>第九章</w:t>
      </w:r>
      <w:r>
        <w:rPr>
          <w:rFonts w:hint="eastAsia"/>
          <w:b/>
          <w:szCs w:val="21"/>
        </w:rPr>
        <w:t xml:space="preserve">   </w:t>
      </w:r>
      <w:r>
        <w:rPr>
          <w:rFonts w:hint="eastAsia"/>
          <w:b/>
          <w:szCs w:val="21"/>
        </w:rPr>
        <w:t>药用植物化学成分的形成及变化</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通过本章学习，熟悉药用植物化学成分的变化；了解药用植物化学成分的生物合成。</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w:t>
      </w:r>
      <w:r>
        <w:rPr>
          <w:rFonts w:hint="eastAsia"/>
        </w:rPr>
        <w:t>药用植物化学成分的生物合成</w:t>
      </w:r>
    </w:p>
    <w:p w:rsidR="00C0735F" w:rsidRDefault="007D6ADD">
      <w:pPr>
        <w:spacing w:line="360" w:lineRule="auto"/>
        <w:rPr>
          <w:rFonts w:ascii="宋体" w:hAnsi="宋体"/>
          <w:szCs w:val="21"/>
        </w:rPr>
      </w:pPr>
      <w:r>
        <w:rPr>
          <w:rFonts w:ascii="宋体" w:hAnsi="宋体" w:hint="eastAsia"/>
          <w:szCs w:val="21"/>
        </w:rPr>
        <w:t xml:space="preserve">      识记：各类生物合成的途径</w:t>
      </w:r>
    </w:p>
    <w:p w:rsidR="00C0735F" w:rsidRDefault="007D6ADD">
      <w:pPr>
        <w:spacing w:line="360" w:lineRule="auto"/>
        <w:rPr>
          <w:rFonts w:ascii="宋体" w:hAnsi="宋体"/>
          <w:szCs w:val="21"/>
        </w:rPr>
      </w:pPr>
      <w:r>
        <w:rPr>
          <w:rFonts w:ascii="宋体" w:hAnsi="宋体" w:hint="eastAsia"/>
          <w:szCs w:val="21"/>
        </w:rPr>
        <w:t>（二）</w:t>
      </w:r>
      <w:r>
        <w:rPr>
          <w:rFonts w:hint="eastAsia"/>
        </w:rPr>
        <w:t>药用植物化学成分的变化</w:t>
      </w:r>
    </w:p>
    <w:p w:rsidR="00C0735F" w:rsidRDefault="007D6ADD">
      <w:pPr>
        <w:spacing w:line="360" w:lineRule="auto"/>
        <w:ind w:firstLineChars="300" w:firstLine="630"/>
        <w:rPr>
          <w:rFonts w:ascii="宋体" w:hAnsi="宋体"/>
          <w:szCs w:val="21"/>
        </w:rPr>
      </w:pPr>
      <w:r>
        <w:rPr>
          <w:rFonts w:ascii="宋体" w:hAnsi="宋体" w:hint="eastAsia"/>
          <w:szCs w:val="21"/>
        </w:rPr>
        <w:lastRenderedPageBreak/>
        <w:t>识记：物种与化学成分</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地理分布和生态环境与化学成分</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时间与化学成分</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部位与化学成分</w:t>
      </w:r>
    </w:p>
    <w:p w:rsidR="00C0735F" w:rsidRDefault="007D6ADD">
      <w:pPr>
        <w:spacing w:line="360" w:lineRule="auto"/>
        <w:ind w:left="2315"/>
        <w:rPr>
          <w:b/>
          <w:szCs w:val="21"/>
        </w:rPr>
      </w:pPr>
      <w:r>
        <w:rPr>
          <w:rFonts w:hint="eastAsia"/>
          <w:b/>
          <w:szCs w:val="21"/>
        </w:rPr>
        <w:t>第十章</w:t>
      </w:r>
      <w:r>
        <w:rPr>
          <w:rFonts w:hint="eastAsia"/>
          <w:b/>
          <w:szCs w:val="21"/>
        </w:rPr>
        <w:t xml:space="preserve">   </w:t>
      </w:r>
      <w:r>
        <w:rPr>
          <w:rFonts w:hint="eastAsia"/>
          <w:b/>
          <w:szCs w:val="21"/>
        </w:rPr>
        <w:t>药用植物组织培养及药用植物新资源</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通过本章学习，熟悉药用植物组织培养的概念和原理；了解药用植物新资源的发现。</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w:t>
      </w:r>
      <w:r>
        <w:rPr>
          <w:rFonts w:hint="eastAsia"/>
        </w:rPr>
        <w:t>药用植物组织培养</w:t>
      </w:r>
    </w:p>
    <w:p w:rsidR="00C0735F" w:rsidRDefault="007D6ADD">
      <w:pPr>
        <w:spacing w:line="360" w:lineRule="auto"/>
        <w:rPr>
          <w:rFonts w:ascii="宋体" w:hAnsi="宋体"/>
          <w:szCs w:val="21"/>
        </w:rPr>
      </w:pPr>
      <w:r>
        <w:rPr>
          <w:rFonts w:ascii="宋体" w:hAnsi="宋体" w:hint="eastAsia"/>
          <w:szCs w:val="21"/>
        </w:rPr>
        <w:t xml:space="preserve">      识记：基本概念和原理</w:t>
      </w:r>
    </w:p>
    <w:p w:rsidR="00C0735F" w:rsidRDefault="007D6ADD">
      <w:pPr>
        <w:spacing w:line="360" w:lineRule="auto"/>
        <w:rPr>
          <w:rFonts w:ascii="宋体" w:hAnsi="宋体"/>
          <w:szCs w:val="21"/>
        </w:rPr>
      </w:pPr>
      <w:r>
        <w:rPr>
          <w:rFonts w:ascii="宋体" w:hAnsi="宋体" w:hint="eastAsia"/>
          <w:szCs w:val="21"/>
        </w:rPr>
        <w:t xml:space="preserve">            组织培养的基本步骤</w:t>
      </w:r>
    </w:p>
    <w:p w:rsidR="00C0735F" w:rsidRDefault="007D6ADD">
      <w:pPr>
        <w:spacing w:line="360" w:lineRule="auto"/>
        <w:rPr>
          <w:rFonts w:ascii="宋体" w:hAnsi="宋体"/>
          <w:szCs w:val="21"/>
        </w:rPr>
      </w:pPr>
      <w:r>
        <w:rPr>
          <w:rFonts w:ascii="宋体" w:hAnsi="宋体" w:hint="eastAsia"/>
          <w:szCs w:val="21"/>
        </w:rPr>
        <w:t xml:space="preserve">            药用植物组织培养的应用</w:t>
      </w:r>
    </w:p>
    <w:p w:rsidR="00C0735F" w:rsidRDefault="007D6ADD">
      <w:pPr>
        <w:spacing w:line="360" w:lineRule="auto"/>
        <w:outlineLvl w:val="0"/>
        <w:rPr>
          <w:rFonts w:ascii="宋体" w:hAnsi="宋体"/>
          <w:szCs w:val="21"/>
        </w:rPr>
      </w:pPr>
      <w:r>
        <w:rPr>
          <w:rFonts w:ascii="宋体" w:hAnsi="宋体" w:hint="eastAsia"/>
          <w:szCs w:val="21"/>
        </w:rPr>
        <w:t>（二）</w:t>
      </w:r>
      <w:r>
        <w:rPr>
          <w:rFonts w:hint="eastAsia"/>
        </w:rPr>
        <w:t>药用植物新资源的发现</w:t>
      </w:r>
    </w:p>
    <w:p w:rsidR="00C0735F" w:rsidRDefault="007D6ADD">
      <w:pPr>
        <w:spacing w:line="360" w:lineRule="auto"/>
        <w:ind w:firstLineChars="300" w:firstLine="630"/>
        <w:rPr>
          <w:rFonts w:ascii="宋体" w:hAnsi="宋体"/>
          <w:szCs w:val="21"/>
        </w:rPr>
      </w:pPr>
      <w:r>
        <w:rPr>
          <w:rFonts w:ascii="宋体" w:hAnsi="宋体" w:hint="eastAsia"/>
          <w:szCs w:val="21"/>
        </w:rPr>
        <w:t>识记：新资源发现的途径</w:t>
      </w:r>
    </w:p>
    <w:p w:rsidR="00C0735F" w:rsidRDefault="00C0735F">
      <w:pPr>
        <w:spacing w:line="360" w:lineRule="auto"/>
        <w:ind w:firstLineChars="300" w:firstLine="630"/>
        <w:rPr>
          <w:rFonts w:ascii="宋体" w:hAnsi="宋体"/>
          <w:szCs w:val="21"/>
        </w:rPr>
      </w:pPr>
    </w:p>
    <w:p w:rsidR="00C0735F" w:rsidRDefault="007D6ADD">
      <w:pPr>
        <w:spacing w:line="360" w:lineRule="auto"/>
        <w:ind w:firstLineChars="250" w:firstLine="525"/>
        <w:rPr>
          <w:rFonts w:ascii="宋体" w:hAnsi="宋体"/>
          <w:szCs w:val="21"/>
        </w:rPr>
      </w:pPr>
      <w:r>
        <w:rPr>
          <w:rFonts w:ascii="宋体" w:hAnsi="宋体" w:hint="eastAsia"/>
          <w:szCs w:val="21"/>
        </w:rPr>
        <w:t xml:space="preserve">     </w:t>
      </w:r>
    </w:p>
    <w:p w:rsidR="00C0735F" w:rsidRDefault="007D6ADD">
      <w:pPr>
        <w:spacing w:line="360" w:lineRule="auto"/>
        <w:ind w:firstLineChars="900" w:firstLine="2520"/>
        <w:rPr>
          <w:color w:val="000000"/>
          <w:sz w:val="28"/>
          <w:szCs w:val="28"/>
        </w:rPr>
      </w:pPr>
      <w:r>
        <w:rPr>
          <w:rFonts w:hint="eastAsia"/>
          <w:color w:val="000000"/>
          <w:sz w:val="28"/>
          <w:szCs w:val="28"/>
        </w:rPr>
        <w:t>下篇</w:t>
      </w:r>
      <w:r>
        <w:rPr>
          <w:rFonts w:hint="eastAsia"/>
          <w:color w:val="000000"/>
          <w:sz w:val="28"/>
          <w:szCs w:val="28"/>
        </w:rPr>
        <w:t xml:space="preserve"> </w:t>
      </w:r>
      <w:r>
        <w:rPr>
          <w:rFonts w:hint="eastAsia"/>
          <w:color w:val="000000"/>
          <w:sz w:val="28"/>
          <w:szCs w:val="28"/>
        </w:rPr>
        <w:t>药用植物的分类</w:t>
      </w:r>
    </w:p>
    <w:p w:rsidR="00C0735F" w:rsidRDefault="00C0735F">
      <w:pPr>
        <w:spacing w:line="360" w:lineRule="auto"/>
        <w:ind w:leftChars="100" w:left="210" w:firstLineChars="50" w:firstLine="105"/>
      </w:pPr>
    </w:p>
    <w:p w:rsidR="00C0735F" w:rsidRDefault="007D6ADD">
      <w:pPr>
        <w:spacing w:line="360" w:lineRule="auto"/>
        <w:jc w:val="center"/>
        <w:rPr>
          <w:b/>
          <w:szCs w:val="21"/>
        </w:rPr>
      </w:pPr>
      <w:r>
        <w:rPr>
          <w:rFonts w:hint="eastAsia"/>
          <w:b/>
          <w:szCs w:val="21"/>
        </w:rPr>
        <w:t>第十一章</w:t>
      </w:r>
      <w:r>
        <w:rPr>
          <w:rFonts w:hint="eastAsia"/>
          <w:b/>
          <w:szCs w:val="21"/>
        </w:rPr>
        <w:t xml:space="preserve">   </w:t>
      </w:r>
      <w:r>
        <w:rPr>
          <w:rFonts w:hint="eastAsia"/>
          <w:b/>
          <w:szCs w:val="21"/>
        </w:rPr>
        <w:t>药用植物的分类与鉴定</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通过本章学习，掌握植物学名、分类等级、植物检索表的使用和编制、药用植物的鉴定方法；熟悉植物分类发展概况。</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（一）植物分类学的目的和任务</w:t>
      </w:r>
    </w:p>
    <w:p w:rsidR="00C0735F" w:rsidRDefault="007D6ADD">
      <w:pPr>
        <w:spacing w:line="360" w:lineRule="auto"/>
        <w:rPr>
          <w:rFonts w:ascii="宋体" w:hAnsi="宋体"/>
          <w:szCs w:val="21"/>
        </w:rPr>
      </w:pPr>
      <w:r>
        <w:rPr>
          <w:rFonts w:ascii="宋体" w:hAnsi="宋体" w:hint="eastAsia"/>
          <w:szCs w:val="21"/>
        </w:rPr>
        <w:t xml:space="preserve">      识记：植物分类学的概念</w:t>
      </w:r>
    </w:p>
    <w:p w:rsidR="00C0735F" w:rsidRDefault="007D6ADD">
      <w:pPr>
        <w:spacing w:line="360" w:lineRule="auto"/>
        <w:rPr>
          <w:rFonts w:ascii="宋体" w:hAnsi="宋体"/>
          <w:szCs w:val="21"/>
        </w:rPr>
      </w:pPr>
      <w:r>
        <w:rPr>
          <w:rFonts w:ascii="宋体" w:hAnsi="宋体" w:hint="eastAsia"/>
          <w:szCs w:val="21"/>
        </w:rPr>
        <w:t xml:space="preserve">      理解：植物分类学的任务</w:t>
      </w:r>
    </w:p>
    <w:p w:rsidR="00C0735F" w:rsidRDefault="007D6ADD">
      <w:pPr>
        <w:spacing w:line="360" w:lineRule="auto"/>
        <w:outlineLvl w:val="0"/>
        <w:rPr>
          <w:rFonts w:ascii="宋体" w:hAnsi="宋体"/>
          <w:szCs w:val="21"/>
        </w:rPr>
      </w:pPr>
      <w:r>
        <w:rPr>
          <w:rFonts w:ascii="宋体" w:hAnsi="宋体" w:hint="eastAsia"/>
          <w:szCs w:val="21"/>
        </w:rPr>
        <w:t>（二）植物分类单位及其命名</w:t>
      </w:r>
    </w:p>
    <w:p w:rsidR="00C0735F" w:rsidRDefault="007D6ADD">
      <w:pPr>
        <w:spacing w:line="360" w:lineRule="auto"/>
        <w:ind w:firstLineChars="300" w:firstLine="630"/>
        <w:rPr>
          <w:rFonts w:ascii="宋体" w:hAnsi="宋体"/>
          <w:szCs w:val="21"/>
        </w:rPr>
      </w:pPr>
      <w:r>
        <w:rPr>
          <w:rFonts w:ascii="宋体" w:hAnsi="宋体" w:hint="eastAsia"/>
          <w:szCs w:val="21"/>
        </w:rPr>
        <w:t>识记：植物的分类单位</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种及种下分类单位</w:t>
      </w:r>
    </w:p>
    <w:p w:rsidR="00C0735F" w:rsidRDefault="007D6ADD">
      <w:pPr>
        <w:spacing w:line="360" w:lineRule="auto"/>
        <w:ind w:firstLineChars="300" w:firstLine="630"/>
        <w:rPr>
          <w:rFonts w:ascii="宋体" w:hAnsi="宋体"/>
          <w:szCs w:val="21"/>
        </w:rPr>
      </w:pPr>
      <w:r>
        <w:rPr>
          <w:rFonts w:ascii="宋体" w:hAnsi="宋体" w:hint="eastAsia"/>
          <w:szCs w:val="21"/>
        </w:rPr>
        <w:lastRenderedPageBreak/>
        <w:t>理解：植物的命名</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物种名称</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植物种下单位的名称</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栽培植物的名称</w:t>
      </w:r>
    </w:p>
    <w:p w:rsidR="00C0735F" w:rsidRDefault="007D6ADD">
      <w:pPr>
        <w:numPr>
          <w:ilvl w:val="0"/>
          <w:numId w:val="1"/>
        </w:numPr>
        <w:spacing w:line="360" w:lineRule="auto"/>
        <w:rPr>
          <w:rFonts w:ascii="宋体" w:hAnsi="宋体"/>
          <w:szCs w:val="21"/>
        </w:rPr>
      </w:pPr>
      <w:r>
        <w:rPr>
          <w:rFonts w:ascii="宋体" w:hAnsi="宋体" w:hint="eastAsia"/>
          <w:szCs w:val="21"/>
        </w:rPr>
        <w:t>植物分类系统与分门别类</w:t>
      </w:r>
    </w:p>
    <w:p w:rsidR="00C0735F" w:rsidRDefault="007D6ADD">
      <w:pPr>
        <w:spacing w:line="360" w:lineRule="auto"/>
        <w:rPr>
          <w:rFonts w:ascii="宋体" w:hAnsi="宋体"/>
          <w:szCs w:val="21"/>
        </w:rPr>
      </w:pPr>
      <w:r>
        <w:rPr>
          <w:rFonts w:ascii="宋体" w:hAnsi="宋体" w:hint="eastAsia"/>
          <w:szCs w:val="21"/>
        </w:rPr>
        <w:t xml:space="preserve">      识记：植物分类系统</w:t>
      </w:r>
    </w:p>
    <w:p w:rsidR="00C0735F" w:rsidRDefault="007D6ADD">
      <w:pPr>
        <w:spacing w:line="360" w:lineRule="auto"/>
        <w:ind w:firstLineChars="300" w:firstLine="630"/>
        <w:rPr>
          <w:rFonts w:ascii="宋体" w:hAnsi="宋体"/>
          <w:szCs w:val="21"/>
        </w:rPr>
      </w:pPr>
      <w:r>
        <w:rPr>
          <w:rFonts w:ascii="宋体" w:hAnsi="宋体" w:hint="eastAsia"/>
          <w:szCs w:val="21"/>
        </w:rPr>
        <w:t>理解：植物界的分门别类</w:t>
      </w:r>
    </w:p>
    <w:p w:rsidR="00C0735F" w:rsidRDefault="007D6ADD">
      <w:pPr>
        <w:spacing w:line="360" w:lineRule="auto"/>
        <w:outlineLvl w:val="0"/>
        <w:rPr>
          <w:rFonts w:ascii="宋体" w:hAnsi="宋体"/>
          <w:szCs w:val="21"/>
        </w:rPr>
      </w:pPr>
      <w:r>
        <w:rPr>
          <w:rFonts w:ascii="宋体" w:hAnsi="宋体" w:hint="eastAsia"/>
          <w:szCs w:val="21"/>
        </w:rPr>
        <w:t>（四）常用药用植物分类与鉴定方法</w:t>
      </w:r>
    </w:p>
    <w:p w:rsidR="00C0735F" w:rsidRDefault="007D6ADD">
      <w:pPr>
        <w:spacing w:line="360" w:lineRule="auto"/>
        <w:ind w:firstLineChars="300" w:firstLine="630"/>
        <w:rPr>
          <w:rFonts w:ascii="宋体" w:hAnsi="宋体"/>
          <w:szCs w:val="21"/>
        </w:rPr>
      </w:pPr>
      <w:r>
        <w:rPr>
          <w:rFonts w:ascii="宋体" w:hAnsi="宋体" w:hint="eastAsia"/>
          <w:szCs w:val="21"/>
        </w:rPr>
        <w:t>理解：形态分类方法</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DNA分子鉴定方法</w:t>
      </w:r>
    </w:p>
    <w:p w:rsidR="00C0735F" w:rsidRDefault="007D6ADD">
      <w:pPr>
        <w:spacing w:line="360" w:lineRule="auto"/>
        <w:jc w:val="center"/>
        <w:rPr>
          <w:b/>
          <w:szCs w:val="21"/>
        </w:rPr>
      </w:pPr>
      <w:r>
        <w:rPr>
          <w:rFonts w:hint="eastAsia"/>
          <w:b/>
          <w:szCs w:val="21"/>
        </w:rPr>
        <w:t>第十二章</w:t>
      </w:r>
      <w:r>
        <w:rPr>
          <w:rFonts w:hint="eastAsia"/>
          <w:b/>
          <w:szCs w:val="21"/>
        </w:rPr>
        <w:t xml:space="preserve">   </w:t>
      </w:r>
      <w:r>
        <w:rPr>
          <w:rFonts w:hint="eastAsia"/>
          <w:b/>
          <w:szCs w:val="21"/>
        </w:rPr>
        <w:t>藻类植物</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通过本章学习，熟悉藻类植物主要特征；了解绿藻门、褐藻门的主要特征</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（一）藻类植物概述</w:t>
      </w:r>
    </w:p>
    <w:p w:rsidR="00C0735F" w:rsidRDefault="007D6ADD">
      <w:pPr>
        <w:spacing w:line="360" w:lineRule="auto"/>
        <w:rPr>
          <w:rFonts w:ascii="宋体" w:hAnsi="宋体"/>
          <w:szCs w:val="21"/>
        </w:rPr>
      </w:pPr>
      <w:r>
        <w:rPr>
          <w:rFonts w:ascii="宋体" w:hAnsi="宋体" w:hint="eastAsia"/>
          <w:szCs w:val="21"/>
        </w:rPr>
        <w:t xml:space="preserve">      识记：藻类植物的特征</w:t>
      </w:r>
    </w:p>
    <w:p w:rsidR="00C0735F" w:rsidRDefault="007D6ADD">
      <w:pPr>
        <w:spacing w:line="360" w:lineRule="auto"/>
        <w:rPr>
          <w:rFonts w:ascii="宋体" w:hAnsi="宋体"/>
          <w:szCs w:val="21"/>
        </w:rPr>
      </w:pPr>
      <w:r>
        <w:rPr>
          <w:rFonts w:ascii="宋体" w:hAnsi="宋体" w:hint="eastAsia"/>
          <w:szCs w:val="21"/>
        </w:rPr>
        <w:t>（二）藻类植物分类和主要药用植物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识记：绿藻门的药用植物</w:t>
      </w:r>
    </w:p>
    <w:p w:rsidR="00C0735F" w:rsidRDefault="007D6ADD">
      <w:pPr>
        <w:spacing w:line="360" w:lineRule="auto"/>
        <w:ind w:firstLineChars="300" w:firstLine="630"/>
        <w:rPr>
          <w:rFonts w:ascii="宋体" w:hAnsi="宋体"/>
          <w:szCs w:val="21"/>
        </w:rPr>
      </w:pPr>
      <w:r>
        <w:rPr>
          <w:rFonts w:ascii="宋体" w:hAnsi="宋体" w:hint="eastAsia"/>
          <w:szCs w:val="21"/>
        </w:rPr>
        <w:t xml:space="preserve">      褐藻门的药用植物</w:t>
      </w:r>
    </w:p>
    <w:p w:rsidR="00C0735F" w:rsidRDefault="007D6ADD">
      <w:pPr>
        <w:spacing w:line="360" w:lineRule="auto"/>
        <w:jc w:val="center"/>
        <w:rPr>
          <w:b/>
          <w:szCs w:val="21"/>
        </w:rPr>
      </w:pPr>
      <w:r>
        <w:rPr>
          <w:rFonts w:hint="eastAsia"/>
          <w:b/>
          <w:szCs w:val="21"/>
        </w:rPr>
        <w:t>第十三章</w:t>
      </w:r>
      <w:r>
        <w:rPr>
          <w:rFonts w:hint="eastAsia"/>
          <w:b/>
          <w:szCs w:val="21"/>
        </w:rPr>
        <w:t xml:space="preserve">   </w:t>
      </w:r>
      <w:r>
        <w:rPr>
          <w:rFonts w:hint="eastAsia"/>
          <w:b/>
          <w:szCs w:val="21"/>
        </w:rPr>
        <w:t>菌类植物</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通过本章学习，掌握冬虫夏草、灵芝、茯苓、猪苓、马勃主要特征；熟悉真菌门主要特征。</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（一）菌类植物概述</w:t>
      </w:r>
    </w:p>
    <w:p w:rsidR="00C0735F" w:rsidRDefault="007D6ADD">
      <w:pPr>
        <w:spacing w:line="360" w:lineRule="auto"/>
        <w:rPr>
          <w:rFonts w:ascii="宋体" w:hAnsi="宋体"/>
          <w:szCs w:val="21"/>
        </w:rPr>
      </w:pPr>
      <w:r>
        <w:rPr>
          <w:rFonts w:ascii="宋体" w:hAnsi="宋体" w:hint="eastAsia"/>
          <w:szCs w:val="21"/>
        </w:rPr>
        <w:t xml:space="preserve">      识记：菌类植物的特征</w:t>
      </w:r>
    </w:p>
    <w:p w:rsidR="00C0735F" w:rsidRDefault="007D6ADD">
      <w:pPr>
        <w:spacing w:line="360" w:lineRule="auto"/>
        <w:rPr>
          <w:rFonts w:ascii="宋体" w:hAnsi="宋体"/>
          <w:szCs w:val="21"/>
        </w:rPr>
      </w:pPr>
      <w:r>
        <w:rPr>
          <w:rFonts w:ascii="宋体" w:hAnsi="宋体" w:hint="eastAsia"/>
          <w:szCs w:val="21"/>
        </w:rPr>
        <w:t>（二）菌类植物的分类及主要药用植物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识记：真菌门的特征</w:t>
      </w:r>
    </w:p>
    <w:p w:rsidR="00C0735F" w:rsidRDefault="007D6ADD">
      <w:pPr>
        <w:spacing w:line="360" w:lineRule="auto"/>
        <w:ind w:firstLineChars="300" w:firstLine="630"/>
        <w:rPr>
          <w:rFonts w:ascii="宋体" w:hAnsi="宋体"/>
          <w:szCs w:val="21"/>
        </w:rPr>
      </w:pPr>
      <w:r>
        <w:rPr>
          <w:rFonts w:ascii="宋体" w:hAnsi="宋体" w:hint="eastAsia"/>
          <w:szCs w:val="21"/>
        </w:rPr>
        <w:t>理解：</w:t>
      </w:r>
      <w:r>
        <w:rPr>
          <w:rFonts w:hint="eastAsia"/>
        </w:rPr>
        <w:t>冬虫夏草、灵芝、茯苓、猪苓、马勃</w:t>
      </w:r>
      <w:r>
        <w:rPr>
          <w:rFonts w:ascii="宋体" w:hAnsi="宋体" w:hint="eastAsia"/>
          <w:szCs w:val="21"/>
        </w:rPr>
        <w:t>的识别特征</w:t>
      </w:r>
    </w:p>
    <w:p w:rsidR="00C0735F" w:rsidRDefault="007D6ADD">
      <w:pPr>
        <w:spacing w:line="360" w:lineRule="auto"/>
        <w:jc w:val="center"/>
        <w:rPr>
          <w:b/>
          <w:szCs w:val="21"/>
        </w:rPr>
      </w:pPr>
      <w:r>
        <w:rPr>
          <w:rFonts w:hint="eastAsia"/>
          <w:b/>
          <w:szCs w:val="21"/>
        </w:rPr>
        <w:t>第十四章</w:t>
      </w:r>
      <w:r>
        <w:rPr>
          <w:rFonts w:hint="eastAsia"/>
          <w:b/>
          <w:szCs w:val="21"/>
        </w:rPr>
        <w:t xml:space="preserve">   </w:t>
      </w:r>
      <w:r>
        <w:rPr>
          <w:rFonts w:hint="eastAsia"/>
          <w:b/>
          <w:szCs w:val="21"/>
        </w:rPr>
        <w:t>地衣植物门</w:t>
      </w:r>
    </w:p>
    <w:p w:rsidR="00C0735F" w:rsidRDefault="007D6ADD">
      <w:pPr>
        <w:spacing w:line="360" w:lineRule="auto"/>
        <w:outlineLvl w:val="0"/>
        <w:rPr>
          <w:b/>
          <w:szCs w:val="21"/>
        </w:rPr>
      </w:pPr>
      <w:r>
        <w:rPr>
          <w:rFonts w:hint="eastAsia"/>
          <w:b/>
          <w:szCs w:val="21"/>
        </w:rPr>
        <w:lastRenderedPageBreak/>
        <w:t>一、学习目的与要求</w:t>
      </w:r>
    </w:p>
    <w:p w:rsidR="00C0735F" w:rsidRDefault="007D6ADD">
      <w:pPr>
        <w:spacing w:line="360" w:lineRule="auto"/>
        <w:ind w:firstLineChars="200" w:firstLine="420"/>
        <w:outlineLvl w:val="0"/>
        <w:rPr>
          <w:b/>
          <w:szCs w:val="21"/>
        </w:rPr>
      </w:pPr>
      <w:r>
        <w:rPr>
          <w:rFonts w:hint="eastAsia"/>
        </w:rPr>
        <w:t>通过本章学习，了解地衣植物主要特征。</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（一）地衣植物概述</w:t>
      </w:r>
    </w:p>
    <w:p w:rsidR="00C0735F" w:rsidRDefault="007D6ADD">
      <w:pPr>
        <w:spacing w:line="360" w:lineRule="auto"/>
        <w:rPr>
          <w:rFonts w:ascii="宋体" w:hAnsi="宋体"/>
          <w:szCs w:val="21"/>
        </w:rPr>
      </w:pPr>
      <w:r>
        <w:rPr>
          <w:rFonts w:ascii="宋体" w:hAnsi="宋体" w:hint="eastAsia"/>
          <w:szCs w:val="21"/>
        </w:rPr>
        <w:t xml:space="preserve">      识记：地衣植物的特征</w:t>
      </w:r>
    </w:p>
    <w:p w:rsidR="00C0735F" w:rsidRDefault="007D6ADD">
      <w:pPr>
        <w:spacing w:line="360" w:lineRule="auto"/>
        <w:rPr>
          <w:rFonts w:ascii="宋体" w:hAnsi="宋体"/>
          <w:szCs w:val="21"/>
        </w:rPr>
      </w:pPr>
      <w:r>
        <w:rPr>
          <w:rFonts w:ascii="宋体" w:hAnsi="宋体" w:hint="eastAsia"/>
          <w:szCs w:val="21"/>
        </w:rPr>
        <w:t>（二）地衣的分类及主要药用植物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识记：地衣植物门的代表药用植物（松萝和石蕊等）</w:t>
      </w:r>
    </w:p>
    <w:p w:rsidR="00C0735F" w:rsidRDefault="00C0735F">
      <w:pPr>
        <w:spacing w:line="360" w:lineRule="auto"/>
        <w:ind w:firstLineChars="300" w:firstLine="630"/>
        <w:rPr>
          <w:rFonts w:ascii="宋体" w:hAnsi="宋体"/>
          <w:szCs w:val="21"/>
        </w:rPr>
      </w:pPr>
    </w:p>
    <w:p w:rsidR="00C0735F" w:rsidRDefault="007D6ADD">
      <w:pPr>
        <w:spacing w:line="360" w:lineRule="auto"/>
        <w:jc w:val="center"/>
        <w:rPr>
          <w:b/>
          <w:szCs w:val="21"/>
        </w:rPr>
      </w:pPr>
      <w:r>
        <w:rPr>
          <w:rFonts w:hint="eastAsia"/>
          <w:b/>
          <w:szCs w:val="21"/>
        </w:rPr>
        <w:t>第十五章</w:t>
      </w:r>
      <w:r>
        <w:rPr>
          <w:rFonts w:hint="eastAsia"/>
          <w:b/>
          <w:szCs w:val="21"/>
        </w:rPr>
        <w:t xml:space="preserve">   </w:t>
      </w:r>
      <w:r>
        <w:rPr>
          <w:rFonts w:hint="eastAsia"/>
          <w:b/>
          <w:szCs w:val="21"/>
        </w:rPr>
        <w:t>苔藓植物门</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pPr>
      <w:r>
        <w:rPr>
          <w:rFonts w:hint="eastAsia"/>
        </w:rPr>
        <w:t>通过本章学习，了解苔藓植物门的主要特征。</w:t>
      </w:r>
    </w:p>
    <w:p w:rsidR="00C0735F" w:rsidRDefault="007D6ADD">
      <w:pPr>
        <w:spacing w:line="360" w:lineRule="auto"/>
        <w:outlineLvl w:val="0"/>
        <w:rPr>
          <w:b/>
          <w:szCs w:val="21"/>
        </w:rPr>
      </w:pP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（一）苔藓植物门概述</w:t>
      </w:r>
    </w:p>
    <w:p w:rsidR="00C0735F" w:rsidRDefault="007D6ADD">
      <w:pPr>
        <w:spacing w:line="360" w:lineRule="auto"/>
        <w:rPr>
          <w:rFonts w:ascii="宋体" w:hAnsi="宋体"/>
          <w:szCs w:val="21"/>
        </w:rPr>
      </w:pPr>
      <w:r>
        <w:rPr>
          <w:rFonts w:ascii="宋体" w:hAnsi="宋体" w:hint="eastAsia"/>
          <w:szCs w:val="21"/>
        </w:rPr>
        <w:t xml:space="preserve">      识记：苔藓植物的主要特征</w:t>
      </w:r>
    </w:p>
    <w:p w:rsidR="00C0735F" w:rsidRDefault="007D6ADD">
      <w:pPr>
        <w:spacing w:line="360" w:lineRule="auto"/>
        <w:rPr>
          <w:rFonts w:ascii="宋体" w:hAnsi="宋体"/>
          <w:szCs w:val="21"/>
        </w:rPr>
      </w:pPr>
      <w:r>
        <w:rPr>
          <w:rFonts w:ascii="宋体" w:hAnsi="宋体" w:hint="eastAsia"/>
          <w:szCs w:val="21"/>
        </w:rPr>
        <w:t>（二）苔藓植物的分类及主要药用植物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 xml:space="preserve">识记：苔藓植物的代表药用植物（地钱和金发藓）     </w:t>
      </w:r>
    </w:p>
    <w:p w:rsidR="00C0735F" w:rsidRDefault="007D6ADD">
      <w:pPr>
        <w:spacing w:line="360" w:lineRule="auto"/>
        <w:jc w:val="center"/>
        <w:rPr>
          <w:b/>
          <w:szCs w:val="21"/>
        </w:rPr>
      </w:pPr>
      <w:r>
        <w:rPr>
          <w:rFonts w:hint="eastAsia"/>
          <w:b/>
          <w:szCs w:val="21"/>
        </w:rPr>
        <w:t>第十六章</w:t>
      </w:r>
      <w:r>
        <w:rPr>
          <w:rFonts w:hint="eastAsia"/>
          <w:b/>
          <w:szCs w:val="21"/>
        </w:rPr>
        <w:t xml:space="preserve">   </w:t>
      </w:r>
      <w:r>
        <w:rPr>
          <w:rFonts w:hint="eastAsia"/>
          <w:b/>
          <w:szCs w:val="21"/>
        </w:rPr>
        <w:t>蕨类植物门</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通过本章学习，掌握蕨类植物门主要特征；了解紫</w:t>
      </w:r>
      <w:proofErr w:type="gramStart"/>
      <w:r>
        <w:rPr>
          <w:rFonts w:hint="eastAsia"/>
        </w:rPr>
        <w:t>萁</w:t>
      </w:r>
      <w:proofErr w:type="gramEnd"/>
      <w:r>
        <w:rPr>
          <w:rFonts w:hint="eastAsia"/>
        </w:rPr>
        <w:t>、石韦的鉴别特征。</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（一）蕨类植物门概述</w:t>
      </w:r>
    </w:p>
    <w:p w:rsidR="00C0735F" w:rsidRDefault="007D6ADD">
      <w:pPr>
        <w:spacing w:line="360" w:lineRule="auto"/>
        <w:rPr>
          <w:rFonts w:ascii="宋体" w:hAnsi="宋体"/>
          <w:szCs w:val="21"/>
        </w:rPr>
      </w:pPr>
      <w:r>
        <w:rPr>
          <w:rFonts w:ascii="宋体" w:hAnsi="宋体" w:hint="eastAsia"/>
          <w:szCs w:val="21"/>
        </w:rPr>
        <w:t xml:space="preserve">      识记：蕨类植物的特征（孢子体）</w:t>
      </w:r>
    </w:p>
    <w:p w:rsidR="00C0735F" w:rsidRDefault="007D6ADD">
      <w:pPr>
        <w:spacing w:line="360" w:lineRule="auto"/>
        <w:rPr>
          <w:rFonts w:ascii="宋体" w:hAnsi="宋体"/>
          <w:szCs w:val="21"/>
        </w:rPr>
      </w:pPr>
      <w:r>
        <w:rPr>
          <w:rFonts w:ascii="宋体" w:hAnsi="宋体" w:hint="eastAsia"/>
          <w:szCs w:val="21"/>
        </w:rPr>
        <w:t>（二）蕨类植物的分类及主要药用植物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理解：蕨类植物的代表药用植物（紫</w:t>
      </w:r>
      <w:proofErr w:type="gramStart"/>
      <w:r>
        <w:rPr>
          <w:rFonts w:ascii="宋体" w:hAnsi="宋体" w:hint="eastAsia"/>
          <w:szCs w:val="21"/>
        </w:rPr>
        <w:t>萁</w:t>
      </w:r>
      <w:proofErr w:type="gramEnd"/>
      <w:r>
        <w:rPr>
          <w:rFonts w:ascii="宋体" w:hAnsi="宋体" w:hint="eastAsia"/>
          <w:szCs w:val="21"/>
        </w:rPr>
        <w:t xml:space="preserve">和石韦）    </w:t>
      </w:r>
    </w:p>
    <w:p w:rsidR="00C0735F" w:rsidRDefault="007D6ADD">
      <w:pPr>
        <w:spacing w:line="360" w:lineRule="auto"/>
        <w:jc w:val="center"/>
        <w:rPr>
          <w:b/>
          <w:szCs w:val="21"/>
        </w:rPr>
      </w:pPr>
      <w:r>
        <w:rPr>
          <w:rFonts w:hint="eastAsia"/>
          <w:b/>
          <w:szCs w:val="21"/>
        </w:rPr>
        <w:t>第十七章</w:t>
      </w:r>
      <w:r>
        <w:rPr>
          <w:rFonts w:hint="eastAsia"/>
          <w:b/>
          <w:szCs w:val="21"/>
        </w:rPr>
        <w:t xml:space="preserve">   </w:t>
      </w:r>
      <w:r>
        <w:rPr>
          <w:rFonts w:hint="eastAsia"/>
          <w:b/>
          <w:szCs w:val="21"/>
        </w:rPr>
        <w:t>裸子植物门</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ind w:firstLineChars="200" w:firstLine="420"/>
        <w:outlineLvl w:val="0"/>
        <w:rPr>
          <w:b/>
          <w:szCs w:val="21"/>
        </w:rPr>
      </w:pPr>
      <w:r>
        <w:rPr>
          <w:rFonts w:hint="eastAsia"/>
        </w:rPr>
        <w:t>通过本章学习，掌握麻黄科的主要特征；熟悉裸子植物门的特征和分类；了解裸子植物门的化学成分特征。</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（一）裸子植物概述</w:t>
      </w:r>
    </w:p>
    <w:p w:rsidR="00C0735F" w:rsidRDefault="007D6ADD">
      <w:pPr>
        <w:spacing w:line="360" w:lineRule="auto"/>
        <w:rPr>
          <w:rFonts w:ascii="宋体" w:hAnsi="宋体"/>
          <w:szCs w:val="21"/>
        </w:rPr>
      </w:pPr>
      <w:r>
        <w:rPr>
          <w:rFonts w:ascii="宋体" w:hAnsi="宋体" w:hint="eastAsia"/>
          <w:szCs w:val="21"/>
        </w:rPr>
        <w:lastRenderedPageBreak/>
        <w:t xml:space="preserve">      识记：裸子植物的一般特征</w:t>
      </w:r>
    </w:p>
    <w:p w:rsidR="00C0735F" w:rsidRDefault="007D6ADD">
      <w:pPr>
        <w:spacing w:line="360" w:lineRule="auto"/>
        <w:rPr>
          <w:rFonts w:ascii="宋体" w:hAnsi="宋体"/>
          <w:szCs w:val="21"/>
        </w:rPr>
      </w:pPr>
      <w:r>
        <w:rPr>
          <w:rFonts w:ascii="宋体" w:hAnsi="宋体" w:hint="eastAsia"/>
          <w:szCs w:val="21"/>
        </w:rPr>
        <w:t xml:space="preserve">      理解：裸子植物的化学成分</w:t>
      </w:r>
    </w:p>
    <w:p w:rsidR="00C0735F" w:rsidRDefault="007D6ADD">
      <w:pPr>
        <w:spacing w:line="360" w:lineRule="auto"/>
        <w:rPr>
          <w:rFonts w:ascii="宋体" w:hAnsi="宋体"/>
          <w:szCs w:val="21"/>
        </w:rPr>
      </w:pPr>
      <w:r>
        <w:rPr>
          <w:rFonts w:ascii="宋体" w:hAnsi="宋体" w:hint="eastAsia"/>
          <w:szCs w:val="21"/>
        </w:rPr>
        <w:t>（二）裸子植物的分类及主要药用植物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识记：裸子植物的代表药用植物（银杏、侧柏、</w:t>
      </w:r>
      <w:proofErr w:type="gramStart"/>
      <w:r>
        <w:rPr>
          <w:rFonts w:ascii="宋体" w:hAnsi="宋体" w:hint="eastAsia"/>
          <w:szCs w:val="21"/>
        </w:rPr>
        <w:t>红豆杉和草</w:t>
      </w:r>
      <w:proofErr w:type="gramEnd"/>
      <w:r>
        <w:rPr>
          <w:rFonts w:ascii="宋体" w:hAnsi="宋体" w:hint="eastAsia"/>
          <w:szCs w:val="21"/>
        </w:rPr>
        <w:t xml:space="preserve">麻黄）  </w:t>
      </w:r>
    </w:p>
    <w:p w:rsidR="00C0735F" w:rsidRDefault="007D6ADD">
      <w:pPr>
        <w:spacing w:line="360" w:lineRule="auto"/>
        <w:ind w:firstLineChars="300" w:firstLine="630"/>
        <w:rPr>
          <w:b/>
          <w:szCs w:val="21"/>
        </w:rPr>
      </w:pPr>
      <w:r>
        <w:rPr>
          <w:rFonts w:ascii="宋体" w:hAnsi="宋体" w:hint="eastAsia"/>
          <w:szCs w:val="21"/>
        </w:rPr>
        <w:t xml:space="preserve">应用：麻黄科的主要识别特征  </w:t>
      </w:r>
    </w:p>
    <w:p w:rsidR="00C0735F" w:rsidRDefault="00C0735F">
      <w:pPr>
        <w:spacing w:line="360" w:lineRule="auto"/>
        <w:ind w:firstLineChars="300" w:firstLine="630"/>
        <w:rPr>
          <w:rFonts w:ascii="宋体" w:hAnsi="宋体"/>
          <w:szCs w:val="21"/>
        </w:rPr>
      </w:pPr>
    </w:p>
    <w:p w:rsidR="00C0735F" w:rsidRDefault="007D6ADD">
      <w:pPr>
        <w:spacing w:line="360" w:lineRule="auto"/>
        <w:jc w:val="center"/>
        <w:rPr>
          <w:b/>
          <w:szCs w:val="21"/>
        </w:rPr>
      </w:pPr>
      <w:r>
        <w:rPr>
          <w:rFonts w:hint="eastAsia"/>
          <w:b/>
          <w:szCs w:val="21"/>
        </w:rPr>
        <w:t>第十八章</w:t>
      </w:r>
      <w:r>
        <w:rPr>
          <w:rFonts w:hint="eastAsia"/>
          <w:b/>
          <w:szCs w:val="21"/>
        </w:rPr>
        <w:t xml:space="preserve">   </w:t>
      </w:r>
      <w:r>
        <w:rPr>
          <w:rFonts w:hint="eastAsia"/>
          <w:b/>
          <w:szCs w:val="21"/>
        </w:rPr>
        <w:t>被子植物门</w:t>
      </w:r>
    </w:p>
    <w:p w:rsidR="00C0735F" w:rsidRDefault="007D6ADD">
      <w:pPr>
        <w:spacing w:line="360" w:lineRule="auto"/>
        <w:outlineLvl w:val="0"/>
        <w:rPr>
          <w:b/>
          <w:szCs w:val="21"/>
        </w:rPr>
      </w:pPr>
      <w:r>
        <w:rPr>
          <w:rFonts w:hint="eastAsia"/>
          <w:b/>
          <w:szCs w:val="21"/>
        </w:rPr>
        <w:t>一、学习目的与要求</w:t>
      </w:r>
    </w:p>
    <w:p w:rsidR="00C0735F" w:rsidRDefault="007D6ADD">
      <w:pPr>
        <w:spacing w:line="360" w:lineRule="auto"/>
        <w:outlineLvl w:val="0"/>
        <w:rPr>
          <w:b/>
          <w:szCs w:val="21"/>
        </w:rPr>
      </w:pPr>
      <w:r>
        <w:rPr>
          <w:rFonts w:hint="eastAsia"/>
        </w:rPr>
        <w:t>通过本章学习，掌握双子叶植物纲和单子叶植物纲的特征及区别、重点科的主要识别特征及相近科的区别；熟悉被子植物门的主要特征；了解真花学说和假花学说的主要观点。</w:t>
      </w:r>
      <w:r>
        <w:rPr>
          <w:rFonts w:hint="eastAsia"/>
        </w:rPr>
        <w:br/>
      </w:r>
      <w:r>
        <w:rPr>
          <w:rFonts w:hint="eastAsia"/>
          <w:b/>
          <w:szCs w:val="21"/>
        </w:rPr>
        <w:t>二、考核知识点与考核目标</w:t>
      </w:r>
    </w:p>
    <w:p w:rsidR="00C0735F" w:rsidRDefault="007D6ADD">
      <w:pPr>
        <w:spacing w:line="360" w:lineRule="auto"/>
        <w:outlineLvl w:val="0"/>
        <w:rPr>
          <w:rFonts w:ascii="宋体" w:hAnsi="宋体"/>
          <w:szCs w:val="21"/>
        </w:rPr>
      </w:pPr>
      <w:r>
        <w:rPr>
          <w:rFonts w:ascii="宋体" w:hAnsi="宋体" w:hint="eastAsia"/>
          <w:szCs w:val="21"/>
        </w:rPr>
        <w:t>（一）被子植物概述</w:t>
      </w:r>
    </w:p>
    <w:p w:rsidR="00C0735F" w:rsidRDefault="007D6ADD">
      <w:pPr>
        <w:spacing w:line="360" w:lineRule="auto"/>
        <w:rPr>
          <w:rFonts w:ascii="宋体" w:hAnsi="宋体"/>
          <w:szCs w:val="21"/>
        </w:rPr>
      </w:pPr>
      <w:r>
        <w:rPr>
          <w:rFonts w:ascii="宋体" w:hAnsi="宋体" w:hint="eastAsia"/>
          <w:szCs w:val="21"/>
        </w:rPr>
        <w:t xml:space="preserve">      识记：被子植物的主要特征</w:t>
      </w:r>
    </w:p>
    <w:p w:rsidR="00C0735F" w:rsidRDefault="007D6ADD">
      <w:pPr>
        <w:spacing w:line="360" w:lineRule="auto"/>
        <w:rPr>
          <w:rFonts w:ascii="宋体" w:hAnsi="宋体"/>
          <w:szCs w:val="21"/>
        </w:rPr>
      </w:pPr>
      <w:r>
        <w:rPr>
          <w:rFonts w:ascii="宋体" w:hAnsi="宋体" w:hint="eastAsia"/>
          <w:szCs w:val="21"/>
        </w:rPr>
        <w:t xml:space="preserve">            被子植物的起源（</w:t>
      </w:r>
      <w:r>
        <w:rPr>
          <w:rFonts w:hint="eastAsia"/>
        </w:rPr>
        <w:t>真花学说和假花学说主要观点</w:t>
      </w:r>
      <w:r>
        <w:rPr>
          <w:rFonts w:ascii="宋体" w:hAnsi="宋体" w:hint="eastAsia"/>
          <w:szCs w:val="21"/>
        </w:rPr>
        <w:t>）</w:t>
      </w:r>
    </w:p>
    <w:p w:rsidR="00C0735F" w:rsidRDefault="007D6ADD">
      <w:pPr>
        <w:spacing w:line="360" w:lineRule="auto"/>
        <w:rPr>
          <w:rFonts w:ascii="宋体" w:hAnsi="宋体"/>
          <w:szCs w:val="21"/>
        </w:rPr>
      </w:pPr>
      <w:r>
        <w:rPr>
          <w:rFonts w:ascii="宋体" w:hAnsi="宋体" w:hint="eastAsia"/>
          <w:szCs w:val="21"/>
        </w:rPr>
        <w:t xml:space="preserve">      理解：被子植物的分类系统</w:t>
      </w:r>
    </w:p>
    <w:p w:rsidR="00C0735F" w:rsidRDefault="007D6ADD">
      <w:pPr>
        <w:spacing w:line="360" w:lineRule="auto"/>
        <w:rPr>
          <w:rFonts w:ascii="宋体" w:hAnsi="宋体"/>
          <w:szCs w:val="21"/>
        </w:rPr>
      </w:pPr>
      <w:r>
        <w:rPr>
          <w:rFonts w:ascii="宋体" w:hAnsi="宋体" w:hint="eastAsia"/>
          <w:szCs w:val="21"/>
        </w:rPr>
        <w:t>（二）被子植物的分类及主要药用植物</w:t>
      </w:r>
    </w:p>
    <w:p w:rsidR="00C0735F" w:rsidRDefault="007D6ADD">
      <w:pPr>
        <w:spacing w:line="360" w:lineRule="auto"/>
        <w:ind w:firstLineChars="300" w:firstLine="630"/>
        <w:rPr>
          <w:rFonts w:ascii="宋体" w:hAnsi="宋体"/>
          <w:szCs w:val="21"/>
        </w:rPr>
      </w:pPr>
      <w:r>
        <w:rPr>
          <w:rFonts w:ascii="宋体" w:hAnsi="宋体" w:hint="eastAsia"/>
          <w:szCs w:val="21"/>
        </w:rPr>
        <w:t>识记：</w:t>
      </w:r>
      <w:r>
        <w:rPr>
          <w:rFonts w:hint="eastAsia"/>
        </w:rPr>
        <w:t>双子叶植物纲和单子叶植物纲的区别</w:t>
      </w:r>
      <w:r>
        <w:rPr>
          <w:rFonts w:ascii="宋体" w:hAnsi="宋体" w:hint="eastAsia"/>
          <w:szCs w:val="21"/>
        </w:rPr>
        <w:t xml:space="preserve">  </w:t>
      </w:r>
    </w:p>
    <w:p w:rsidR="00C0735F" w:rsidRDefault="007D6ADD">
      <w:pPr>
        <w:spacing w:line="360" w:lineRule="auto"/>
        <w:ind w:firstLineChars="300" w:firstLine="630"/>
      </w:pPr>
      <w:r>
        <w:rPr>
          <w:rFonts w:ascii="宋体" w:hAnsi="宋体" w:hint="eastAsia"/>
          <w:szCs w:val="21"/>
        </w:rPr>
        <w:t xml:space="preserve">      </w:t>
      </w:r>
      <w:r>
        <w:rPr>
          <w:rFonts w:hint="eastAsia"/>
        </w:rPr>
        <w:t>桑科、</w:t>
      </w:r>
      <w:proofErr w:type="gramStart"/>
      <w:r>
        <w:rPr>
          <w:rFonts w:hint="eastAsia"/>
        </w:rPr>
        <w:t>蓼</w:t>
      </w:r>
      <w:proofErr w:type="gramEnd"/>
      <w:r>
        <w:rPr>
          <w:rFonts w:hint="eastAsia"/>
        </w:rPr>
        <w:t>科、石竹科、</w:t>
      </w:r>
      <w:r>
        <w:rPr>
          <w:rFonts w:ascii="宋体" w:hAnsi="宋体" w:hint="eastAsia"/>
          <w:szCs w:val="21"/>
        </w:rPr>
        <w:t xml:space="preserve"> </w:t>
      </w:r>
      <w:r>
        <w:rPr>
          <w:rFonts w:hint="eastAsia"/>
        </w:rPr>
        <w:t>芸香科、大戟科、锦葵科、木犀科、萝藦科、茄科、忍冬科、葫芦科、鸢尾科、薯蓣科的主要识别特征及代表药用植物</w:t>
      </w:r>
    </w:p>
    <w:p w:rsidR="00C0735F" w:rsidRDefault="007D6ADD">
      <w:pPr>
        <w:spacing w:line="360" w:lineRule="auto"/>
        <w:ind w:firstLineChars="300" w:firstLine="630"/>
      </w:pPr>
      <w:r>
        <w:rPr>
          <w:rFonts w:hint="eastAsia"/>
        </w:rPr>
        <w:t>理解：毛茛科、木兰科、罂粟科、十字花科、五加科、伞形科、</w:t>
      </w:r>
      <w:r>
        <w:rPr>
          <w:rFonts w:hint="eastAsia"/>
        </w:rPr>
        <w:br/>
      </w:r>
      <w:r>
        <w:rPr>
          <w:rFonts w:hint="eastAsia"/>
        </w:rPr>
        <w:t>唇形科、玄参科、桔梗科、天南星科和百合科的</w:t>
      </w:r>
      <w:proofErr w:type="gramStart"/>
      <w:r>
        <w:rPr>
          <w:rFonts w:hint="eastAsia"/>
        </w:rPr>
        <w:t>科特征</w:t>
      </w:r>
      <w:proofErr w:type="gramEnd"/>
      <w:r>
        <w:rPr>
          <w:rFonts w:hint="eastAsia"/>
        </w:rPr>
        <w:t>及各科重要药用植物的特征</w:t>
      </w:r>
    </w:p>
    <w:p w:rsidR="00C0735F" w:rsidRDefault="007D6ADD">
      <w:pPr>
        <w:spacing w:line="360" w:lineRule="auto"/>
        <w:ind w:firstLineChars="300" w:firstLine="630"/>
        <w:rPr>
          <w:b/>
          <w:szCs w:val="21"/>
        </w:rPr>
      </w:pPr>
      <w:r>
        <w:rPr>
          <w:rFonts w:ascii="宋体" w:hAnsi="宋体" w:hint="eastAsia"/>
          <w:szCs w:val="21"/>
        </w:rPr>
        <w:t>应用：比较</w:t>
      </w:r>
      <w:r>
        <w:rPr>
          <w:rFonts w:hint="eastAsia"/>
        </w:rPr>
        <w:t>毛茛科和木兰科、五加科和伞形科、唇形科和玄参科的异同点</w:t>
      </w:r>
    </w:p>
    <w:p w:rsidR="00C0735F" w:rsidRDefault="007D6ADD">
      <w:pPr>
        <w:spacing w:line="360" w:lineRule="auto"/>
        <w:ind w:firstLineChars="600" w:firstLine="1260"/>
        <w:rPr>
          <w:rFonts w:ascii="宋体" w:hAnsi="宋体"/>
          <w:szCs w:val="21"/>
        </w:rPr>
      </w:pPr>
      <w:r>
        <w:rPr>
          <w:rFonts w:hint="eastAsia"/>
        </w:rPr>
        <w:t>简述蔷薇科、豆科、菊科的科特征和亚科的特征及区别</w:t>
      </w:r>
    </w:p>
    <w:p w:rsidR="00C0735F" w:rsidRDefault="00C0735F">
      <w:pPr>
        <w:spacing w:line="360" w:lineRule="auto"/>
        <w:ind w:firstLineChars="300" w:firstLine="630"/>
        <w:rPr>
          <w:rFonts w:ascii="宋体" w:hAnsi="宋体"/>
          <w:szCs w:val="21"/>
        </w:rPr>
      </w:pPr>
    </w:p>
    <w:p w:rsidR="00C0735F" w:rsidRDefault="00C0735F">
      <w:pPr>
        <w:spacing w:line="360" w:lineRule="auto"/>
        <w:ind w:leftChars="100" w:left="210" w:firstLineChars="50" w:firstLine="105"/>
      </w:pPr>
    </w:p>
    <w:p w:rsidR="00C0735F" w:rsidRDefault="007D6ADD">
      <w:pPr>
        <w:spacing w:line="360" w:lineRule="auto"/>
        <w:jc w:val="center"/>
        <w:rPr>
          <w:b/>
          <w:color w:val="000000"/>
          <w:sz w:val="28"/>
          <w:szCs w:val="28"/>
        </w:rPr>
      </w:pPr>
      <w:r>
        <w:rPr>
          <w:b/>
          <w:color w:val="000000"/>
          <w:sz w:val="28"/>
          <w:szCs w:val="28"/>
        </w:rPr>
        <w:t>第三部分</w:t>
      </w:r>
      <w:r>
        <w:rPr>
          <w:b/>
          <w:color w:val="000000"/>
          <w:sz w:val="28"/>
          <w:szCs w:val="28"/>
        </w:rPr>
        <w:t xml:space="preserve">  </w:t>
      </w:r>
      <w:r>
        <w:rPr>
          <w:b/>
          <w:color w:val="000000"/>
          <w:sz w:val="28"/>
          <w:szCs w:val="28"/>
        </w:rPr>
        <w:t>有关说明与实施要求</w:t>
      </w:r>
    </w:p>
    <w:p w:rsidR="00C0735F" w:rsidRDefault="007D6ADD">
      <w:pPr>
        <w:spacing w:line="360" w:lineRule="auto"/>
        <w:outlineLvl w:val="0"/>
        <w:rPr>
          <w:b/>
          <w:color w:val="000000"/>
          <w:szCs w:val="21"/>
        </w:rPr>
      </w:pPr>
      <w:r>
        <w:rPr>
          <w:b/>
          <w:color w:val="000000"/>
          <w:szCs w:val="21"/>
        </w:rPr>
        <w:t>一、考核目标的能力层次表述</w:t>
      </w:r>
    </w:p>
    <w:p w:rsidR="00C0735F" w:rsidRDefault="007D6ADD">
      <w:pPr>
        <w:widowControl/>
        <w:spacing w:line="360" w:lineRule="auto"/>
        <w:ind w:firstLine="437"/>
        <w:jc w:val="left"/>
        <w:rPr>
          <w:rFonts w:ascii="宋体" w:hAnsi="宋体" w:cs="宋体"/>
          <w:color w:val="000000"/>
          <w:kern w:val="0"/>
          <w:szCs w:val="21"/>
        </w:rPr>
      </w:pPr>
      <w:r>
        <w:rPr>
          <w:rFonts w:ascii="宋体" w:hAnsi="宋体" w:cs="宋体"/>
          <w:color w:val="000000"/>
          <w:kern w:val="0"/>
          <w:szCs w:val="21"/>
        </w:rPr>
        <w:t>本课程的考核目标共分为三个能力层次：识记、理解、应用，它们之间是递进等级的关系，后者必须建立在前者的基础上。其具体含义为：</w:t>
      </w:r>
    </w:p>
    <w:p w:rsidR="00C0735F" w:rsidRDefault="007D6ADD">
      <w:pPr>
        <w:widowControl/>
        <w:spacing w:line="360" w:lineRule="auto"/>
        <w:ind w:firstLine="437"/>
        <w:jc w:val="left"/>
        <w:rPr>
          <w:rFonts w:ascii="宋体" w:hAnsi="宋体" w:cs="宋体"/>
          <w:color w:val="000000"/>
          <w:kern w:val="0"/>
          <w:szCs w:val="21"/>
        </w:rPr>
      </w:pPr>
      <w:r>
        <w:rPr>
          <w:rFonts w:ascii="宋体" w:hAnsi="宋体" w:cs="宋体"/>
          <w:b/>
          <w:bCs/>
          <w:color w:val="000000"/>
          <w:kern w:val="0"/>
          <w:szCs w:val="21"/>
        </w:rPr>
        <w:lastRenderedPageBreak/>
        <w:t>识记</w:t>
      </w:r>
      <w:r>
        <w:rPr>
          <w:rFonts w:ascii="宋体" w:hAnsi="宋体" w:cs="宋体"/>
          <w:color w:val="000000"/>
          <w:kern w:val="0"/>
          <w:szCs w:val="21"/>
        </w:rPr>
        <w:t>：能了解有关的名词、概念、知识的含义，并能正确认识</w:t>
      </w:r>
      <w:r>
        <w:rPr>
          <w:rFonts w:ascii="宋体" w:hAnsi="宋体" w:cs="宋体" w:hint="eastAsia"/>
          <w:color w:val="000000"/>
          <w:kern w:val="0"/>
          <w:szCs w:val="21"/>
        </w:rPr>
        <w:t>理解</w:t>
      </w:r>
      <w:r>
        <w:rPr>
          <w:rFonts w:ascii="宋体" w:hAnsi="宋体" w:cs="宋体"/>
          <w:color w:val="000000"/>
          <w:kern w:val="0"/>
          <w:szCs w:val="21"/>
        </w:rPr>
        <w:t>和表述，是低层次的要求。</w:t>
      </w:r>
    </w:p>
    <w:p w:rsidR="00C0735F" w:rsidRDefault="007D6ADD">
      <w:pPr>
        <w:widowControl/>
        <w:spacing w:line="360" w:lineRule="auto"/>
        <w:ind w:firstLine="437"/>
        <w:jc w:val="left"/>
        <w:rPr>
          <w:rFonts w:ascii="宋体" w:hAnsi="宋体" w:cs="宋体"/>
          <w:color w:val="000000"/>
          <w:kern w:val="0"/>
          <w:szCs w:val="21"/>
        </w:rPr>
      </w:pPr>
      <w:r>
        <w:rPr>
          <w:rFonts w:ascii="宋体" w:hAnsi="宋体" w:cs="宋体"/>
          <w:b/>
          <w:bCs/>
          <w:color w:val="000000"/>
          <w:kern w:val="0"/>
          <w:szCs w:val="21"/>
        </w:rPr>
        <w:t>理解</w:t>
      </w:r>
      <w:r>
        <w:rPr>
          <w:rFonts w:ascii="宋体" w:hAnsi="宋体" w:cs="宋体"/>
          <w:color w:val="000000"/>
          <w:kern w:val="0"/>
          <w:szCs w:val="21"/>
        </w:rPr>
        <w:t>：在识记的基础上，能全面把握基本概念、基本理论、基本方法，能掌握有关概念、理论、方法的区别与联系，是较高层次的要求。</w:t>
      </w:r>
    </w:p>
    <w:p w:rsidR="00C0735F" w:rsidRDefault="007D6ADD">
      <w:pPr>
        <w:widowControl/>
        <w:spacing w:line="360" w:lineRule="auto"/>
        <w:ind w:firstLine="437"/>
        <w:jc w:val="left"/>
        <w:rPr>
          <w:rFonts w:ascii="宋体" w:hAnsi="宋体" w:cs="宋体"/>
          <w:color w:val="000000"/>
          <w:kern w:val="0"/>
          <w:szCs w:val="21"/>
        </w:rPr>
      </w:pPr>
      <w:r>
        <w:rPr>
          <w:rFonts w:ascii="宋体" w:hAnsi="宋体" w:cs="宋体"/>
          <w:b/>
          <w:bCs/>
          <w:color w:val="000000"/>
          <w:kern w:val="0"/>
          <w:szCs w:val="21"/>
        </w:rPr>
        <w:t>应用</w:t>
      </w:r>
      <w:r>
        <w:rPr>
          <w:rFonts w:ascii="宋体" w:hAnsi="宋体" w:cs="宋体"/>
          <w:color w:val="000000"/>
          <w:kern w:val="0"/>
          <w:szCs w:val="21"/>
        </w:rPr>
        <w:t>：在理解的基础上，能够运用基本概念、基本理论、基本方法联系学过的多个知识点分析和解决有关的理论问题和实际问题，是最高层次的要求。</w:t>
      </w:r>
    </w:p>
    <w:p w:rsidR="00C0735F" w:rsidRDefault="007D6ADD">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二、指定教材</w:t>
      </w:r>
    </w:p>
    <w:p w:rsidR="00C0735F" w:rsidRDefault="007D6ADD">
      <w:pPr>
        <w:widowControl/>
        <w:spacing w:line="360" w:lineRule="auto"/>
        <w:ind w:firstLine="435"/>
        <w:jc w:val="left"/>
        <w:rPr>
          <w:rFonts w:ascii="宋体" w:hAnsi="宋体" w:cs="宋体"/>
          <w:color w:val="000000"/>
          <w:kern w:val="0"/>
          <w:szCs w:val="21"/>
        </w:rPr>
      </w:pPr>
      <w:r>
        <w:rPr>
          <w:rFonts w:ascii="宋体" w:hAnsi="宋体" w:cs="宋体"/>
          <w:color w:val="000000"/>
          <w:kern w:val="0"/>
          <w:szCs w:val="21"/>
        </w:rPr>
        <w:t>《</w:t>
      </w:r>
      <w:r>
        <w:rPr>
          <w:rFonts w:ascii="宋体" w:hAnsi="宋体" w:cs="宋体" w:hint="eastAsia"/>
          <w:color w:val="000000"/>
          <w:kern w:val="0"/>
          <w:szCs w:val="21"/>
        </w:rPr>
        <w:t>药用植物学</w:t>
      </w:r>
      <w:r>
        <w:rPr>
          <w:rFonts w:ascii="宋体" w:hAnsi="宋体" w:cs="宋体"/>
          <w:color w:val="000000"/>
          <w:kern w:val="0"/>
          <w:szCs w:val="21"/>
        </w:rPr>
        <w:t>》</w:t>
      </w:r>
      <w:r>
        <w:rPr>
          <w:rFonts w:ascii="宋体" w:hAnsi="宋体" w:cs="宋体" w:hint="eastAsia"/>
          <w:color w:val="000000"/>
          <w:kern w:val="0"/>
          <w:szCs w:val="21"/>
        </w:rPr>
        <w:t>，刘春生主编，中国中医药出版社，2016年版。</w:t>
      </w:r>
    </w:p>
    <w:p w:rsidR="00C0735F" w:rsidRDefault="007D6ADD">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三、自学方法指导</w:t>
      </w:r>
    </w:p>
    <w:p w:rsidR="00C0735F" w:rsidRDefault="007D6ADD">
      <w:pPr>
        <w:widowControl/>
        <w:spacing w:line="360" w:lineRule="auto"/>
        <w:ind w:firstLine="491"/>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、在开始阅读指定教材某一章之前，先翻阅大纲中有关这一章的考核知识点与考核目标，以便在阅读教材时做到心中有数，突出重点，有的放矢。</w:t>
      </w:r>
    </w:p>
    <w:p w:rsidR="00C0735F" w:rsidRDefault="007D6ADD">
      <w:pPr>
        <w:widowControl/>
        <w:spacing w:line="360" w:lineRule="auto"/>
        <w:ind w:firstLine="462"/>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、在了解考试大纲内容的基础上，根据考核知识点和考核目标，在阅读教材时，</w:t>
      </w:r>
      <w:r>
        <w:rPr>
          <w:rFonts w:ascii="宋体" w:hAnsi="宋体" w:cs="宋体" w:hint="eastAsia"/>
          <w:color w:val="000000"/>
          <w:kern w:val="0"/>
          <w:szCs w:val="21"/>
        </w:rPr>
        <w:t>要结合图</w:t>
      </w:r>
      <w:r>
        <w:rPr>
          <w:rFonts w:ascii="宋体" w:hAnsi="宋体" w:cs="宋体"/>
          <w:color w:val="000000"/>
          <w:kern w:val="0"/>
          <w:szCs w:val="21"/>
        </w:rPr>
        <w:t>对基本概念深刻理解，对基本理论要</w:t>
      </w:r>
      <w:r>
        <w:rPr>
          <w:rFonts w:ascii="宋体" w:hAnsi="宋体" w:cs="宋体" w:hint="eastAsia"/>
          <w:color w:val="000000"/>
          <w:kern w:val="0"/>
          <w:szCs w:val="21"/>
        </w:rPr>
        <w:t>理解并加以应用</w:t>
      </w:r>
      <w:r>
        <w:rPr>
          <w:rFonts w:ascii="宋体" w:hAnsi="宋体" w:cs="宋体"/>
          <w:color w:val="000000"/>
          <w:kern w:val="0"/>
          <w:szCs w:val="21"/>
        </w:rPr>
        <w:t>，对基本方法要牢固掌握，</w:t>
      </w:r>
      <w:r>
        <w:rPr>
          <w:rFonts w:ascii="宋体" w:hAnsi="宋体" w:cs="宋体" w:hint="eastAsia"/>
          <w:color w:val="000000"/>
          <w:kern w:val="0"/>
          <w:szCs w:val="21"/>
        </w:rPr>
        <w:t>考核知识点在理解的基础上加以记忆</w:t>
      </w:r>
      <w:r>
        <w:rPr>
          <w:rFonts w:ascii="宋体" w:hAnsi="宋体" w:cs="宋体"/>
          <w:color w:val="000000"/>
          <w:kern w:val="0"/>
          <w:szCs w:val="21"/>
        </w:rPr>
        <w:t>。</w:t>
      </w:r>
    </w:p>
    <w:p w:rsidR="00C0735F" w:rsidRDefault="007D6ADD">
      <w:pPr>
        <w:widowControl/>
        <w:spacing w:line="360" w:lineRule="auto"/>
        <w:ind w:left="453"/>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、在自学过程中，</w:t>
      </w:r>
      <w:r>
        <w:rPr>
          <w:rFonts w:ascii="宋体" w:hAnsi="宋体" w:cs="宋体" w:hint="eastAsia"/>
          <w:color w:val="000000"/>
          <w:kern w:val="0"/>
          <w:szCs w:val="21"/>
        </w:rPr>
        <w:t>首先理解基本概念和基本理论</w:t>
      </w:r>
      <w:r>
        <w:rPr>
          <w:rFonts w:ascii="宋体" w:hAnsi="宋体" w:cs="宋体"/>
          <w:color w:val="000000"/>
          <w:kern w:val="0"/>
          <w:szCs w:val="21"/>
        </w:rPr>
        <w:t>，</w:t>
      </w:r>
      <w:r>
        <w:rPr>
          <w:rFonts w:ascii="宋体" w:hAnsi="宋体" w:cs="宋体" w:hint="eastAsia"/>
          <w:color w:val="000000"/>
          <w:kern w:val="0"/>
          <w:szCs w:val="21"/>
        </w:rPr>
        <w:t>总结归纳相互的联系，并整理后加以记忆</w:t>
      </w:r>
      <w:r>
        <w:rPr>
          <w:rFonts w:ascii="宋体" w:hAnsi="宋体" w:cs="宋体"/>
          <w:color w:val="000000"/>
          <w:kern w:val="0"/>
          <w:szCs w:val="21"/>
        </w:rPr>
        <w:t>，注重</w:t>
      </w:r>
      <w:r>
        <w:rPr>
          <w:rFonts w:ascii="宋体" w:hAnsi="宋体" w:cs="宋体" w:hint="eastAsia"/>
          <w:color w:val="000000"/>
          <w:kern w:val="0"/>
          <w:szCs w:val="21"/>
        </w:rPr>
        <w:t>结合</w:t>
      </w:r>
      <w:r>
        <w:rPr>
          <w:rFonts w:ascii="宋体" w:hAnsi="宋体" w:cs="宋体"/>
          <w:color w:val="000000"/>
          <w:kern w:val="0"/>
          <w:szCs w:val="21"/>
        </w:rPr>
        <w:t>实际，</w:t>
      </w:r>
      <w:r>
        <w:rPr>
          <w:rFonts w:ascii="宋体" w:hAnsi="宋体" w:cs="宋体" w:hint="eastAsia"/>
          <w:color w:val="000000"/>
          <w:kern w:val="0"/>
          <w:szCs w:val="21"/>
        </w:rPr>
        <w:t>以自己熟悉的药用植物来理解和记忆相关的基本概念和基本理论。</w:t>
      </w:r>
    </w:p>
    <w:p w:rsidR="00C0735F" w:rsidRDefault="007D6ADD">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四、社会助学的要求</w:t>
      </w:r>
    </w:p>
    <w:p w:rsidR="00C0735F" w:rsidRDefault="007D6ADD">
      <w:pPr>
        <w:widowControl/>
        <w:spacing w:line="360" w:lineRule="auto"/>
        <w:ind w:left="446"/>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、应熟知考试大纲对课程提出的总要求和各章的知识点。</w:t>
      </w:r>
    </w:p>
    <w:p w:rsidR="00C0735F" w:rsidRDefault="007D6ADD">
      <w:pPr>
        <w:widowControl/>
        <w:spacing w:line="360" w:lineRule="auto"/>
        <w:ind w:left="424"/>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、应掌握各知识点要求达到的能力层次，并深刻理解对各知识点的考核目标。</w:t>
      </w:r>
    </w:p>
    <w:p w:rsidR="00C0735F" w:rsidRDefault="007D6ADD">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、辅导时，应以考试大纲为依据，指定的教材为基础，不要随意增删内容，以免与大纲脱节。</w:t>
      </w:r>
    </w:p>
    <w:p w:rsidR="00C0735F" w:rsidRDefault="007D6ADD">
      <w:pPr>
        <w:widowControl/>
        <w:spacing w:line="360" w:lineRule="auto"/>
        <w:ind w:left="421"/>
        <w:jc w:val="left"/>
        <w:rPr>
          <w:rFonts w:ascii="宋体" w:hAnsi="宋体" w:cs="宋体"/>
          <w:color w:val="000000"/>
          <w:kern w:val="0"/>
          <w:szCs w:val="21"/>
        </w:rPr>
      </w:pPr>
      <w:r>
        <w:rPr>
          <w:rFonts w:ascii="宋体" w:hAnsi="宋体" w:cs="宋体"/>
          <w:color w:val="000000"/>
          <w:kern w:val="0"/>
          <w:sz w:val="24"/>
        </w:rPr>
        <w:t>4</w:t>
      </w:r>
      <w:r>
        <w:rPr>
          <w:rFonts w:ascii="宋体" w:hAnsi="宋体" w:cs="宋体"/>
          <w:color w:val="000000"/>
          <w:kern w:val="0"/>
          <w:szCs w:val="21"/>
        </w:rPr>
        <w:t>、辅导时，应对学习方法进行指导。提倡</w:t>
      </w:r>
      <w:r>
        <w:rPr>
          <w:rFonts w:ascii="宋体" w:hAnsi="宋体" w:cs="宋体"/>
          <w:color w:val="000000"/>
          <w:kern w:val="0"/>
          <w:sz w:val="24"/>
        </w:rPr>
        <w:t>"</w:t>
      </w:r>
      <w:r>
        <w:rPr>
          <w:rFonts w:ascii="宋体" w:hAnsi="宋体" w:cs="宋体"/>
          <w:color w:val="000000"/>
          <w:kern w:val="0"/>
          <w:szCs w:val="21"/>
        </w:rPr>
        <w:t>认真阅读教材，刻苦钻研教材，主动争取</w:t>
      </w:r>
    </w:p>
    <w:p w:rsidR="00C0735F" w:rsidRDefault="007D6ADD">
      <w:pPr>
        <w:widowControl/>
        <w:spacing w:line="360" w:lineRule="auto"/>
        <w:ind w:left="14"/>
        <w:jc w:val="left"/>
        <w:rPr>
          <w:rFonts w:ascii="宋体" w:hAnsi="宋体" w:cs="宋体"/>
          <w:color w:val="000000"/>
          <w:kern w:val="0"/>
          <w:szCs w:val="21"/>
        </w:rPr>
      </w:pPr>
      <w:r>
        <w:rPr>
          <w:rFonts w:ascii="宋体" w:hAnsi="宋体" w:cs="宋体"/>
          <w:color w:val="000000"/>
          <w:kern w:val="0"/>
          <w:szCs w:val="21"/>
        </w:rPr>
        <w:t>帮助，依靠自己学通</w:t>
      </w:r>
      <w:r>
        <w:rPr>
          <w:rFonts w:ascii="宋体" w:hAnsi="宋体" w:cs="宋体"/>
          <w:color w:val="000000"/>
          <w:kern w:val="0"/>
          <w:sz w:val="24"/>
        </w:rPr>
        <w:t>"</w:t>
      </w:r>
      <w:r>
        <w:rPr>
          <w:rFonts w:ascii="宋体" w:hAnsi="宋体" w:cs="宋体"/>
          <w:color w:val="000000"/>
          <w:kern w:val="0"/>
          <w:szCs w:val="21"/>
        </w:rPr>
        <w:t>的方法。</w:t>
      </w:r>
    </w:p>
    <w:p w:rsidR="00C0735F" w:rsidRDefault="007D6ADD">
      <w:pPr>
        <w:widowControl/>
        <w:spacing w:line="360" w:lineRule="auto"/>
        <w:ind w:left="424"/>
        <w:jc w:val="left"/>
        <w:rPr>
          <w:rFonts w:ascii="宋体" w:hAnsi="宋体" w:cs="宋体"/>
          <w:color w:val="000000"/>
          <w:kern w:val="0"/>
          <w:szCs w:val="21"/>
        </w:rPr>
      </w:pPr>
      <w:r>
        <w:rPr>
          <w:rFonts w:ascii="宋体" w:hAnsi="宋体" w:cs="宋体"/>
          <w:color w:val="000000"/>
          <w:kern w:val="0"/>
          <w:sz w:val="24"/>
        </w:rPr>
        <w:t>5</w:t>
      </w:r>
      <w:r>
        <w:rPr>
          <w:rFonts w:ascii="宋体" w:hAnsi="宋体" w:cs="宋体"/>
          <w:color w:val="000000"/>
          <w:kern w:val="0"/>
          <w:szCs w:val="21"/>
        </w:rPr>
        <w:t>、辅导时，要注意突出重点，对考生提出的问题，不要有问即答，要积极启发引导。</w:t>
      </w:r>
    </w:p>
    <w:p w:rsidR="00C0735F" w:rsidRDefault="007D6ADD">
      <w:pPr>
        <w:widowControl/>
        <w:spacing w:line="360" w:lineRule="auto"/>
        <w:ind w:firstLine="420"/>
        <w:jc w:val="left"/>
        <w:rPr>
          <w:rFonts w:ascii="宋体" w:hAnsi="宋体" w:cs="宋体"/>
          <w:color w:val="000000"/>
          <w:kern w:val="0"/>
          <w:szCs w:val="21"/>
        </w:rPr>
      </w:pPr>
      <w:r>
        <w:rPr>
          <w:rFonts w:ascii="宋体" w:hAnsi="宋体" w:cs="宋体"/>
          <w:color w:val="000000"/>
          <w:kern w:val="0"/>
          <w:sz w:val="24"/>
        </w:rPr>
        <w:t>6</w:t>
      </w:r>
      <w:r>
        <w:rPr>
          <w:rFonts w:ascii="宋体" w:hAnsi="宋体" w:cs="宋体"/>
          <w:color w:val="000000"/>
          <w:kern w:val="0"/>
          <w:szCs w:val="21"/>
        </w:rPr>
        <w:t>、注意对应考者能力的培养，特别是对自学能力的培养，要引导考生逐步学会独立学习，在自学过程中培养善于提出问题，分析问题，解决问题的能力。</w:t>
      </w:r>
    </w:p>
    <w:p w:rsidR="00C0735F" w:rsidRDefault="007D6ADD">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7、要使考生了解试题的难易与能力层次高低两者不完全是一回事，在各个能力层次中</w:t>
      </w:r>
    </w:p>
    <w:p w:rsidR="00C0735F" w:rsidRDefault="007D6ADD">
      <w:pPr>
        <w:widowControl/>
        <w:spacing w:line="360" w:lineRule="auto"/>
        <w:jc w:val="left"/>
        <w:rPr>
          <w:rFonts w:ascii="宋体" w:hAnsi="宋体" w:cs="宋体"/>
          <w:color w:val="000000"/>
          <w:kern w:val="0"/>
          <w:szCs w:val="21"/>
        </w:rPr>
      </w:pPr>
      <w:r>
        <w:rPr>
          <w:rFonts w:ascii="宋体" w:hAnsi="宋体" w:cs="宋体"/>
          <w:color w:val="000000"/>
          <w:kern w:val="0"/>
          <w:szCs w:val="21"/>
        </w:rPr>
        <w:t>存在不同难度的试题。</w:t>
      </w:r>
    </w:p>
    <w:p w:rsidR="00C0735F" w:rsidRDefault="007D6ADD">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8、助学学时：本课程共</w:t>
      </w:r>
      <w:r w:rsidR="004F6B0F">
        <w:rPr>
          <w:rFonts w:ascii="宋体" w:hAnsi="宋体" w:cs="宋体" w:hint="eastAsia"/>
          <w:color w:val="000000"/>
          <w:kern w:val="0"/>
          <w:szCs w:val="21"/>
        </w:rPr>
        <w:t>6</w:t>
      </w:r>
      <w:r>
        <w:rPr>
          <w:rFonts w:ascii="宋体" w:hAnsi="宋体" w:cs="宋体"/>
          <w:color w:val="000000"/>
          <w:kern w:val="0"/>
          <w:szCs w:val="21"/>
        </w:rPr>
        <w:t>学分，建议总课时不少于</w:t>
      </w:r>
      <w:r w:rsidR="004F6B0F">
        <w:rPr>
          <w:rFonts w:ascii="宋体" w:hAnsi="宋体" w:cs="宋体" w:hint="eastAsia"/>
          <w:color w:val="000000"/>
          <w:kern w:val="0"/>
          <w:szCs w:val="21"/>
        </w:rPr>
        <w:t>108</w:t>
      </w:r>
      <w:r>
        <w:rPr>
          <w:rFonts w:ascii="宋体" w:hAnsi="宋体" w:cs="宋体"/>
          <w:color w:val="000000"/>
          <w:kern w:val="0"/>
          <w:szCs w:val="21"/>
        </w:rPr>
        <w:t>学时，其中助学学时分配如下：</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4"/>
        <w:gridCol w:w="2766"/>
        <w:gridCol w:w="2766"/>
      </w:tblGrid>
      <w:tr w:rsidR="00C0735F">
        <w:trPr>
          <w:trHeight w:val="235"/>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proofErr w:type="gramStart"/>
            <w:r>
              <w:rPr>
                <w:rFonts w:ascii="宋体" w:hAnsi="宋体" w:cs="宋体" w:hint="eastAsia"/>
                <w:color w:val="000000"/>
                <w:kern w:val="0"/>
                <w:szCs w:val="21"/>
              </w:rPr>
              <w:lastRenderedPageBreak/>
              <w:t>章次</w:t>
            </w:r>
            <w:proofErr w:type="gramEnd"/>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课程内容</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助学学时</w:t>
            </w:r>
          </w:p>
        </w:tc>
      </w:tr>
      <w:tr w:rsidR="00C0735F">
        <w:tc>
          <w:tcPr>
            <w:tcW w:w="2764" w:type="dxa"/>
            <w:shd w:val="clear" w:color="auto" w:fill="auto"/>
          </w:tcPr>
          <w:p w:rsidR="00C0735F" w:rsidRDefault="00C0735F">
            <w:pPr>
              <w:widowControl/>
              <w:spacing w:line="360" w:lineRule="auto"/>
              <w:jc w:val="left"/>
              <w:rPr>
                <w:rFonts w:ascii="宋体" w:hAnsi="宋体" w:cs="宋体"/>
                <w:color w:val="000000"/>
                <w:kern w:val="0"/>
                <w:szCs w:val="21"/>
              </w:rPr>
            </w:pP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绪论</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第一章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植物的细胞</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第二章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植物的组织</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6</w:t>
            </w:r>
          </w:p>
        </w:tc>
      </w:tr>
      <w:tr w:rsidR="00C0735F">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第三章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根</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6</w:t>
            </w:r>
          </w:p>
        </w:tc>
      </w:tr>
      <w:tr w:rsidR="00C0735F">
        <w:trPr>
          <w:trHeight w:val="36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第四章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茎</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6</w:t>
            </w:r>
          </w:p>
        </w:tc>
      </w:tr>
      <w:tr w:rsidR="00C0735F">
        <w:trPr>
          <w:trHeight w:val="36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第五章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叶</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6</w:t>
            </w:r>
          </w:p>
        </w:tc>
      </w:tr>
      <w:tr w:rsidR="00C0735F">
        <w:trPr>
          <w:trHeight w:val="36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第六章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花</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6</w:t>
            </w:r>
          </w:p>
        </w:tc>
      </w:tr>
      <w:tr w:rsidR="00C0735F">
        <w:trPr>
          <w:trHeight w:val="36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第七章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果实和种子</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第八章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药用植物的生长发育</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第九章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药用植物化学成分的形成及变化</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第十章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药用植物组织培养及药用植物新资源</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第十一章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药用植物的分类与鉴定</w:t>
            </w:r>
          </w:p>
        </w:tc>
        <w:tc>
          <w:tcPr>
            <w:tcW w:w="2766" w:type="dxa"/>
            <w:shd w:val="clear" w:color="auto" w:fill="auto"/>
          </w:tcPr>
          <w:p w:rsidR="00C0735F" w:rsidRPr="00F8078D" w:rsidRDefault="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4</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第十二章、第十三章、第十四章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藻类植物、菌类植物、地衣植物门</w:t>
            </w:r>
          </w:p>
        </w:tc>
        <w:tc>
          <w:tcPr>
            <w:tcW w:w="2766" w:type="dxa"/>
            <w:shd w:val="clear" w:color="auto" w:fill="auto"/>
          </w:tcPr>
          <w:p w:rsidR="00C0735F" w:rsidRPr="00F8078D" w:rsidRDefault="00F8078D" w:rsidP="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12</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第十五章、第十六章、第十七章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苔藓植物门、蕨类植物门、裸子植物门</w:t>
            </w:r>
          </w:p>
        </w:tc>
        <w:tc>
          <w:tcPr>
            <w:tcW w:w="2766" w:type="dxa"/>
            <w:shd w:val="clear" w:color="auto" w:fill="auto"/>
          </w:tcPr>
          <w:p w:rsidR="00C0735F" w:rsidRPr="00F8078D" w:rsidRDefault="00F8078D" w:rsidP="00F8078D">
            <w:pPr>
              <w:widowControl/>
              <w:spacing w:line="360" w:lineRule="auto"/>
              <w:jc w:val="left"/>
              <w:rPr>
                <w:rFonts w:ascii="宋体" w:hAnsi="宋体" w:cs="宋体"/>
                <w:color w:val="000000"/>
                <w:kern w:val="0"/>
                <w:szCs w:val="21"/>
              </w:rPr>
            </w:pPr>
            <w:r w:rsidRPr="00F8078D">
              <w:rPr>
                <w:rFonts w:ascii="宋体" w:hAnsi="宋体" w:cs="宋体" w:hint="eastAsia"/>
                <w:color w:val="000000"/>
                <w:kern w:val="0"/>
                <w:szCs w:val="21"/>
              </w:rPr>
              <w:t>12</w:t>
            </w:r>
          </w:p>
        </w:tc>
      </w:tr>
      <w:tr w:rsidR="00C0735F">
        <w:trPr>
          <w:trHeight w:val="356"/>
        </w:trPr>
        <w:tc>
          <w:tcPr>
            <w:tcW w:w="2764"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第十八章</w:t>
            </w:r>
          </w:p>
        </w:tc>
        <w:tc>
          <w:tcPr>
            <w:tcW w:w="2766" w:type="dxa"/>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被子植物门</w:t>
            </w:r>
          </w:p>
        </w:tc>
        <w:tc>
          <w:tcPr>
            <w:tcW w:w="2766" w:type="dxa"/>
            <w:shd w:val="clear" w:color="auto" w:fill="auto"/>
          </w:tcPr>
          <w:p w:rsidR="00C0735F" w:rsidRPr="00F8078D" w:rsidRDefault="00F8078D" w:rsidP="00F8078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2</w:t>
            </w:r>
            <w:r w:rsidRPr="00F8078D">
              <w:rPr>
                <w:rFonts w:ascii="宋体" w:hAnsi="宋体" w:cs="宋体" w:hint="eastAsia"/>
                <w:color w:val="000000"/>
                <w:kern w:val="0"/>
                <w:szCs w:val="21"/>
              </w:rPr>
              <w:t>8</w:t>
            </w:r>
          </w:p>
        </w:tc>
      </w:tr>
      <w:tr w:rsidR="00C0735F">
        <w:tc>
          <w:tcPr>
            <w:tcW w:w="5530" w:type="dxa"/>
            <w:gridSpan w:val="2"/>
            <w:shd w:val="clear" w:color="auto" w:fill="auto"/>
          </w:tcPr>
          <w:p w:rsidR="00C0735F" w:rsidRDefault="007D6ADD">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总计</w:t>
            </w:r>
          </w:p>
        </w:tc>
        <w:tc>
          <w:tcPr>
            <w:tcW w:w="2766" w:type="dxa"/>
            <w:shd w:val="clear" w:color="auto" w:fill="auto"/>
          </w:tcPr>
          <w:p w:rsidR="00C0735F" w:rsidRDefault="00C66AE9">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108</w:t>
            </w:r>
          </w:p>
        </w:tc>
      </w:tr>
    </w:tbl>
    <w:p w:rsidR="00C0735F" w:rsidRDefault="00C0735F">
      <w:pPr>
        <w:widowControl/>
        <w:spacing w:line="360" w:lineRule="auto"/>
        <w:jc w:val="left"/>
        <w:rPr>
          <w:rFonts w:ascii="宋体" w:hAnsi="宋体" w:cs="宋体"/>
          <w:b/>
          <w:bCs/>
          <w:color w:val="000000"/>
          <w:kern w:val="0"/>
          <w:szCs w:val="21"/>
        </w:rPr>
      </w:pPr>
    </w:p>
    <w:p w:rsidR="00C0735F" w:rsidRDefault="007D6ADD">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五、关于命题考试的若干规定</w:t>
      </w:r>
    </w:p>
    <w:p w:rsidR="00C0735F" w:rsidRDefault="007D6ADD">
      <w:pPr>
        <w:widowControl/>
        <w:spacing w:line="360" w:lineRule="auto"/>
        <w:ind w:left="446"/>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、本大纲各章所提到的内容和考核目标都是考试内容。试题覆盖到章，适当突出重点。</w:t>
      </w:r>
    </w:p>
    <w:p w:rsidR="00C0735F" w:rsidRDefault="007D6ADD">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、试卷中对不同能力层次的试题比例大致是：“识记”为</w:t>
      </w:r>
      <w:r>
        <w:rPr>
          <w:rFonts w:ascii="宋体" w:hAnsi="宋体" w:cs="宋体" w:hint="eastAsia"/>
          <w:color w:val="000000"/>
          <w:kern w:val="0"/>
          <w:sz w:val="24"/>
        </w:rPr>
        <w:t>35</w:t>
      </w:r>
      <w:r>
        <w:rPr>
          <w:rFonts w:ascii="宋体" w:hAnsi="宋体" w:cs="宋体"/>
          <w:color w:val="000000"/>
          <w:kern w:val="0"/>
          <w:szCs w:val="21"/>
        </w:rPr>
        <w:t>％、“理解”为</w:t>
      </w:r>
      <w:r>
        <w:rPr>
          <w:rFonts w:ascii="宋体" w:hAnsi="宋体" w:cs="宋体" w:hint="eastAsia"/>
          <w:color w:val="000000"/>
          <w:kern w:val="0"/>
          <w:sz w:val="24"/>
        </w:rPr>
        <w:t>40</w:t>
      </w:r>
      <w:r>
        <w:rPr>
          <w:rFonts w:ascii="宋体" w:hAnsi="宋体" w:cs="宋体"/>
          <w:color w:val="000000"/>
          <w:kern w:val="0"/>
          <w:szCs w:val="21"/>
        </w:rPr>
        <w:t>％、“应用”为</w:t>
      </w:r>
      <w:r>
        <w:rPr>
          <w:rFonts w:ascii="宋体" w:hAnsi="宋体" w:cs="宋体" w:hint="eastAsia"/>
          <w:color w:val="000000"/>
          <w:kern w:val="0"/>
          <w:sz w:val="24"/>
        </w:rPr>
        <w:t>25</w:t>
      </w:r>
      <w:r>
        <w:rPr>
          <w:rFonts w:ascii="宋体" w:hAnsi="宋体" w:cs="宋体"/>
          <w:color w:val="000000"/>
          <w:kern w:val="0"/>
          <w:szCs w:val="21"/>
        </w:rPr>
        <w:t>％。</w:t>
      </w:r>
    </w:p>
    <w:p w:rsidR="00C0735F" w:rsidRDefault="007D6ADD">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、试题难易程度分为较易、中等难度、较难三个层次。较难部分比例不超过</w:t>
      </w:r>
      <w:r>
        <w:rPr>
          <w:rFonts w:ascii="宋体" w:hAnsi="宋体" w:cs="宋体"/>
          <w:color w:val="000000"/>
          <w:kern w:val="0"/>
          <w:sz w:val="24"/>
        </w:rPr>
        <w:t>30%</w:t>
      </w:r>
      <w:r>
        <w:rPr>
          <w:rFonts w:ascii="宋体" w:hAnsi="宋体" w:cs="宋体"/>
          <w:color w:val="000000"/>
          <w:kern w:val="0"/>
          <w:szCs w:val="21"/>
        </w:rPr>
        <w:t>，建议</w:t>
      </w:r>
      <w:r>
        <w:rPr>
          <w:rFonts w:ascii="宋体" w:hAnsi="宋体" w:cs="宋体"/>
          <w:color w:val="000000"/>
          <w:kern w:val="0"/>
          <w:sz w:val="24"/>
        </w:rPr>
        <w:t>20%</w:t>
      </w:r>
      <w:r>
        <w:rPr>
          <w:rFonts w:ascii="宋体" w:hAnsi="宋体" w:cs="宋体"/>
          <w:color w:val="000000"/>
          <w:kern w:val="0"/>
          <w:szCs w:val="21"/>
        </w:rPr>
        <w:t>。</w:t>
      </w:r>
    </w:p>
    <w:p w:rsidR="00C0735F" w:rsidRDefault="007D6ADD">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4</w:t>
      </w:r>
      <w:r>
        <w:rPr>
          <w:rFonts w:ascii="宋体" w:hAnsi="宋体" w:cs="宋体"/>
          <w:color w:val="000000"/>
          <w:kern w:val="0"/>
          <w:szCs w:val="21"/>
        </w:rPr>
        <w:t>、本课程命题采用的基本题型包括</w:t>
      </w:r>
      <w:r>
        <w:rPr>
          <w:rFonts w:ascii="宋体" w:hAnsi="宋体" w:cs="宋体" w:hint="eastAsia"/>
          <w:color w:val="000000"/>
          <w:kern w:val="0"/>
          <w:szCs w:val="21"/>
        </w:rPr>
        <w:t>单项选择题，填空题、</w:t>
      </w:r>
      <w:r>
        <w:rPr>
          <w:rFonts w:ascii="宋体" w:hAnsi="宋体" w:cs="宋体"/>
          <w:color w:val="000000"/>
          <w:kern w:val="0"/>
          <w:szCs w:val="21"/>
        </w:rPr>
        <w:t>名词解释、简答题、论述题。</w:t>
      </w:r>
    </w:p>
    <w:p w:rsidR="00C0735F" w:rsidRDefault="007D6ADD">
      <w:pPr>
        <w:widowControl/>
        <w:spacing w:line="360" w:lineRule="auto"/>
        <w:ind w:firstLine="420"/>
        <w:jc w:val="left"/>
        <w:rPr>
          <w:rFonts w:ascii="宋体" w:hAnsi="宋体" w:cs="宋体"/>
          <w:color w:val="000000"/>
          <w:kern w:val="0"/>
          <w:szCs w:val="21"/>
        </w:rPr>
      </w:pPr>
      <w:r>
        <w:rPr>
          <w:rFonts w:ascii="宋体" w:hAnsi="宋体" w:cs="宋体"/>
          <w:color w:val="000000"/>
          <w:kern w:val="0"/>
          <w:sz w:val="24"/>
        </w:rPr>
        <w:lastRenderedPageBreak/>
        <w:t>5</w:t>
      </w:r>
      <w:r>
        <w:rPr>
          <w:rFonts w:ascii="宋体" w:hAnsi="宋体" w:cs="宋体"/>
          <w:color w:val="000000"/>
          <w:kern w:val="0"/>
          <w:szCs w:val="21"/>
        </w:rPr>
        <w:t>、考试采用闭卷笔试的方式，考试时间</w:t>
      </w:r>
      <w:r>
        <w:rPr>
          <w:rFonts w:ascii="宋体" w:hAnsi="宋体" w:cs="宋体"/>
          <w:color w:val="000000"/>
          <w:kern w:val="0"/>
          <w:sz w:val="24"/>
        </w:rPr>
        <w:t>150</w:t>
      </w:r>
      <w:r>
        <w:rPr>
          <w:rFonts w:ascii="宋体" w:hAnsi="宋体" w:cs="宋体"/>
          <w:color w:val="000000"/>
          <w:kern w:val="0"/>
          <w:szCs w:val="21"/>
        </w:rPr>
        <w:t>分钟，采用百分制评分，</w:t>
      </w:r>
      <w:r>
        <w:rPr>
          <w:rFonts w:ascii="宋体" w:hAnsi="宋体" w:cs="宋体"/>
          <w:color w:val="000000"/>
          <w:kern w:val="0"/>
          <w:sz w:val="24"/>
        </w:rPr>
        <w:t>60</w:t>
      </w:r>
      <w:r>
        <w:rPr>
          <w:rFonts w:ascii="宋体" w:hAnsi="宋体" w:cs="宋体"/>
          <w:color w:val="000000"/>
          <w:kern w:val="0"/>
          <w:szCs w:val="21"/>
        </w:rPr>
        <w:t>分为及格。</w:t>
      </w:r>
    </w:p>
    <w:p w:rsidR="00C0735F" w:rsidRDefault="007D6ADD">
      <w:pPr>
        <w:widowControl/>
        <w:spacing w:line="360" w:lineRule="auto"/>
        <w:jc w:val="left"/>
        <w:outlineLvl w:val="0"/>
        <w:rPr>
          <w:rFonts w:ascii="宋体" w:hAnsi="宋体" w:cs="宋体"/>
          <w:b/>
          <w:bCs/>
          <w:color w:val="000000"/>
          <w:kern w:val="0"/>
          <w:szCs w:val="21"/>
        </w:rPr>
      </w:pPr>
      <w:r>
        <w:rPr>
          <w:rFonts w:ascii="宋体" w:hAnsi="宋体" w:cs="宋体" w:hint="eastAsia"/>
          <w:b/>
          <w:bCs/>
          <w:color w:val="000000"/>
          <w:kern w:val="0"/>
          <w:szCs w:val="21"/>
        </w:rPr>
        <w:t>六、题型举例</w:t>
      </w:r>
    </w:p>
    <w:p w:rsidR="00C0735F" w:rsidRDefault="007D6ADD">
      <w:pPr>
        <w:widowControl/>
        <w:spacing w:line="360" w:lineRule="auto"/>
        <w:jc w:val="left"/>
        <w:outlineLvl w:val="0"/>
        <w:rPr>
          <w:rFonts w:ascii="宋体" w:hAnsi="宋体" w:cs="宋体"/>
          <w:bCs/>
          <w:color w:val="000000"/>
          <w:kern w:val="0"/>
          <w:szCs w:val="21"/>
        </w:rPr>
      </w:pPr>
      <w:r>
        <w:rPr>
          <w:rFonts w:ascii="宋体" w:hAnsi="宋体" w:cs="宋体" w:hint="eastAsia"/>
          <w:bCs/>
          <w:color w:val="000000"/>
          <w:kern w:val="0"/>
          <w:szCs w:val="21"/>
        </w:rPr>
        <w:t>（一）单项选择题</w:t>
      </w:r>
    </w:p>
    <w:p w:rsidR="00C0735F" w:rsidRDefault="007D6ADD">
      <w:pPr>
        <w:spacing w:line="360" w:lineRule="auto"/>
        <w:rPr>
          <w:color w:val="000000"/>
          <w:szCs w:val="21"/>
        </w:rPr>
      </w:pPr>
      <w:r>
        <w:rPr>
          <w:rFonts w:hint="eastAsia"/>
          <w:color w:val="000000"/>
          <w:szCs w:val="21"/>
        </w:rPr>
        <w:t>1</w:t>
      </w:r>
      <w:r>
        <w:rPr>
          <w:rFonts w:hint="eastAsia"/>
          <w:color w:val="000000"/>
          <w:szCs w:val="21"/>
        </w:rPr>
        <w:t>．具托叶鞘的科是</w:t>
      </w:r>
    </w:p>
    <w:p w:rsidR="00C0735F" w:rsidRDefault="007D6ADD">
      <w:pPr>
        <w:spacing w:line="360" w:lineRule="auto"/>
        <w:rPr>
          <w:color w:val="000000"/>
          <w:szCs w:val="21"/>
        </w:rPr>
      </w:pPr>
      <w:r>
        <w:rPr>
          <w:rFonts w:hint="eastAsia"/>
          <w:color w:val="000000"/>
          <w:szCs w:val="21"/>
        </w:rPr>
        <w:t>A.</w:t>
      </w:r>
      <w:r>
        <w:rPr>
          <w:rFonts w:hint="eastAsia"/>
          <w:color w:val="000000"/>
          <w:szCs w:val="21"/>
        </w:rPr>
        <w:t>桑科</w:t>
      </w:r>
      <w:r>
        <w:rPr>
          <w:rFonts w:hint="eastAsia"/>
          <w:color w:val="000000"/>
          <w:szCs w:val="21"/>
        </w:rPr>
        <w:t xml:space="preserve">               B.</w:t>
      </w:r>
      <w:proofErr w:type="gramStart"/>
      <w:r>
        <w:rPr>
          <w:rFonts w:hint="eastAsia"/>
          <w:color w:val="000000"/>
          <w:szCs w:val="21"/>
        </w:rPr>
        <w:t>蓼</w:t>
      </w:r>
      <w:proofErr w:type="gramEnd"/>
      <w:r>
        <w:rPr>
          <w:rFonts w:hint="eastAsia"/>
          <w:color w:val="000000"/>
          <w:szCs w:val="21"/>
        </w:rPr>
        <w:t>科</w:t>
      </w:r>
    </w:p>
    <w:p w:rsidR="00C0735F" w:rsidRDefault="007D6ADD">
      <w:pPr>
        <w:spacing w:line="360" w:lineRule="auto"/>
        <w:rPr>
          <w:color w:val="000000"/>
          <w:szCs w:val="21"/>
        </w:rPr>
      </w:pPr>
      <w:r>
        <w:rPr>
          <w:rFonts w:hint="eastAsia"/>
          <w:color w:val="000000"/>
          <w:szCs w:val="21"/>
        </w:rPr>
        <w:t>C.</w:t>
      </w:r>
      <w:r>
        <w:rPr>
          <w:rFonts w:hint="eastAsia"/>
          <w:color w:val="000000"/>
          <w:szCs w:val="21"/>
        </w:rPr>
        <w:t>毛茛科</w:t>
      </w:r>
      <w:r>
        <w:rPr>
          <w:rFonts w:hint="eastAsia"/>
          <w:color w:val="000000"/>
          <w:szCs w:val="21"/>
        </w:rPr>
        <w:t xml:space="preserve">             D.</w:t>
      </w:r>
      <w:r>
        <w:rPr>
          <w:rFonts w:hint="eastAsia"/>
          <w:color w:val="000000"/>
          <w:szCs w:val="21"/>
        </w:rPr>
        <w:t>豆科</w:t>
      </w:r>
    </w:p>
    <w:p w:rsidR="00C0735F" w:rsidRDefault="007D6ADD">
      <w:pPr>
        <w:rPr>
          <w:color w:val="000000"/>
          <w:szCs w:val="21"/>
        </w:rPr>
      </w:pPr>
      <w:r>
        <w:rPr>
          <w:rFonts w:hint="eastAsia"/>
          <w:color w:val="000000"/>
          <w:szCs w:val="21"/>
        </w:rPr>
        <w:t>（二）填空题</w:t>
      </w:r>
    </w:p>
    <w:p w:rsidR="00C0735F" w:rsidRDefault="007D6ADD">
      <w:pPr>
        <w:spacing w:line="360" w:lineRule="auto"/>
        <w:rPr>
          <w:color w:val="000000"/>
          <w:szCs w:val="21"/>
        </w:rPr>
      </w:pPr>
      <w:r>
        <w:rPr>
          <w:rFonts w:hint="eastAsia"/>
          <w:color w:val="000000"/>
          <w:szCs w:val="21"/>
        </w:rPr>
        <w:t>1.</w:t>
      </w:r>
      <w:r>
        <w:rPr>
          <w:rFonts w:hint="eastAsia"/>
          <w:color w:val="000000"/>
          <w:szCs w:val="21"/>
        </w:rPr>
        <w:t>淀粉粒的类型有单粒淀粉、复粒淀粉和</w:t>
      </w:r>
      <w:r w:rsidR="00391337">
        <w:rPr>
          <w:rFonts w:hint="eastAsia"/>
          <w:color w:val="000000"/>
          <w:szCs w:val="21"/>
        </w:rPr>
        <w:t>__________</w:t>
      </w:r>
      <w:r>
        <w:rPr>
          <w:rFonts w:hint="eastAsia"/>
          <w:color w:val="000000"/>
          <w:szCs w:val="21"/>
        </w:rPr>
        <w:t>3</w:t>
      </w:r>
      <w:r>
        <w:rPr>
          <w:rFonts w:hint="eastAsia"/>
          <w:color w:val="000000"/>
          <w:szCs w:val="21"/>
        </w:rPr>
        <w:t>种类型。</w:t>
      </w:r>
    </w:p>
    <w:p w:rsidR="00C0735F" w:rsidRDefault="007D6ADD">
      <w:pPr>
        <w:rPr>
          <w:color w:val="000000"/>
          <w:szCs w:val="21"/>
        </w:rPr>
      </w:pPr>
      <w:r>
        <w:rPr>
          <w:rFonts w:hint="eastAsia"/>
          <w:color w:val="000000"/>
          <w:szCs w:val="21"/>
        </w:rPr>
        <w:t>（三）名词解释</w:t>
      </w:r>
    </w:p>
    <w:p w:rsidR="00C0735F" w:rsidRDefault="007D6ADD">
      <w:pPr>
        <w:spacing w:line="360" w:lineRule="auto"/>
        <w:rPr>
          <w:color w:val="000000"/>
          <w:szCs w:val="21"/>
        </w:rPr>
      </w:pPr>
      <w:r>
        <w:rPr>
          <w:rFonts w:hint="eastAsia"/>
          <w:color w:val="000000"/>
          <w:szCs w:val="21"/>
        </w:rPr>
        <w:t>1.</w:t>
      </w:r>
      <w:r>
        <w:rPr>
          <w:rFonts w:hint="eastAsia"/>
          <w:color w:val="000000"/>
          <w:szCs w:val="21"/>
        </w:rPr>
        <w:t>异形叶性</w:t>
      </w:r>
    </w:p>
    <w:p w:rsidR="00C0735F" w:rsidRDefault="007D6ADD">
      <w:pPr>
        <w:spacing w:line="360" w:lineRule="auto"/>
        <w:rPr>
          <w:color w:val="000000"/>
          <w:szCs w:val="21"/>
        </w:rPr>
      </w:pPr>
      <w:r>
        <w:rPr>
          <w:rFonts w:hint="eastAsia"/>
          <w:color w:val="000000"/>
          <w:szCs w:val="21"/>
        </w:rPr>
        <w:t>2.</w:t>
      </w:r>
      <w:r>
        <w:rPr>
          <w:rFonts w:hint="eastAsia"/>
          <w:color w:val="000000"/>
          <w:szCs w:val="21"/>
        </w:rPr>
        <w:t>细胞器</w:t>
      </w:r>
    </w:p>
    <w:p w:rsidR="00C0735F" w:rsidRDefault="007D6ADD">
      <w:pPr>
        <w:spacing w:line="360" w:lineRule="auto"/>
        <w:rPr>
          <w:color w:val="000000"/>
          <w:szCs w:val="21"/>
        </w:rPr>
      </w:pPr>
      <w:r>
        <w:rPr>
          <w:rFonts w:hint="eastAsia"/>
          <w:color w:val="000000"/>
          <w:szCs w:val="21"/>
        </w:rPr>
        <w:t>（四）简答题</w:t>
      </w:r>
    </w:p>
    <w:p w:rsidR="00C0735F" w:rsidRDefault="007D6ADD">
      <w:pPr>
        <w:pStyle w:val="a3"/>
        <w:adjustRightInd w:val="0"/>
        <w:snapToGrid w:val="0"/>
        <w:spacing w:line="240" w:lineRule="exact"/>
        <w:rPr>
          <w:color w:val="000000"/>
          <w:szCs w:val="21"/>
        </w:rPr>
      </w:pPr>
      <w:r>
        <w:rPr>
          <w:rFonts w:hint="eastAsia"/>
        </w:rPr>
        <w:t>1.简述无限花序和有限花序的区别?</w:t>
      </w:r>
    </w:p>
    <w:p w:rsidR="00C0735F" w:rsidRDefault="007D6ADD">
      <w:pPr>
        <w:spacing w:line="360" w:lineRule="auto"/>
        <w:rPr>
          <w:color w:val="000000"/>
          <w:szCs w:val="21"/>
        </w:rPr>
      </w:pPr>
      <w:r>
        <w:rPr>
          <w:rFonts w:hint="eastAsia"/>
          <w:color w:val="000000"/>
          <w:szCs w:val="21"/>
        </w:rPr>
        <w:t>2.</w:t>
      </w:r>
      <w:r w:rsidRPr="00391337">
        <w:rPr>
          <w:rFonts w:ascii="宋体" w:hAnsi="Courier New" w:hint="eastAsia"/>
          <w:szCs w:val="20"/>
        </w:rPr>
        <w:t xml:space="preserve"> 简述</w:t>
      </w:r>
      <w:r>
        <w:rPr>
          <w:rFonts w:ascii="宋体" w:hAnsi="Courier New" w:hint="eastAsia"/>
          <w:szCs w:val="20"/>
        </w:rPr>
        <w:t>十字花科的识别特征。</w:t>
      </w:r>
    </w:p>
    <w:p w:rsidR="00C0735F" w:rsidRDefault="007D6ADD">
      <w:pPr>
        <w:spacing w:line="360" w:lineRule="auto"/>
        <w:rPr>
          <w:color w:val="000000"/>
          <w:szCs w:val="21"/>
        </w:rPr>
      </w:pPr>
      <w:r>
        <w:rPr>
          <w:rFonts w:hint="eastAsia"/>
          <w:color w:val="000000"/>
          <w:szCs w:val="21"/>
        </w:rPr>
        <w:t>（五）论述题</w:t>
      </w:r>
    </w:p>
    <w:p w:rsidR="00C0735F" w:rsidRDefault="007D6ADD">
      <w:pPr>
        <w:spacing w:line="360" w:lineRule="auto"/>
        <w:rPr>
          <w:color w:val="000000"/>
          <w:szCs w:val="21"/>
        </w:rPr>
      </w:pPr>
      <w:r>
        <w:rPr>
          <w:rFonts w:hint="eastAsia"/>
          <w:color w:val="000000"/>
          <w:szCs w:val="21"/>
        </w:rPr>
        <w:t>1.</w:t>
      </w:r>
      <w:r>
        <w:rPr>
          <w:rFonts w:hint="eastAsia"/>
          <w:color w:val="000000"/>
          <w:szCs w:val="21"/>
        </w:rPr>
        <w:t>试述蔷薇科的识别特征</w:t>
      </w:r>
      <w:r>
        <w:rPr>
          <w:rFonts w:hint="eastAsia"/>
          <w:color w:val="000000"/>
          <w:szCs w:val="21"/>
        </w:rPr>
        <w:t>?</w:t>
      </w:r>
      <w:r>
        <w:rPr>
          <w:rFonts w:hint="eastAsia"/>
          <w:color w:val="000000"/>
          <w:szCs w:val="21"/>
        </w:rPr>
        <w:t>其分为几个亚科？各亚科的主要特征及代表药用植物。</w:t>
      </w:r>
    </w:p>
    <w:sectPr w:rsidR="00C0735F">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064" w:rsidRDefault="00353064">
      <w:r>
        <w:separator/>
      </w:r>
    </w:p>
  </w:endnote>
  <w:endnote w:type="continuationSeparator" w:id="0">
    <w:p w:rsidR="00353064" w:rsidRDefault="00353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_x000B__x000C_">
    <w:altName w:val="Times New Roman"/>
    <w:charset w:val="00"/>
    <w:family w:val="roman"/>
    <w:pitch w:val="default"/>
    <w:sig w:usb0="00000000" w:usb1="00000000" w:usb2="00000000" w:usb3="00000000" w:csb0="00040001"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064" w:rsidRDefault="00353064">
      <w:r>
        <w:separator/>
      </w:r>
    </w:p>
  </w:footnote>
  <w:footnote w:type="continuationSeparator" w:id="0">
    <w:p w:rsidR="00353064" w:rsidRDefault="00353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35F" w:rsidRDefault="00C0735F">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149E3F"/>
    <w:multiLevelType w:val="singleLevel"/>
    <w:tmpl w:val="9A149E3F"/>
    <w:lvl w:ilvl="0">
      <w:start w:val="1"/>
      <w:numFmt w:val="chineseCounting"/>
      <w:suff w:val="nothing"/>
      <w:lvlText w:val="（%1）"/>
      <w:lvlJc w:val="left"/>
      <w:rPr>
        <w:rFonts w:hint="eastAsia"/>
      </w:rPr>
    </w:lvl>
  </w:abstractNum>
  <w:abstractNum w:abstractNumId="1">
    <w:nsid w:val="EFF68E4A"/>
    <w:multiLevelType w:val="singleLevel"/>
    <w:tmpl w:val="EFF68E4A"/>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908"/>
    <w:rsid w:val="001639F7"/>
    <w:rsid w:val="003371CD"/>
    <w:rsid w:val="00353064"/>
    <w:rsid w:val="00391337"/>
    <w:rsid w:val="0043311B"/>
    <w:rsid w:val="004F6B0F"/>
    <w:rsid w:val="005B191D"/>
    <w:rsid w:val="00723864"/>
    <w:rsid w:val="007D6ADD"/>
    <w:rsid w:val="00846908"/>
    <w:rsid w:val="00916DD5"/>
    <w:rsid w:val="009C36A4"/>
    <w:rsid w:val="00A23ECA"/>
    <w:rsid w:val="00B350A1"/>
    <w:rsid w:val="00C0735F"/>
    <w:rsid w:val="00C34E71"/>
    <w:rsid w:val="00C57319"/>
    <w:rsid w:val="00C66AE9"/>
    <w:rsid w:val="00C925F5"/>
    <w:rsid w:val="00D52C66"/>
    <w:rsid w:val="00D53DAA"/>
    <w:rsid w:val="00DB5353"/>
    <w:rsid w:val="00DB5A68"/>
    <w:rsid w:val="00E51F6A"/>
    <w:rsid w:val="00E75340"/>
    <w:rsid w:val="00EA124D"/>
    <w:rsid w:val="00ED3231"/>
    <w:rsid w:val="00EE1EE2"/>
    <w:rsid w:val="00F8078D"/>
    <w:rsid w:val="015F21EC"/>
    <w:rsid w:val="03881C25"/>
    <w:rsid w:val="03CF0B58"/>
    <w:rsid w:val="04591615"/>
    <w:rsid w:val="04807D38"/>
    <w:rsid w:val="093C0B2F"/>
    <w:rsid w:val="0B10710B"/>
    <w:rsid w:val="0C3035F6"/>
    <w:rsid w:val="0CF27B53"/>
    <w:rsid w:val="0DAF0DB3"/>
    <w:rsid w:val="0FC22641"/>
    <w:rsid w:val="106E4BEA"/>
    <w:rsid w:val="10D15BE5"/>
    <w:rsid w:val="11261E9D"/>
    <w:rsid w:val="14F84986"/>
    <w:rsid w:val="1DE7206D"/>
    <w:rsid w:val="249526B7"/>
    <w:rsid w:val="279E5FCA"/>
    <w:rsid w:val="286151F2"/>
    <w:rsid w:val="28782C82"/>
    <w:rsid w:val="292A369C"/>
    <w:rsid w:val="2A603232"/>
    <w:rsid w:val="2BE7031F"/>
    <w:rsid w:val="2E357434"/>
    <w:rsid w:val="31617FB2"/>
    <w:rsid w:val="31A032D3"/>
    <w:rsid w:val="326B6F5C"/>
    <w:rsid w:val="32726B01"/>
    <w:rsid w:val="32AE3542"/>
    <w:rsid w:val="34C572AB"/>
    <w:rsid w:val="36624426"/>
    <w:rsid w:val="367D5CA1"/>
    <w:rsid w:val="3ACE1A14"/>
    <w:rsid w:val="3C431DE5"/>
    <w:rsid w:val="3C565FDF"/>
    <w:rsid w:val="3DB73B1F"/>
    <w:rsid w:val="3E1B00F9"/>
    <w:rsid w:val="46391122"/>
    <w:rsid w:val="46C73163"/>
    <w:rsid w:val="47D3458A"/>
    <w:rsid w:val="48BA5DDC"/>
    <w:rsid w:val="4C177F2E"/>
    <w:rsid w:val="4DAA0D96"/>
    <w:rsid w:val="4FE53497"/>
    <w:rsid w:val="51383E2D"/>
    <w:rsid w:val="51A3435D"/>
    <w:rsid w:val="52AE72B2"/>
    <w:rsid w:val="52DD4086"/>
    <w:rsid w:val="55695139"/>
    <w:rsid w:val="55C51395"/>
    <w:rsid w:val="581B6D2C"/>
    <w:rsid w:val="5B9B3592"/>
    <w:rsid w:val="5CC977CA"/>
    <w:rsid w:val="62037BE8"/>
    <w:rsid w:val="63D74146"/>
    <w:rsid w:val="69DA305E"/>
    <w:rsid w:val="6B2E1E98"/>
    <w:rsid w:val="6B7107CC"/>
    <w:rsid w:val="6CA668F9"/>
    <w:rsid w:val="6DB40F34"/>
    <w:rsid w:val="6F725949"/>
    <w:rsid w:val="6F9E3AEB"/>
    <w:rsid w:val="709E0A36"/>
    <w:rsid w:val="71766D0F"/>
    <w:rsid w:val="7A520C65"/>
    <w:rsid w:val="7A6A6C2E"/>
    <w:rsid w:val="7AF336BF"/>
    <w:rsid w:val="7BFD7CC3"/>
    <w:rsid w:val="7D0163AC"/>
    <w:rsid w:val="7EA36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Pr>
      <w:rFonts w:ascii="宋体" w:hAnsi="Courier New"/>
      <w:szCs w:val="20"/>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pPr>
      <w:ind w:firstLineChars="200" w:firstLine="560"/>
    </w:pPr>
    <w:rPr>
      <w:color w:val="000000"/>
      <w:sz w:val="28"/>
    </w:rPr>
  </w:style>
  <w:style w:type="character" w:customStyle="1" w:styleId="Char1">
    <w:name w:val="页眉 Char"/>
    <w:basedOn w:val="a0"/>
    <w:link w:val="a5"/>
    <w:qFormat/>
    <w:rPr>
      <w:sz w:val="18"/>
      <w:szCs w:val="18"/>
    </w:rPr>
  </w:style>
  <w:style w:type="character" w:customStyle="1" w:styleId="Char0">
    <w:name w:val="页脚 Char"/>
    <w:basedOn w:val="a0"/>
    <w:link w:val="a4"/>
    <w:uiPriority w:val="99"/>
    <w:qFormat/>
    <w:rPr>
      <w:sz w:val="18"/>
      <w:szCs w:val="18"/>
    </w:rPr>
  </w:style>
  <w:style w:type="character" w:customStyle="1" w:styleId="3Char">
    <w:name w:val="正文文本缩进 3 Char"/>
    <w:basedOn w:val="a0"/>
    <w:link w:val="3"/>
    <w:rPr>
      <w:rFonts w:ascii="Times New Roman" w:eastAsia="宋体" w:hAnsi="Times New Roman" w:cs="Times New Roman"/>
      <w:color w:val="000000"/>
      <w:sz w:val="28"/>
      <w:szCs w:val="24"/>
    </w:rPr>
  </w:style>
  <w:style w:type="character" w:customStyle="1" w:styleId="Char">
    <w:name w:val="纯文本 Char"/>
    <w:basedOn w:val="a0"/>
    <w:link w:val="a3"/>
    <w:rPr>
      <w:rFonts w:ascii="宋体" w:eastAsia="宋体" w:hAnsi="Courier New" w:cs="Times New Roman"/>
      <w:szCs w:val="20"/>
    </w:rPr>
  </w:style>
  <w:style w:type="paragraph" w:customStyle="1" w:styleId="p1">
    <w:name w:val="p1"/>
    <w:basedOn w:val="a"/>
    <w:pPr>
      <w:widowControl/>
      <w:spacing w:before="100" w:beforeAutospacing="1" w:after="100" w:afterAutospacing="1" w:line="330" w:lineRule="atLeast"/>
      <w:jc w:val="left"/>
    </w:pPr>
    <w:rPr>
      <w:rFonts w:ascii="_x000B__x000C_" w:hAnsi="_x000B__x000C_"/>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Pr>
      <w:rFonts w:ascii="宋体" w:hAnsi="Courier New"/>
      <w:szCs w:val="20"/>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pPr>
      <w:ind w:firstLineChars="200" w:firstLine="560"/>
    </w:pPr>
    <w:rPr>
      <w:color w:val="000000"/>
      <w:sz w:val="28"/>
    </w:rPr>
  </w:style>
  <w:style w:type="character" w:customStyle="1" w:styleId="Char1">
    <w:name w:val="页眉 Char"/>
    <w:basedOn w:val="a0"/>
    <w:link w:val="a5"/>
    <w:qFormat/>
    <w:rPr>
      <w:sz w:val="18"/>
      <w:szCs w:val="18"/>
    </w:rPr>
  </w:style>
  <w:style w:type="character" w:customStyle="1" w:styleId="Char0">
    <w:name w:val="页脚 Char"/>
    <w:basedOn w:val="a0"/>
    <w:link w:val="a4"/>
    <w:uiPriority w:val="99"/>
    <w:qFormat/>
    <w:rPr>
      <w:sz w:val="18"/>
      <w:szCs w:val="18"/>
    </w:rPr>
  </w:style>
  <w:style w:type="character" w:customStyle="1" w:styleId="3Char">
    <w:name w:val="正文文本缩进 3 Char"/>
    <w:basedOn w:val="a0"/>
    <w:link w:val="3"/>
    <w:rPr>
      <w:rFonts w:ascii="Times New Roman" w:eastAsia="宋体" w:hAnsi="Times New Roman" w:cs="Times New Roman"/>
      <w:color w:val="000000"/>
      <w:sz w:val="28"/>
      <w:szCs w:val="24"/>
    </w:rPr>
  </w:style>
  <w:style w:type="character" w:customStyle="1" w:styleId="Char">
    <w:name w:val="纯文本 Char"/>
    <w:basedOn w:val="a0"/>
    <w:link w:val="a3"/>
    <w:rPr>
      <w:rFonts w:ascii="宋体" w:eastAsia="宋体" w:hAnsi="Courier New" w:cs="Times New Roman"/>
      <w:szCs w:val="20"/>
    </w:rPr>
  </w:style>
  <w:style w:type="paragraph" w:customStyle="1" w:styleId="p1">
    <w:name w:val="p1"/>
    <w:basedOn w:val="a"/>
    <w:pPr>
      <w:widowControl/>
      <w:spacing w:before="100" w:beforeAutospacing="1" w:after="100" w:afterAutospacing="1" w:line="330" w:lineRule="atLeast"/>
      <w:jc w:val="left"/>
    </w:pPr>
    <w:rPr>
      <w:rFonts w:ascii="_x000B__x000C_" w:hAnsi="_x000B__x000C_"/>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13</Pages>
  <Words>3278</Words>
  <Characters>3278</Characters>
  <Application>Microsoft Office Word</Application>
  <DocSecurity>0</DocSecurity>
  <Lines>204</Lines>
  <Paragraphs>312</Paragraphs>
  <ScaleCrop>false</ScaleCrop>
  <Company>CHINA</Company>
  <LinksUpToDate>false</LinksUpToDate>
  <CharactersWithSpaces>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16</cp:revision>
  <dcterms:created xsi:type="dcterms:W3CDTF">2018-05-29T02:02:00Z</dcterms:created>
  <dcterms:modified xsi:type="dcterms:W3CDTF">2018-06-21T11:40:00Z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