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155" w:rsidRDefault="003D46A1" w:rsidP="000B43F8">
      <w:pPr>
        <w:spacing w:afterLines="150" w:line="360" w:lineRule="auto"/>
        <w:jc w:val="center"/>
        <w:rPr>
          <w:rFonts w:ascii="宋体" w:hAnsi="宋体"/>
          <w:b/>
          <w:sz w:val="30"/>
          <w:szCs w:val="30"/>
        </w:rPr>
      </w:pPr>
      <w:r>
        <w:rPr>
          <w:rFonts w:ascii="宋体" w:hAnsi="宋体" w:hint="eastAsia"/>
          <w:b/>
          <w:sz w:val="32"/>
          <w:szCs w:val="32"/>
        </w:rPr>
        <w:t>北京市高等教育自学考试课程考试大纲</w:t>
      </w:r>
    </w:p>
    <w:p w:rsidR="00146155" w:rsidRDefault="003D46A1" w:rsidP="00253538">
      <w:pPr>
        <w:spacing w:line="360" w:lineRule="auto"/>
        <w:rPr>
          <w:b/>
        </w:rPr>
      </w:pPr>
      <w:r>
        <w:rPr>
          <w:rFonts w:hint="eastAsia"/>
          <w:b/>
        </w:rPr>
        <w:t>课程名称：建筑工程安全技术</w:t>
      </w:r>
      <w:r w:rsidR="00996C67">
        <w:rPr>
          <w:rFonts w:hint="eastAsia"/>
          <w:b/>
        </w:rPr>
        <w:t xml:space="preserve">            </w:t>
      </w:r>
      <w:r>
        <w:rPr>
          <w:rFonts w:hint="eastAsia"/>
          <w:b/>
        </w:rPr>
        <w:t>课程代码：</w:t>
      </w:r>
      <w:r>
        <w:rPr>
          <w:rFonts w:hint="eastAsia"/>
          <w:b/>
        </w:rPr>
        <w:t xml:space="preserve">12154   </w:t>
      </w:r>
      <w:r w:rsidR="00996C67">
        <w:rPr>
          <w:rFonts w:hint="eastAsia"/>
          <w:b/>
        </w:rPr>
        <w:t xml:space="preserve">       </w:t>
      </w:r>
      <w:r>
        <w:rPr>
          <w:rFonts w:hint="eastAsia"/>
          <w:b/>
        </w:rPr>
        <w:t>2018</w:t>
      </w:r>
      <w:r>
        <w:rPr>
          <w:rFonts w:hint="eastAsia"/>
          <w:b/>
        </w:rPr>
        <w:t>年</w:t>
      </w:r>
      <w:r>
        <w:rPr>
          <w:rFonts w:hint="eastAsia"/>
          <w:b/>
        </w:rPr>
        <w:t>11</w:t>
      </w:r>
      <w:r>
        <w:rPr>
          <w:rFonts w:hint="eastAsia"/>
          <w:b/>
        </w:rPr>
        <w:t>月版</w:t>
      </w:r>
    </w:p>
    <w:p w:rsidR="00146155" w:rsidRDefault="00146155" w:rsidP="00253538">
      <w:pPr>
        <w:spacing w:line="360" w:lineRule="auto"/>
        <w:rPr>
          <w:b/>
        </w:rPr>
      </w:pPr>
    </w:p>
    <w:p w:rsidR="00146155" w:rsidRDefault="003D46A1" w:rsidP="000B43F8">
      <w:pPr>
        <w:spacing w:beforeLines="100" w:afterLines="100" w:line="360" w:lineRule="auto"/>
        <w:jc w:val="center"/>
        <w:rPr>
          <w:b/>
          <w:sz w:val="28"/>
        </w:rPr>
      </w:pPr>
      <w:r>
        <w:rPr>
          <w:rFonts w:hint="eastAsia"/>
          <w:b/>
          <w:sz w:val="28"/>
        </w:rPr>
        <w:t>第一部分课程性质与设置目的</w:t>
      </w:r>
    </w:p>
    <w:p w:rsidR="00146155" w:rsidRDefault="003D46A1" w:rsidP="00253538">
      <w:pPr>
        <w:spacing w:line="360" w:lineRule="auto"/>
        <w:outlineLvl w:val="0"/>
        <w:rPr>
          <w:b/>
        </w:rPr>
      </w:pPr>
      <w:r>
        <w:rPr>
          <w:rFonts w:hint="eastAsia"/>
          <w:b/>
        </w:rPr>
        <w:t>一、课程性质与特点</w:t>
      </w:r>
    </w:p>
    <w:p w:rsidR="00146155" w:rsidRDefault="003D46A1" w:rsidP="00253538">
      <w:pPr>
        <w:spacing w:line="360" w:lineRule="auto"/>
        <w:ind w:firstLineChars="200" w:firstLine="420"/>
      </w:pPr>
      <w:r>
        <w:rPr>
          <w:rFonts w:hint="eastAsia"/>
        </w:rPr>
        <w:t>《建筑工程安全技术》是</w:t>
      </w:r>
      <w:r w:rsidR="0031507F">
        <w:rPr>
          <w:rFonts w:hint="eastAsia"/>
        </w:rPr>
        <w:t>北京</w:t>
      </w:r>
      <w:r>
        <w:rPr>
          <w:rFonts w:hint="eastAsia"/>
        </w:rPr>
        <w:t>高等教育自学考试</w:t>
      </w:r>
      <w:r>
        <w:rPr>
          <w:rFonts w:ascii="宋体" w:hAnsi="宋体" w:hint="eastAsia"/>
          <w:szCs w:val="21"/>
        </w:rPr>
        <w:t>安全工程</w:t>
      </w:r>
      <w:r>
        <w:rPr>
          <w:rFonts w:ascii="宋体" w:hAnsi="宋体"/>
          <w:color w:val="000000"/>
          <w:szCs w:val="21"/>
        </w:rPr>
        <w:t>（</w:t>
      </w:r>
      <w:r>
        <w:rPr>
          <w:rFonts w:ascii="宋体" w:hAnsi="宋体" w:hint="eastAsia"/>
          <w:color w:val="000000"/>
          <w:szCs w:val="21"/>
        </w:rPr>
        <w:t>独立本科段</w:t>
      </w:r>
      <w:r>
        <w:rPr>
          <w:rFonts w:ascii="宋体" w:hAnsi="宋体"/>
          <w:color w:val="000000"/>
          <w:szCs w:val="21"/>
        </w:rPr>
        <w:t>）</w:t>
      </w:r>
      <w:r>
        <w:rPr>
          <w:rFonts w:hint="eastAsia"/>
        </w:rPr>
        <w:t>专业的一门专业选修课程。随着我国建筑市场的不断壮大，建筑安全问题越来越成为日益关注的热点问题。随着建筑业规模的逐渐扩大，我国建筑工程施工安全生产形势更加严峻，重大安全事故时有发生。本课依据建筑行业特点，</w:t>
      </w:r>
      <w:r w:rsidR="00253538">
        <w:rPr>
          <w:rFonts w:hint="eastAsia"/>
        </w:rPr>
        <w:t>课</w:t>
      </w:r>
      <w:r>
        <w:rPr>
          <w:rFonts w:hint="eastAsia"/>
        </w:rPr>
        <w:t>程紧密联系实际，结合工程施工的需求，使考生在熟悉建筑行业高危作业特征的同时，掌握高危作业的安全技术。</w:t>
      </w:r>
    </w:p>
    <w:p w:rsidR="00146155" w:rsidRDefault="003D46A1" w:rsidP="00253538">
      <w:pPr>
        <w:spacing w:line="360" w:lineRule="auto"/>
        <w:ind w:firstLine="420"/>
      </w:pPr>
      <w:r>
        <w:rPr>
          <w:rFonts w:hint="eastAsia"/>
        </w:rPr>
        <w:t>本大纲是根据</w:t>
      </w:r>
      <w:r w:rsidR="0031507F">
        <w:rPr>
          <w:rFonts w:hint="eastAsia"/>
        </w:rPr>
        <w:t>北京</w:t>
      </w:r>
      <w:r>
        <w:rPr>
          <w:rFonts w:hint="eastAsia"/>
        </w:rPr>
        <w:t>高等教育自学考试</w:t>
      </w:r>
      <w:r>
        <w:rPr>
          <w:rFonts w:ascii="宋体" w:hAnsi="宋体" w:hint="eastAsia"/>
          <w:szCs w:val="21"/>
        </w:rPr>
        <w:t>安全工程</w:t>
      </w:r>
      <w:r>
        <w:rPr>
          <w:rFonts w:ascii="宋体" w:hAnsi="宋体"/>
          <w:color w:val="000000"/>
          <w:szCs w:val="21"/>
        </w:rPr>
        <w:t>（</w:t>
      </w:r>
      <w:r>
        <w:rPr>
          <w:rFonts w:ascii="宋体" w:hAnsi="宋体" w:hint="eastAsia"/>
          <w:color w:val="000000"/>
          <w:szCs w:val="21"/>
        </w:rPr>
        <w:t>独立本科段</w:t>
      </w:r>
      <w:r>
        <w:rPr>
          <w:rFonts w:ascii="宋体" w:hAnsi="宋体"/>
          <w:color w:val="000000"/>
          <w:szCs w:val="21"/>
        </w:rPr>
        <w:t>）</w:t>
      </w:r>
      <w:r>
        <w:rPr>
          <w:rFonts w:hint="eastAsia"/>
        </w:rPr>
        <w:t>专业培养目标编写的。本大纲叙述的内容尽可能简明实用，便于自学。</w:t>
      </w:r>
    </w:p>
    <w:p w:rsidR="00146155" w:rsidRDefault="003D46A1" w:rsidP="000B43F8">
      <w:pPr>
        <w:spacing w:beforeLines="50" w:line="360" w:lineRule="auto"/>
        <w:outlineLvl w:val="0"/>
        <w:rPr>
          <w:b/>
        </w:rPr>
      </w:pPr>
      <w:r>
        <w:rPr>
          <w:rFonts w:hint="eastAsia"/>
          <w:b/>
        </w:rPr>
        <w:t>二、课程目标与基本要求</w:t>
      </w:r>
    </w:p>
    <w:p w:rsidR="00253538" w:rsidRDefault="00253538" w:rsidP="00253538">
      <w:pPr>
        <w:spacing w:line="360" w:lineRule="auto"/>
        <w:ind w:firstLineChars="200" w:firstLine="420"/>
      </w:pPr>
      <w:r>
        <w:rPr>
          <w:rFonts w:hint="eastAsia"/>
        </w:rPr>
        <w:t>《建筑工程安全技术》涵盖了建筑行业土方工程、起重吊装、垂直运输机械、拆除工程、脚手架工程、高处作业、临时用电、焊接工程和施工现场消防管理，重在理论与实践相结合，是一门综合性较强的专业基础课。本课程的目标是满足本专业培养适应现代安全生产需求的技能型人才和基层管理人员的相关知识要求，为以后学习本专业相关知识和从事相关工作打下坚实基础。本课程的基本要求是学习土方工程、起重吊装、垂直运输机械、拆除工程、脚手架工程、高处作业、临时用电、焊接工程和施工现场消防管理基础知识，熟悉土方工程、起重吊装、垂直运输机械、拆除工程、脚手架工程、高处作业、临时用电、焊接工程和施工现场消防管理，掌握土方工程、起重吊装、垂直运输机械、拆除工程、脚手架工程、高处作业、临时用电、焊接工程和施工现场消防管理的预防和控制技术。</w:t>
      </w:r>
    </w:p>
    <w:p w:rsidR="00253538" w:rsidRDefault="00253538" w:rsidP="00253538">
      <w:pPr>
        <w:spacing w:line="360" w:lineRule="auto"/>
        <w:ind w:firstLineChars="200" w:firstLine="420"/>
      </w:pPr>
      <w:r>
        <w:rPr>
          <w:rFonts w:hint="eastAsia"/>
        </w:rPr>
        <w:t>本课程理论课程的考核章节是：第一章、第三章、第四章、第五章、第六章、第七章、第八章、第九章、第十章，其中重点章节是：第一章、第五章、第六章、第七章、第八章、第九章、第十章。</w:t>
      </w:r>
    </w:p>
    <w:p w:rsidR="00146155" w:rsidRPr="00253538" w:rsidRDefault="00253538" w:rsidP="00253538">
      <w:pPr>
        <w:spacing w:line="360" w:lineRule="auto"/>
        <w:ind w:firstLineChars="200" w:firstLine="422"/>
        <w:rPr>
          <w:b/>
          <w:bCs/>
        </w:rPr>
      </w:pPr>
      <w:r w:rsidRPr="00253538">
        <w:rPr>
          <w:rFonts w:hint="eastAsia"/>
          <w:b/>
        </w:rPr>
        <w:t>不做考试要求：第二章、第十一章。</w:t>
      </w:r>
    </w:p>
    <w:p w:rsidR="00146155" w:rsidRDefault="00146155" w:rsidP="00253538">
      <w:pPr>
        <w:spacing w:line="360" w:lineRule="auto"/>
        <w:ind w:firstLine="420"/>
      </w:pPr>
    </w:p>
    <w:p w:rsidR="00146155" w:rsidRDefault="003D46A1" w:rsidP="000B43F8">
      <w:pPr>
        <w:spacing w:beforeLines="50" w:line="360" w:lineRule="auto"/>
        <w:outlineLvl w:val="0"/>
        <w:rPr>
          <w:b/>
        </w:rPr>
      </w:pPr>
      <w:r>
        <w:rPr>
          <w:rFonts w:hint="eastAsia"/>
          <w:b/>
        </w:rPr>
        <w:lastRenderedPageBreak/>
        <w:t>三、与本专业其他课程的关系</w:t>
      </w:r>
    </w:p>
    <w:p w:rsidR="00146155" w:rsidRDefault="003D46A1" w:rsidP="00253538">
      <w:pPr>
        <w:spacing w:line="360" w:lineRule="auto"/>
        <w:ind w:firstLine="420"/>
      </w:pPr>
      <w:r>
        <w:rPr>
          <w:rFonts w:hint="eastAsia"/>
        </w:rPr>
        <w:t>本课程是</w:t>
      </w:r>
      <w:r>
        <w:rPr>
          <w:rFonts w:ascii="宋体" w:hAnsi="宋体" w:hint="eastAsia"/>
          <w:szCs w:val="21"/>
        </w:rPr>
        <w:t>安全工程</w:t>
      </w:r>
      <w:r>
        <w:rPr>
          <w:rFonts w:ascii="宋体" w:hAnsi="宋体"/>
          <w:color w:val="000000"/>
          <w:szCs w:val="21"/>
        </w:rPr>
        <w:t>（</w:t>
      </w:r>
      <w:r>
        <w:rPr>
          <w:rFonts w:ascii="宋体" w:hAnsi="宋体" w:hint="eastAsia"/>
          <w:color w:val="000000"/>
          <w:szCs w:val="21"/>
        </w:rPr>
        <w:t>独立本科段</w:t>
      </w:r>
      <w:r>
        <w:rPr>
          <w:rFonts w:ascii="宋体" w:hAnsi="宋体"/>
          <w:color w:val="000000"/>
          <w:szCs w:val="21"/>
        </w:rPr>
        <w:t>）</w:t>
      </w:r>
      <w:r>
        <w:rPr>
          <w:rFonts w:hint="eastAsia"/>
        </w:rPr>
        <w:t>专业的一门专业选修课，它与专业其它课程有着密切关系。先期课程包括安全原理与安全管理学、安全系统工程等。</w:t>
      </w:r>
    </w:p>
    <w:p w:rsidR="00146155" w:rsidRDefault="003D46A1" w:rsidP="000B43F8">
      <w:pPr>
        <w:spacing w:beforeLines="100" w:afterLines="100" w:line="360" w:lineRule="auto"/>
        <w:jc w:val="center"/>
        <w:rPr>
          <w:b/>
          <w:sz w:val="28"/>
        </w:rPr>
      </w:pPr>
      <w:r>
        <w:rPr>
          <w:rFonts w:hint="eastAsia"/>
          <w:b/>
          <w:sz w:val="28"/>
        </w:rPr>
        <w:t>第二部分考核内容与考核目标</w:t>
      </w:r>
    </w:p>
    <w:p w:rsidR="00D70A70" w:rsidRDefault="00D70A70" w:rsidP="00D70A70">
      <w:pPr>
        <w:spacing w:line="360" w:lineRule="auto"/>
        <w:jc w:val="center"/>
        <w:rPr>
          <w:b/>
        </w:rPr>
      </w:pPr>
      <w:r>
        <w:rPr>
          <w:rFonts w:hint="eastAsia"/>
          <w:b/>
        </w:rPr>
        <w:t>第一章</w:t>
      </w:r>
      <w:r w:rsidR="00C91799">
        <w:rPr>
          <w:rFonts w:hint="eastAsia"/>
          <w:b/>
        </w:rPr>
        <w:t xml:space="preserve"> </w:t>
      </w:r>
      <w:r w:rsidR="00874D17">
        <w:rPr>
          <w:rFonts w:hint="eastAsia"/>
          <w:b/>
        </w:rPr>
        <w:t>土方</w:t>
      </w:r>
      <w:r>
        <w:rPr>
          <w:rFonts w:hint="eastAsia"/>
          <w:b/>
        </w:rPr>
        <w:t>工程</w:t>
      </w:r>
    </w:p>
    <w:p w:rsidR="00D70A70" w:rsidRDefault="00D70A70" w:rsidP="00D70A70">
      <w:pPr>
        <w:spacing w:line="360" w:lineRule="auto"/>
        <w:outlineLvl w:val="0"/>
        <w:rPr>
          <w:b/>
          <w:bCs/>
        </w:rPr>
      </w:pPr>
      <w:r>
        <w:rPr>
          <w:rFonts w:hint="eastAsia"/>
          <w:b/>
          <w:bCs/>
        </w:rPr>
        <w:t>一、学习目的与要求</w:t>
      </w:r>
    </w:p>
    <w:p w:rsidR="00D70A70" w:rsidRDefault="00D70A70" w:rsidP="00D70A70">
      <w:pPr>
        <w:spacing w:line="360" w:lineRule="auto"/>
        <w:ind w:firstLineChars="200" w:firstLine="420"/>
      </w:pPr>
      <w:r>
        <w:rPr>
          <w:rFonts w:hint="eastAsia"/>
        </w:rPr>
        <w:t>通过本章的学习，使考生了解土的分类和工程性质，理解各种基坑支护的安全技术，土方开挖和回填的施工要求，掌握基坑工程监测以及基坑挖土和支护工程施工操作安全措施。</w:t>
      </w:r>
    </w:p>
    <w:p w:rsidR="00D70A70" w:rsidRDefault="00D70A70" w:rsidP="00D70A70">
      <w:pPr>
        <w:spacing w:line="360" w:lineRule="auto"/>
        <w:outlineLvl w:val="0"/>
        <w:rPr>
          <w:b/>
          <w:bCs/>
        </w:rPr>
      </w:pPr>
      <w:r>
        <w:rPr>
          <w:rFonts w:hint="eastAsia"/>
          <w:b/>
          <w:bCs/>
        </w:rPr>
        <w:t>二、考核知识点与考核目标</w:t>
      </w:r>
    </w:p>
    <w:p w:rsidR="00D70A70" w:rsidRDefault="00D70A70" w:rsidP="00D70A70">
      <w:pPr>
        <w:spacing w:line="360" w:lineRule="auto"/>
        <w:outlineLvl w:val="0"/>
        <w:rPr>
          <w:bCs/>
        </w:rPr>
      </w:pPr>
      <w:r>
        <w:rPr>
          <w:rFonts w:hint="eastAsia"/>
          <w:bCs/>
        </w:rPr>
        <w:t>（一）土的分类与工程性质</w:t>
      </w:r>
    </w:p>
    <w:p w:rsidR="00D70A70" w:rsidRDefault="00D70A70" w:rsidP="00D70A70">
      <w:pPr>
        <w:spacing w:line="360" w:lineRule="auto"/>
        <w:ind w:firstLineChars="299" w:firstLine="628"/>
        <w:rPr>
          <w:bCs/>
        </w:rPr>
      </w:pPr>
      <w:r>
        <w:rPr>
          <w:rFonts w:hint="eastAsia"/>
          <w:bCs/>
        </w:rPr>
        <w:t>识记：</w:t>
      </w:r>
      <w:r w:rsidR="0014304E">
        <w:rPr>
          <w:rFonts w:hint="eastAsia"/>
          <w:bCs/>
        </w:rPr>
        <w:t>土的分类</w:t>
      </w:r>
      <w:r w:rsidR="00990720">
        <w:rPr>
          <w:rFonts w:hint="eastAsia"/>
          <w:bCs/>
        </w:rPr>
        <w:t>与工程性质</w:t>
      </w:r>
      <w:r>
        <w:rPr>
          <w:rFonts w:hint="eastAsia"/>
          <w:bCs/>
        </w:rPr>
        <w:t>。</w:t>
      </w:r>
    </w:p>
    <w:p w:rsidR="00D70A70" w:rsidRDefault="00D70A70" w:rsidP="00D70A70">
      <w:pPr>
        <w:spacing w:line="360" w:lineRule="auto"/>
        <w:outlineLvl w:val="0"/>
        <w:rPr>
          <w:bCs/>
        </w:rPr>
      </w:pPr>
      <w:r>
        <w:rPr>
          <w:rFonts w:hint="eastAsia"/>
          <w:bCs/>
        </w:rPr>
        <w:t>（二）</w:t>
      </w:r>
      <w:r w:rsidR="0014304E">
        <w:rPr>
          <w:rFonts w:hint="eastAsia"/>
          <w:bCs/>
        </w:rPr>
        <w:t>基坑支护安全技术</w:t>
      </w:r>
    </w:p>
    <w:p w:rsidR="00D70A70" w:rsidRDefault="00D70A70" w:rsidP="00D70A70">
      <w:pPr>
        <w:spacing w:line="360" w:lineRule="auto"/>
        <w:ind w:firstLineChars="299" w:firstLine="628"/>
        <w:rPr>
          <w:bCs/>
        </w:rPr>
      </w:pPr>
      <w:r>
        <w:rPr>
          <w:rFonts w:hint="eastAsia"/>
          <w:bCs/>
        </w:rPr>
        <w:t>识记：</w:t>
      </w:r>
      <w:r w:rsidR="00990720">
        <w:rPr>
          <w:rFonts w:hint="eastAsia"/>
          <w:bCs/>
        </w:rPr>
        <w:t>支护结构破坏的主要形式、基坑侧壁安全等级</w:t>
      </w:r>
      <w:r>
        <w:rPr>
          <w:rFonts w:hint="eastAsia"/>
          <w:bCs/>
        </w:rPr>
        <w:t>。</w:t>
      </w:r>
    </w:p>
    <w:p w:rsidR="00DE263D" w:rsidRDefault="00DE263D" w:rsidP="00D70A70">
      <w:pPr>
        <w:spacing w:line="360" w:lineRule="auto"/>
        <w:ind w:firstLineChars="299" w:firstLine="628"/>
        <w:rPr>
          <w:bCs/>
        </w:rPr>
      </w:pPr>
      <w:r>
        <w:rPr>
          <w:rFonts w:hint="eastAsia"/>
          <w:bCs/>
        </w:rPr>
        <w:t>理解：</w:t>
      </w:r>
      <w:r w:rsidR="00990720">
        <w:rPr>
          <w:rFonts w:hint="eastAsia"/>
          <w:bCs/>
        </w:rPr>
        <w:t>基坑支护结构设计的要求、基坑工程支护体系的几种形式</w:t>
      </w:r>
      <w:r w:rsidR="00DA4429">
        <w:rPr>
          <w:rFonts w:hint="eastAsia"/>
          <w:bCs/>
        </w:rPr>
        <w:t>。</w:t>
      </w:r>
    </w:p>
    <w:p w:rsidR="00990720" w:rsidRDefault="00990720" w:rsidP="00990720">
      <w:pPr>
        <w:spacing w:line="360" w:lineRule="auto"/>
        <w:rPr>
          <w:bCs/>
        </w:rPr>
      </w:pPr>
      <w:r>
        <w:rPr>
          <w:rFonts w:hint="eastAsia"/>
          <w:bCs/>
        </w:rPr>
        <w:t>（三）人工降排地下水</w:t>
      </w:r>
    </w:p>
    <w:p w:rsidR="00990720" w:rsidRDefault="00990720" w:rsidP="00990720">
      <w:pPr>
        <w:spacing w:line="360" w:lineRule="auto"/>
        <w:ind w:firstLineChars="299" w:firstLine="628"/>
        <w:rPr>
          <w:bCs/>
        </w:rPr>
      </w:pPr>
      <w:r>
        <w:rPr>
          <w:rFonts w:hint="eastAsia"/>
          <w:bCs/>
        </w:rPr>
        <w:t>识记：地下水控制技术方案选择。</w:t>
      </w:r>
    </w:p>
    <w:p w:rsidR="00990720" w:rsidRDefault="00990720" w:rsidP="00990720">
      <w:pPr>
        <w:spacing w:line="360" w:lineRule="auto"/>
        <w:ind w:firstLineChars="300" w:firstLine="630"/>
        <w:rPr>
          <w:bCs/>
        </w:rPr>
      </w:pPr>
      <w:r>
        <w:rPr>
          <w:rFonts w:hint="eastAsia"/>
          <w:bCs/>
        </w:rPr>
        <w:t>理解：主要降水方法。</w:t>
      </w:r>
    </w:p>
    <w:p w:rsidR="00990720" w:rsidRDefault="00990720" w:rsidP="00990720">
      <w:pPr>
        <w:spacing w:line="360" w:lineRule="auto"/>
        <w:ind w:firstLineChars="300" w:firstLine="630"/>
        <w:rPr>
          <w:bCs/>
        </w:rPr>
      </w:pPr>
      <w:r>
        <w:rPr>
          <w:rFonts w:hint="eastAsia"/>
          <w:bCs/>
        </w:rPr>
        <w:t>应用：降低地下水位的安全要求</w:t>
      </w:r>
    </w:p>
    <w:p w:rsidR="00D70A70" w:rsidRDefault="00D70A70" w:rsidP="00D70A70">
      <w:pPr>
        <w:spacing w:line="360" w:lineRule="auto"/>
        <w:outlineLvl w:val="0"/>
        <w:rPr>
          <w:bCs/>
        </w:rPr>
      </w:pPr>
      <w:r>
        <w:rPr>
          <w:rFonts w:hint="eastAsia"/>
          <w:bCs/>
        </w:rPr>
        <w:t>（</w:t>
      </w:r>
      <w:r w:rsidR="00990720">
        <w:rPr>
          <w:rFonts w:hint="eastAsia"/>
          <w:bCs/>
        </w:rPr>
        <w:t>四</w:t>
      </w:r>
      <w:r>
        <w:rPr>
          <w:rFonts w:hint="eastAsia"/>
          <w:bCs/>
        </w:rPr>
        <w:t>）</w:t>
      </w:r>
      <w:r w:rsidR="00104DE0">
        <w:rPr>
          <w:rFonts w:hint="eastAsia"/>
          <w:bCs/>
        </w:rPr>
        <w:t>土方工程施工</w:t>
      </w:r>
    </w:p>
    <w:p w:rsidR="00D70A70" w:rsidRDefault="00DA4429" w:rsidP="00D70A70">
      <w:pPr>
        <w:spacing w:line="360" w:lineRule="auto"/>
        <w:ind w:firstLineChars="299" w:firstLine="628"/>
        <w:rPr>
          <w:bCs/>
        </w:rPr>
      </w:pPr>
      <w:r>
        <w:rPr>
          <w:rFonts w:hint="eastAsia"/>
          <w:bCs/>
        </w:rPr>
        <w:t>理解</w:t>
      </w:r>
      <w:r w:rsidR="00D70A70">
        <w:rPr>
          <w:rFonts w:hint="eastAsia"/>
          <w:bCs/>
        </w:rPr>
        <w:t>：</w:t>
      </w:r>
      <w:r>
        <w:rPr>
          <w:rFonts w:hint="eastAsia"/>
          <w:bCs/>
        </w:rPr>
        <w:t>土方</w:t>
      </w:r>
      <w:r w:rsidR="00990720">
        <w:rPr>
          <w:rFonts w:hint="eastAsia"/>
          <w:bCs/>
        </w:rPr>
        <w:t>开挖与土方</w:t>
      </w:r>
      <w:r>
        <w:rPr>
          <w:rFonts w:hint="eastAsia"/>
          <w:bCs/>
        </w:rPr>
        <w:t>回填。</w:t>
      </w:r>
    </w:p>
    <w:p w:rsidR="00DA4429" w:rsidRDefault="00990720" w:rsidP="00DA4429">
      <w:pPr>
        <w:spacing w:line="360" w:lineRule="auto"/>
        <w:outlineLvl w:val="0"/>
        <w:rPr>
          <w:bCs/>
        </w:rPr>
      </w:pPr>
      <w:r>
        <w:rPr>
          <w:rFonts w:hint="eastAsia"/>
          <w:bCs/>
        </w:rPr>
        <w:t>（五</w:t>
      </w:r>
      <w:r w:rsidR="00DA4429">
        <w:rPr>
          <w:rFonts w:hint="eastAsia"/>
          <w:bCs/>
        </w:rPr>
        <w:t>）基坑工程监测</w:t>
      </w:r>
    </w:p>
    <w:p w:rsidR="00DA4429" w:rsidRDefault="00DA4429" w:rsidP="00DA4429">
      <w:pPr>
        <w:spacing w:line="360" w:lineRule="auto"/>
        <w:ind w:firstLineChars="300" w:firstLine="630"/>
        <w:outlineLvl w:val="0"/>
        <w:rPr>
          <w:bCs/>
        </w:rPr>
      </w:pPr>
      <w:r>
        <w:rPr>
          <w:rFonts w:hint="eastAsia"/>
          <w:bCs/>
        </w:rPr>
        <w:t>理解：基坑工程监测</w:t>
      </w:r>
      <w:r w:rsidR="00990720">
        <w:rPr>
          <w:rFonts w:hint="eastAsia"/>
          <w:bCs/>
        </w:rPr>
        <w:t>技术与方法</w:t>
      </w:r>
      <w:r>
        <w:rPr>
          <w:rFonts w:hint="eastAsia"/>
          <w:bCs/>
        </w:rPr>
        <w:t>。</w:t>
      </w:r>
    </w:p>
    <w:p w:rsidR="00DA4429" w:rsidRDefault="00990720" w:rsidP="00DA4429">
      <w:pPr>
        <w:spacing w:line="360" w:lineRule="auto"/>
        <w:outlineLvl w:val="0"/>
        <w:rPr>
          <w:bCs/>
        </w:rPr>
      </w:pPr>
      <w:r>
        <w:rPr>
          <w:rFonts w:hint="eastAsia"/>
          <w:bCs/>
        </w:rPr>
        <w:t>（六</w:t>
      </w:r>
      <w:r w:rsidR="00DA4429">
        <w:rPr>
          <w:rFonts w:hint="eastAsia"/>
          <w:bCs/>
        </w:rPr>
        <w:t>）基坑挖土和支护工程施工操作安全措施</w:t>
      </w:r>
    </w:p>
    <w:p w:rsidR="00DA4429" w:rsidRDefault="00DA4429" w:rsidP="00DA4429">
      <w:pPr>
        <w:spacing w:line="360" w:lineRule="auto"/>
        <w:ind w:firstLineChars="299" w:firstLine="628"/>
        <w:rPr>
          <w:bCs/>
        </w:rPr>
      </w:pPr>
      <w:r>
        <w:rPr>
          <w:rFonts w:hint="eastAsia"/>
          <w:bCs/>
        </w:rPr>
        <w:t>识记：基坑挖土操作的安全重点。</w:t>
      </w:r>
    </w:p>
    <w:p w:rsidR="00502A7D" w:rsidRDefault="00DA4429" w:rsidP="00502A7D">
      <w:pPr>
        <w:spacing w:line="360" w:lineRule="auto"/>
        <w:ind w:firstLineChars="299" w:firstLine="628"/>
        <w:rPr>
          <w:bCs/>
        </w:rPr>
      </w:pPr>
      <w:r>
        <w:rPr>
          <w:rFonts w:hint="eastAsia"/>
          <w:bCs/>
        </w:rPr>
        <w:t>理解：</w:t>
      </w:r>
      <w:r w:rsidR="00990720">
        <w:rPr>
          <w:rFonts w:hint="eastAsia"/>
          <w:bCs/>
        </w:rPr>
        <w:t>机械挖土安全措施、</w:t>
      </w:r>
      <w:r>
        <w:rPr>
          <w:rFonts w:hint="eastAsia"/>
          <w:bCs/>
        </w:rPr>
        <w:t>基坑支护工程施工安全技术。</w:t>
      </w:r>
    </w:p>
    <w:p w:rsidR="00502A7D" w:rsidRDefault="00502A7D" w:rsidP="00502A7D">
      <w:pPr>
        <w:spacing w:line="360" w:lineRule="auto"/>
        <w:rPr>
          <w:bCs/>
        </w:rPr>
      </w:pPr>
      <w:r>
        <w:rPr>
          <w:rFonts w:hint="eastAsia"/>
          <w:bCs/>
        </w:rPr>
        <w:t>（七）顶管施工</w:t>
      </w:r>
    </w:p>
    <w:p w:rsidR="00502A7D" w:rsidRDefault="00502A7D" w:rsidP="00502A7D">
      <w:pPr>
        <w:spacing w:line="360" w:lineRule="auto"/>
        <w:ind w:firstLineChars="299" w:firstLine="628"/>
        <w:rPr>
          <w:bCs/>
        </w:rPr>
      </w:pPr>
      <w:r>
        <w:rPr>
          <w:rFonts w:hint="eastAsia"/>
          <w:bCs/>
        </w:rPr>
        <w:t>识记：顶管施工工程技术与分类。</w:t>
      </w:r>
    </w:p>
    <w:p w:rsidR="00502A7D" w:rsidRDefault="00502A7D" w:rsidP="00502A7D">
      <w:pPr>
        <w:spacing w:line="360" w:lineRule="auto"/>
        <w:ind w:firstLineChars="299" w:firstLine="628"/>
        <w:rPr>
          <w:bCs/>
        </w:rPr>
      </w:pPr>
      <w:r>
        <w:rPr>
          <w:rFonts w:hint="eastAsia"/>
          <w:bCs/>
        </w:rPr>
        <w:t>理解：工作原理、施工工艺。</w:t>
      </w:r>
    </w:p>
    <w:p w:rsidR="00502A7D" w:rsidRDefault="00502A7D" w:rsidP="00502A7D">
      <w:pPr>
        <w:spacing w:line="360" w:lineRule="auto"/>
        <w:ind w:firstLineChars="299" w:firstLine="628"/>
        <w:rPr>
          <w:bCs/>
        </w:rPr>
      </w:pPr>
      <w:r>
        <w:rPr>
          <w:rFonts w:hint="eastAsia"/>
          <w:bCs/>
        </w:rPr>
        <w:lastRenderedPageBreak/>
        <w:t>应用：安全注意事项。</w:t>
      </w:r>
    </w:p>
    <w:p w:rsidR="00DA4429" w:rsidRDefault="00DA4429" w:rsidP="00DA4429">
      <w:pPr>
        <w:spacing w:line="360" w:lineRule="auto"/>
        <w:outlineLvl w:val="0"/>
        <w:rPr>
          <w:bCs/>
        </w:rPr>
      </w:pPr>
      <w:r>
        <w:rPr>
          <w:rFonts w:hint="eastAsia"/>
          <w:bCs/>
        </w:rPr>
        <w:t>（</w:t>
      </w:r>
      <w:r w:rsidR="00502A7D">
        <w:rPr>
          <w:rFonts w:hint="eastAsia"/>
          <w:bCs/>
        </w:rPr>
        <w:t>八</w:t>
      </w:r>
      <w:r>
        <w:rPr>
          <w:rFonts w:hint="eastAsia"/>
          <w:bCs/>
        </w:rPr>
        <w:t>）</w:t>
      </w:r>
      <w:r w:rsidR="006D6C35">
        <w:rPr>
          <w:rFonts w:hint="eastAsia"/>
          <w:bCs/>
        </w:rPr>
        <w:t>盾构</w:t>
      </w:r>
      <w:r>
        <w:rPr>
          <w:rFonts w:hint="eastAsia"/>
          <w:bCs/>
        </w:rPr>
        <w:t>施工</w:t>
      </w:r>
    </w:p>
    <w:p w:rsidR="00DA4429" w:rsidRDefault="00CC7296" w:rsidP="00DA4429">
      <w:pPr>
        <w:spacing w:line="360" w:lineRule="auto"/>
        <w:ind w:firstLineChars="299" w:firstLine="628"/>
        <w:rPr>
          <w:bCs/>
        </w:rPr>
      </w:pPr>
      <w:r>
        <w:rPr>
          <w:rFonts w:hint="eastAsia"/>
          <w:bCs/>
        </w:rPr>
        <w:t>识记</w:t>
      </w:r>
      <w:r w:rsidR="00DA4429">
        <w:rPr>
          <w:rFonts w:hint="eastAsia"/>
          <w:bCs/>
        </w:rPr>
        <w:t>：</w:t>
      </w:r>
      <w:r>
        <w:rPr>
          <w:rFonts w:hint="eastAsia"/>
          <w:bCs/>
        </w:rPr>
        <w:t>盾构</w:t>
      </w:r>
      <w:r w:rsidR="00502A7D">
        <w:rPr>
          <w:rFonts w:hint="eastAsia"/>
          <w:bCs/>
        </w:rPr>
        <w:t>机构成、盾构机</w:t>
      </w:r>
      <w:r>
        <w:rPr>
          <w:rFonts w:hint="eastAsia"/>
          <w:bCs/>
        </w:rPr>
        <w:t>施工</w:t>
      </w:r>
      <w:r w:rsidR="00DA4429">
        <w:rPr>
          <w:rFonts w:hint="eastAsia"/>
          <w:bCs/>
        </w:rPr>
        <w:t>。</w:t>
      </w:r>
    </w:p>
    <w:p w:rsidR="00DA4429" w:rsidRDefault="00CC7296" w:rsidP="006D6C35">
      <w:pPr>
        <w:spacing w:line="360" w:lineRule="auto"/>
        <w:ind w:firstLineChars="300" w:firstLine="630"/>
        <w:rPr>
          <w:bCs/>
        </w:rPr>
      </w:pPr>
      <w:r>
        <w:rPr>
          <w:rFonts w:hint="eastAsia"/>
          <w:bCs/>
        </w:rPr>
        <w:t>理解</w:t>
      </w:r>
      <w:r w:rsidR="00DA4429">
        <w:rPr>
          <w:rFonts w:hint="eastAsia"/>
          <w:bCs/>
        </w:rPr>
        <w:t>：</w:t>
      </w:r>
      <w:r w:rsidR="00502A7D">
        <w:rPr>
          <w:rFonts w:hint="eastAsia"/>
          <w:bCs/>
        </w:rPr>
        <w:t>盾构施工进场和盾构进洞整个流程、盾构施工开工阶段、</w:t>
      </w:r>
      <w:r>
        <w:rPr>
          <w:rFonts w:hint="eastAsia"/>
          <w:bCs/>
        </w:rPr>
        <w:t>盾构进出洞作业、管片堆放作业、行车垂直运输作业、电机车水平运输作业、车架段交叉施工作业、管片拼装作业</w:t>
      </w:r>
      <w:r w:rsidR="00DA4429">
        <w:rPr>
          <w:rFonts w:hint="eastAsia"/>
          <w:bCs/>
        </w:rPr>
        <w:t>。</w:t>
      </w:r>
    </w:p>
    <w:p w:rsidR="00502A7D" w:rsidRDefault="00502A7D" w:rsidP="00502A7D">
      <w:pPr>
        <w:spacing w:line="360" w:lineRule="auto"/>
        <w:ind w:firstLineChars="300" w:firstLine="630"/>
        <w:rPr>
          <w:b/>
        </w:rPr>
      </w:pPr>
      <w:r>
        <w:rPr>
          <w:rFonts w:hint="eastAsia"/>
          <w:bCs/>
        </w:rPr>
        <w:t>应用：盾构施工应注意的事项</w:t>
      </w:r>
    </w:p>
    <w:p w:rsidR="00146155" w:rsidRDefault="003D46A1" w:rsidP="00253538">
      <w:pPr>
        <w:spacing w:line="360" w:lineRule="auto"/>
        <w:jc w:val="center"/>
        <w:rPr>
          <w:b/>
        </w:rPr>
      </w:pPr>
      <w:r>
        <w:rPr>
          <w:rFonts w:hint="eastAsia"/>
          <w:b/>
        </w:rPr>
        <w:t>第三章</w:t>
      </w:r>
      <w:r w:rsidR="00C91799">
        <w:rPr>
          <w:rFonts w:hint="eastAsia"/>
          <w:b/>
        </w:rPr>
        <w:t xml:space="preserve"> </w:t>
      </w:r>
      <w:r>
        <w:rPr>
          <w:rFonts w:hint="eastAsia"/>
          <w:b/>
        </w:rPr>
        <w:t>起重吊装</w:t>
      </w:r>
    </w:p>
    <w:p w:rsidR="00146155" w:rsidRDefault="003D46A1" w:rsidP="00253538">
      <w:pPr>
        <w:spacing w:line="360" w:lineRule="auto"/>
        <w:outlineLvl w:val="0"/>
        <w:rPr>
          <w:b/>
          <w:bCs/>
        </w:rPr>
      </w:pPr>
      <w:r>
        <w:rPr>
          <w:rFonts w:hint="eastAsia"/>
          <w:b/>
          <w:bCs/>
        </w:rPr>
        <w:t>一、学习目的与要求</w:t>
      </w:r>
    </w:p>
    <w:p w:rsidR="00146155" w:rsidRDefault="003D46A1" w:rsidP="00253538">
      <w:pPr>
        <w:spacing w:line="360" w:lineRule="auto"/>
        <w:ind w:firstLineChars="200" w:firstLine="420"/>
      </w:pPr>
      <w:r>
        <w:rPr>
          <w:rFonts w:hint="eastAsia"/>
        </w:rPr>
        <w:t>通过本章的学习，使考生了解吊装用绳、吊钩、卸扣等常用吊具和索具的作用、分类、选择、使用和保养，理解滑轮、手拉葫芦、千斤顶、卷扬机、地锚、拔杆等起重机具的安全装置和使用要求，掌握履带式、轮胎式起重机械以及构件和设备的吊装安全技术措施。</w:t>
      </w:r>
    </w:p>
    <w:p w:rsidR="00146155" w:rsidRDefault="003D46A1" w:rsidP="00253538">
      <w:pPr>
        <w:spacing w:line="360" w:lineRule="auto"/>
        <w:outlineLvl w:val="0"/>
        <w:rPr>
          <w:b/>
          <w:bCs/>
        </w:rPr>
      </w:pPr>
      <w:r>
        <w:rPr>
          <w:rFonts w:hint="eastAsia"/>
          <w:b/>
          <w:bCs/>
        </w:rPr>
        <w:t>二、考核知识点与考核目标</w:t>
      </w:r>
    </w:p>
    <w:p w:rsidR="00146155" w:rsidRDefault="003D46A1" w:rsidP="00253538">
      <w:pPr>
        <w:spacing w:line="360" w:lineRule="auto"/>
        <w:outlineLvl w:val="0"/>
        <w:rPr>
          <w:bCs/>
        </w:rPr>
      </w:pPr>
      <w:r>
        <w:rPr>
          <w:rFonts w:hint="eastAsia"/>
          <w:bCs/>
        </w:rPr>
        <w:t>（一）常用索具、吊具</w:t>
      </w:r>
    </w:p>
    <w:p w:rsidR="00146155" w:rsidRDefault="003D46A1" w:rsidP="00253538">
      <w:pPr>
        <w:spacing w:line="360" w:lineRule="auto"/>
        <w:ind w:firstLineChars="299" w:firstLine="628"/>
        <w:rPr>
          <w:bCs/>
        </w:rPr>
      </w:pPr>
      <w:r>
        <w:rPr>
          <w:rFonts w:hint="eastAsia"/>
          <w:bCs/>
        </w:rPr>
        <w:t>识记：吊装用绳、吊钩、卸扣。</w:t>
      </w:r>
    </w:p>
    <w:p w:rsidR="00146155" w:rsidRDefault="00A03ABD" w:rsidP="00253538">
      <w:pPr>
        <w:spacing w:line="360" w:lineRule="auto"/>
        <w:ind w:firstLineChars="299" w:firstLine="628"/>
        <w:rPr>
          <w:bCs/>
        </w:rPr>
      </w:pPr>
      <w:r>
        <w:rPr>
          <w:rFonts w:hint="eastAsia"/>
          <w:bCs/>
        </w:rPr>
        <w:t>理解：滑车和滑车组、链式滑车、螺旋扣、</w:t>
      </w:r>
      <w:r w:rsidR="003D46A1">
        <w:rPr>
          <w:rFonts w:hint="eastAsia"/>
          <w:bCs/>
        </w:rPr>
        <w:t>千斤顶、卷扬机、地锚、拔杆。</w:t>
      </w:r>
    </w:p>
    <w:p w:rsidR="00146155" w:rsidRDefault="003D46A1" w:rsidP="00253538">
      <w:pPr>
        <w:spacing w:line="360" w:lineRule="auto"/>
        <w:outlineLvl w:val="0"/>
        <w:rPr>
          <w:bCs/>
        </w:rPr>
      </w:pPr>
      <w:r>
        <w:rPr>
          <w:rFonts w:hint="eastAsia"/>
          <w:bCs/>
        </w:rPr>
        <w:t>（二）常用行走式起重机械</w:t>
      </w:r>
    </w:p>
    <w:p w:rsidR="00A03ABD" w:rsidRDefault="00A03ABD" w:rsidP="00253538">
      <w:pPr>
        <w:spacing w:line="360" w:lineRule="auto"/>
        <w:ind w:firstLineChars="299" w:firstLine="628"/>
        <w:rPr>
          <w:bCs/>
        </w:rPr>
      </w:pPr>
      <w:r>
        <w:rPr>
          <w:rFonts w:hint="eastAsia"/>
          <w:bCs/>
        </w:rPr>
        <w:t>识记：汽车起重机概述与分类、履带起重机结构组成、轮胎式起重机主要构造与特性。</w:t>
      </w:r>
    </w:p>
    <w:p w:rsidR="00146155" w:rsidRDefault="003D46A1" w:rsidP="00253538">
      <w:pPr>
        <w:spacing w:line="360" w:lineRule="auto"/>
        <w:ind w:firstLineChars="299" w:firstLine="628"/>
        <w:rPr>
          <w:bCs/>
        </w:rPr>
      </w:pPr>
      <w:r>
        <w:rPr>
          <w:rFonts w:hint="eastAsia"/>
          <w:bCs/>
        </w:rPr>
        <w:t>理解：汽车起重机、履带起重机、轮胎式起重机的安全装置。</w:t>
      </w:r>
    </w:p>
    <w:p w:rsidR="00146155" w:rsidRDefault="003D46A1" w:rsidP="00253538">
      <w:pPr>
        <w:spacing w:line="360" w:lineRule="auto"/>
        <w:ind w:firstLineChars="299" w:firstLine="628"/>
        <w:rPr>
          <w:bCs/>
        </w:rPr>
      </w:pPr>
      <w:r>
        <w:rPr>
          <w:rFonts w:hint="eastAsia"/>
          <w:bCs/>
        </w:rPr>
        <w:t>应用：汽车起重机、履带起重机、轮胎式起重机安全使用规定。</w:t>
      </w:r>
    </w:p>
    <w:p w:rsidR="00146155" w:rsidRDefault="003D46A1" w:rsidP="00253538">
      <w:pPr>
        <w:spacing w:line="360" w:lineRule="auto"/>
        <w:outlineLvl w:val="0"/>
        <w:rPr>
          <w:bCs/>
        </w:rPr>
      </w:pPr>
      <w:r>
        <w:rPr>
          <w:rFonts w:hint="eastAsia"/>
          <w:bCs/>
        </w:rPr>
        <w:t>（三）构件与设备吊装</w:t>
      </w:r>
    </w:p>
    <w:p w:rsidR="00146155" w:rsidRDefault="003D46A1" w:rsidP="00253538">
      <w:pPr>
        <w:spacing w:line="360" w:lineRule="auto"/>
        <w:ind w:firstLineChars="299" w:firstLine="628"/>
        <w:rPr>
          <w:bCs/>
        </w:rPr>
      </w:pPr>
      <w:r>
        <w:rPr>
          <w:rFonts w:hint="eastAsia"/>
          <w:bCs/>
        </w:rPr>
        <w:t>识记：大型吊车吊装、桅杆滑移法吊装、桅杆</w:t>
      </w:r>
      <w:r w:rsidR="00253538">
        <w:rPr>
          <w:rFonts w:hint="eastAsia"/>
          <w:bCs/>
        </w:rPr>
        <w:t>扳</w:t>
      </w:r>
      <w:r>
        <w:rPr>
          <w:rFonts w:hint="eastAsia"/>
          <w:bCs/>
        </w:rPr>
        <w:t>转法吊装、无锚点吊推法吊装、移动式龙门桅杆吊装、滑移法等吊装方法的技术特点与分类。</w:t>
      </w:r>
    </w:p>
    <w:p w:rsidR="00146155" w:rsidRDefault="003D46A1" w:rsidP="00253538">
      <w:pPr>
        <w:spacing w:line="360" w:lineRule="auto"/>
        <w:ind w:firstLineChars="299" w:firstLine="628"/>
        <w:rPr>
          <w:bCs/>
        </w:rPr>
      </w:pPr>
      <w:r>
        <w:rPr>
          <w:rFonts w:hint="eastAsia"/>
          <w:bCs/>
        </w:rPr>
        <w:t>理解：大型吊车吊装、桅杆滑移法吊装、桅杆</w:t>
      </w:r>
      <w:r w:rsidR="00253538">
        <w:rPr>
          <w:rFonts w:hint="eastAsia"/>
          <w:bCs/>
        </w:rPr>
        <w:t>扳</w:t>
      </w:r>
      <w:r>
        <w:rPr>
          <w:rFonts w:hint="eastAsia"/>
          <w:bCs/>
        </w:rPr>
        <w:t>转法吊装、无锚点吊推法吊装、移动式龙门桅杆吊装、滑移法等吊装方法的安全技术要求。</w:t>
      </w:r>
    </w:p>
    <w:p w:rsidR="00146155" w:rsidRDefault="003D46A1" w:rsidP="00253538">
      <w:pPr>
        <w:spacing w:line="360" w:lineRule="auto"/>
        <w:jc w:val="center"/>
        <w:rPr>
          <w:b/>
        </w:rPr>
      </w:pPr>
      <w:r>
        <w:rPr>
          <w:rFonts w:hint="eastAsia"/>
          <w:b/>
        </w:rPr>
        <w:t>第四章</w:t>
      </w:r>
      <w:r w:rsidR="00C91799">
        <w:rPr>
          <w:rFonts w:hint="eastAsia"/>
          <w:b/>
        </w:rPr>
        <w:t xml:space="preserve"> </w:t>
      </w:r>
      <w:r>
        <w:rPr>
          <w:rFonts w:hint="eastAsia"/>
          <w:b/>
        </w:rPr>
        <w:t>垂直运输机械</w:t>
      </w:r>
    </w:p>
    <w:p w:rsidR="00146155" w:rsidRDefault="003D46A1" w:rsidP="00253538">
      <w:pPr>
        <w:spacing w:line="360" w:lineRule="auto"/>
        <w:outlineLvl w:val="0"/>
        <w:rPr>
          <w:b/>
          <w:bCs/>
        </w:rPr>
      </w:pPr>
      <w:r>
        <w:rPr>
          <w:rFonts w:hint="eastAsia"/>
          <w:b/>
          <w:bCs/>
        </w:rPr>
        <w:t>一、学习目的与要求</w:t>
      </w:r>
    </w:p>
    <w:p w:rsidR="00146155" w:rsidRDefault="003D46A1" w:rsidP="00253538">
      <w:pPr>
        <w:spacing w:line="360" w:lineRule="auto"/>
        <w:ind w:firstLineChars="200" w:firstLine="420"/>
      </w:pPr>
      <w:r>
        <w:rPr>
          <w:rFonts w:hint="eastAsia"/>
        </w:rPr>
        <w:t>通过本章的学习，使考生了解塔式起重机、施工升降机、物料提升机的分类、结构和组成原理，理解垂直运输机械安全装置构造及原理，掌握垂直运输机械安装、拆卸要点及安全使用规定。</w:t>
      </w:r>
    </w:p>
    <w:p w:rsidR="00146155" w:rsidRDefault="003D46A1" w:rsidP="00253538">
      <w:pPr>
        <w:spacing w:line="360" w:lineRule="auto"/>
        <w:outlineLvl w:val="0"/>
        <w:rPr>
          <w:b/>
          <w:bCs/>
        </w:rPr>
      </w:pPr>
      <w:r>
        <w:rPr>
          <w:rFonts w:hint="eastAsia"/>
          <w:b/>
          <w:bCs/>
        </w:rPr>
        <w:lastRenderedPageBreak/>
        <w:t>二、考核知识点与考核目标</w:t>
      </w:r>
    </w:p>
    <w:p w:rsidR="00146155" w:rsidRDefault="003D46A1" w:rsidP="00253538">
      <w:pPr>
        <w:spacing w:line="360" w:lineRule="auto"/>
        <w:outlineLvl w:val="0"/>
        <w:rPr>
          <w:bCs/>
        </w:rPr>
      </w:pPr>
      <w:r>
        <w:rPr>
          <w:rFonts w:hint="eastAsia"/>
          <w:bCs/>
        </w:rPr>
        <w:t>（一）塔式起重机</w:t>
      </w:r>
    </w:p>
    <w:p w:rsidR="00146155" w:rsidRDefault="003D46A1" w:rsidP="00253538">
      <w:pPr>
        <w:spacing w:line="360" w:lineRule="auto"/>
        <w:ind w:firstLineChars="299" w:firstLine="628"/>
        <w:rPr>
          <w:bCs/>
        </w:rPr>
      </w:pPr>
      <w:r>
        <w:rPr>
          <w:rFonts w:hint="eastAsia"/>
          <w:bCs/>
        </w:rPr>
        <w:t>识记：</w:t>
      </w:r>
      <w:r>
        <w:rPr>
          <w:rFonts w:hint="eastAsia"/>
        </w:rPr>
        <w:t>塔式起重机的分类、特点</w:t>
      </w:r>
      <w:r w:rsidR="00253538">
        <w:rPr>
          <w:rFonts w:hint="eastAsia"/>
        </w:rPr>
        <w:t>及结构组成</w:t>
      </w:r>
      <w:r>
        <w:rPr>
          <w:rFonts w:hint="eastAsia"/>
          <w:bCs/>
        </w:rPr>
        <w:t>。</w:t>
      </w:r>
    </w:p>
    <w:p w:rsidR="00146155" w:rsidRDefault="003D46A1" w:rsidP="00253538">
      <w:pPr>
        <w:spacing w:line="360" w:lineRule="auto"/>
        <w:ind w:firstLineChars="299" w:firstLine="628"/>
        <w:rPr>
          <w:bCs/>
        </w:rPr>
      </w:pPr>
      <w:r>
        <w:rPr>
          <w:rFonts w:hint="eastAsia"/>
          <w:bCs/>
        </w:rPr>
        <w:t>理解：</w:t>
      </w:r>
      <w:r w:rsidR="00253538">
        <w:rPr>
          <w:rFonts w:hint="eastAsia"/>
        </w:rPr>
        <w:t>塔式起重机</w:t>
      </w:r>
      <w:r>
        <w:rPr>
          <w:rFonts w:hint="eastAsia"/>
        </w:rPr>
        <w:t>安全装置</w:t>
      </w:r>
      <w:r w:rsidR="00253538">
        <w:rPr>
          <w:rFonts w:hint="eastAsia"/>
        </w:rPr>
        <w:t>构造及</w:t>
      </w:r>
      <w:r>
        <w:rPr>
          <w:rFonts w:hint="eastAsia"/>
        </w:rPr>
        <w:t>原理</w:t>
      </w:r>
      <w:r>
        <w:rPr>
          <w:rFonts w:hint="eastAsia"/>
          <w:bCs/>
        </w:rPr>
        <w:t>，塔式起重机的安装、</w:t>
      </w:r>
      <w:r w:rsidR="00253538">
        <w:rPr>
          <w:rFonts w:hint="eastAsia"/>
          <w:bCs/>
        </w:rPr>
        <w:t>使用及拆卸</w:t>
      </w:r>
      <w:r>
        <w:rPr>
          <w:rFonts w:hint="eastAsia"/>
          <w:bCs/>
        </w:rPr>
        <w:t>。</w:t>
      </w:r>
    </w:p>
    <w:p w:rsidR="00146155" w:rsidRDefault="003D46A1" w:rsidP="00253538">
      <w:pPr>
        <w:spacing w:line="360" w:lineRule="auto"/>
        <w:outlineLvl w:val="0"/>
        <w:rPr>
          <w:bCs/>
        </w:rPr>
      </w:pPr>
      <w:r>
        <w:rPr>
          <w:rFonts w:hint="eastAsia"/>
          <w:bCs/>
        </w:rPr>
        <w:t>（二）施工升降机</w:t>
      </w:r>
    </w:p>
    <w:p w:rsidR="00146155" w:rsidRDefault="003D46A1" w:rsidP="00253538">
      <w:pPr>
        <w:spacing w:line="360" w:lineRule="auto"/>
        <w:ind w:firstLineChars="299" w:firstLine="628"/>
        <w:rPr>
          <w:bCs/>
        </w:rPr>
      </w:pPr>
      <w:r>
        <w:rPr>
          <w:rFonts w:hint="eastAsia"/>
          <w:bCs/>
        </w:rPr>
        <w:t>识记：施工升降机</w:t>
      </w:r>
      <w:r>
        <w:rPr>
          <w:rFonts w:hint="eastAsia"/>
        </w:rPr>
        <w:t>的概念、分类和构造</w:t>
      </w:r>
      <w:r>
        <w:rPr>
          <w:rFonts w:hint="eastAsia"/>
          <w:bCs/>
        </w:rPr>
        <w:t>。</w:t>
      </w:r>
    </w:p>
    <w:p w:rsidR="00146155" w:rsidRDefault="003D46A1" w:rsidP="00253538">
      <w:pPr>
        <w:spacing w:line="360" w:lineRule="auto"/>
        <w:ind w:firstLineChars="299" w:firstLine="628"/>
        <w:rPr>
          <w:bCs/>
        </w:rPr>
      </w:pPr>
      <w:r>
        <w:rPr>
          <w:rFonts w:hint="eastAsia"/>
          <w:bCs/>
        </w:rPr>
        <w:t>理解：施工升降机</w:t>
      </w:r>
      <w:r>
        <w:rPr>
          <w:rFonts w:hint="eastAsia"/>
        </w:rPr>
        <w:t>的安装拆卸</w:t>
      </w:r>
      <w:r w:rsidR="00887AE9">
        <w:rPr>
          <w:rFonts w:hint="eastAsia"/>
        </w:rPr>
        <w:t>方案、</w:t>
      </w:r>
      <w:r w:rsidR="00887AE9">
        <w:rPr>
          <w:rFonts w:hint="eastAsia"/>
          <w:bCs/>
        </w:rPr>
        <w:t>施工升降机的安装、验收与拆卸</w:t>
      </w:r>
      <w:r>
        <w:rPr>
          <w:rFonts w:hint="eastAsia"/>
          <w:bCs/>
        </w:rPr>
        <w:t>。</w:t>
      </w:r>
    </w:p>
    <w:p w:rsidR="00146155" w:rsidRDefault="00887AE9" w:rsidP="00253538">
      <w:pPr>
        <w:spacing w:line="360" w:lineRule="auto"/>
        <w:ind w:firstLineChars="299" w:firstLine="628"/>
        <w:rPr>
          <w:bCs/>
        </w:rPr>
      </w:pPr>
      <w:r>
        <w:rPr>
          <w:rFonts w:hint="eastAsia"/>
          <w:bCs/>
        </w:rPr>
        <w:t>应用：施工升降机的安全使用</w:t>
      </w:r>
      <w:r w:rsidR="003D46A1">
        <w:rPr>
          <w:rFonts w:hint="eastAsia"/>
          <w:bCs/>
        </w:rPr>
        <w:t>。</w:t>
      </w:r>
    </w:p>
    <w:p w:rsidR="00146155" w:rsidRDefault="003D46A1" w:rsidP="00253538">
      <w:pPr>
        <w:spacing w:line="360" w:lineRule="auto"/>
        <w:outlineLvl w:val="0"/>
        <w:rPr>
          <w:bCs/>
        </w:rPr>
      </w:pPr>
      <w:r>
        <w:rPr>
          <w:rFonts w:hint="eastAsia"/>
          <w:bCs/>
        </w:rPr>
        <w:t>（三）物料提升机</w:t>
      </w:r>
    </w:p>
    <w:p w:rsidR="00146155" w:rsidRDefault="00887AE9" w:rsidP="00253538">
      <w:pPr>
        <w:spacing w:line="360" w:lineRule="auto"/>
        <w:ind w:firstLineChars="299" w:firstLine="628"/>
        <w:rPr>
          <w:bCs/>
        </w:rPr>
      </w:pPr>
      <w:r>
        <w:rPr>
          <w:rFonts w:hint="eastAsia"/>
          <w:bCs/>
        </w:rPr>
        <w:t>识记：物料提升机的分类、动力与传动装置</w:t>
      </w:r>
      <w:r w:rsidR="003D46A1">
        <w:rPr>
          <w:rFonts w:hint="eastAsia"/>
          <w:bCs/>
        </w:rPr>
        <w:t>。</w:t>
      </w:r>
    </w:p>
    <w:p w:rsidR="00146155" w:rsidRDefault="003D46A1" w:rsidP="00253538">
      <w:pPr>
        <w:spacing w:line="360" w:lineRule="auto"/>
        <w:ind w:firstLineChars="299" w:firstLine="628"/>
        <w:rPr>
          <w:bCs/>
        </w:rPr>
      </w:pPr>
      <w:r>
        <w:rPr>
          <w:rFonts w:hint="eastAsia"/>
          <w:bCs/>
        </w:rPr>
        <w:t>理解：安全装置、防护设施、基础、附墙架、缆风绳与地锚，物料提升机</w:t>
      </w:r>
      <w:r w:rsidR="00887AE9">
        <w:rPr>
          <w:rFonts w:hint="eastAsia"/>
        </w:rPr>
        <w:t>的安装、拆除、验收与安全使用</w:t>
      </w:r>
      <w:r>
        <w:rPr>
          <w:rFonts w:hint="eastAsia"/>
          <w:bCs/>
        </w:rPr>
        <w:t>。</w:t>
      </w:r>
    </w:p>
    <w:p w:rsidR="00146155" w:rsidRDefault="003D46A1" w:rsidP="00253538">
      <w:pPr>
        <w:spacing w:line="360" w:lineRule="auto"/>
        <w:jc w:val="center"/>
        <w:rPr>
          <w:b/>
        </w:rPr>
      </w:pPr>
      <w:r>
        <w:rPr>
          <w:rFonts w:hint="eastAsia"/>
          <w:b/>
        </w:rPr>
        <w:t>第五章</w:t>
      </w:r>
      <w:r w:rsidR="00C91799">
        <w:rPr>
          <w:rFonts w:hint="eastAsia"/>
          <w:b/>
        </w:rPr>
        <w:t xml:space="preserve"> </w:t>
      </w:r>
      <w:r>
        <w:rPr>
          <w:rFonts w:hint="eastAsia"/>
          <w:b/>
        </w:rPr>
        <w:t>拆除工程</w:t>
      </w:r>
    </w:p>
    <w:p w:rsidR="00146155" w:rsidRDefault="003D46A1" w:rsidP="00253538">
      <w:pPr>
        <w:spacing w:line="360" w:lineRule="auto"/>
        <w:outlineLvl w:val="0"/>
        <w:rPr>
          <w:b/>
          <w:bCs/>
        </w:rPr>
      </w:pPr>
      <w:r>
        <w:rPr>
          <w:rFonts w:hint="eastAsia"/>
          <w:b/>
          <w:bCs/>
        </w:rPr>
        <w:t>一、学习目的与要求</w:t>
      </w:r>
    </w:p>
    <w:p w:rsidR="00146155" w:rsidRDefault="003D46A1" w:rsidP="00253538">
      <w:pPr>
        <w:spacing w:line="360" w:lineRule="auto"/>
        <w:ind w:firstLineChars="200" w:firstLine="420"/>
      </w:pPr>
      <w:r>
        <w:rPr>
          <w:rFonts w:hint="eastAsia"/>
        </w:rPr>
        <w:t>通过本章的学习，使考生理解拆除工程的技术、现场、物资和组织等方面的施工准备及施工组织设计，掌握拆除工程的安全要求和文明施工安全</w:t>
      </w:r>
      <w:r w:rsidR="0009206F">
        <w:rPr>
          <w:rFonts w:hint="eastAsia"/>
        </w:rPr>
        <w:t>管理</w:t>
      </w:r>
      <w:r>
        <w:rPr>
          <w:rFonts w:hint="eastAsia"/>
        </w:rPr>
        <w:t>以及人工和机械拆除、爆破拆除的安全技术。</w:t>
      </w:r>
    </w:p>
    <w:p w:rsidR="00146155" w:rsidRDefault="003D46A1" w:rsidP="00253538">
      <w:pPr>
        <w:spacing w:line="360" w:lineRule="auto"/>
        <w:outlineLvl w:val="0"/>
        <w:rPr>
          <w:b/>
          <w:bCs/>
        </w:rPr>
      </w:pPr>
      <w:r>
        <w:rPr>
          <w:rFonts w:hint="eastAsia"/>
          <w:b/>
          <w:bCs/>
        </w:rPr>
        <w:t>二、考核知识点与考核目标</w:t>
      </w:r>
    </w:p>
    <w:p w:rsidR="00146155" w:rsidRDefault="003D46A1" w:rsidP="00253538">
      <w:pPr>
        <w:spacing w:line="360" w:lineRule="auto"/>
        <w:outlineLvl w:val="0"/>
        <w:rPr>
          <w:bCs/>
        </w:rPr>
      </w:pPr>
      <w:r>
        <w:rPr>
          <w:rFonts w:hint="eastAsia"/>
          <w:bCs/>
        </w:rPr>
        <w:t>（一）拆除工程施工准备</w:t>
      </w:r>
    </w:p>
    <w:p w:rsidR="00146155" w:rsidRDefault="00887AE9" w:rsidP="00253538">
      <w:pPr>
        <w:spacing w:line="360" w:lineRule="auto"/>
        <w:ind w:firstLineChars="299" w:firstLine="628"/>
        <w:rPr>
          <w:bCs/>
        </w:rPr>
      </w:pPr>
      <w:r>
        <w:rPr>
          <w:rFonts w:hint="eastAsia"/>
          <w:bCs/>
        </w:rPr>
        <w:t>理解：拆除施工</w:t>
      </w:r>
      <w:r w:rsidR="003D46A1">
        <w:rPr>
          <w:rFonts w:hint="eastAsia"/>
          <w:bCs/>
        </w:rPr>
        <w:t>准备、组织设计。</w:t>
      </w:r>
    </w:p>
    <w:p w:rsidR="00146155" w:rsidRDefault="003D46A1" w:rsidP="00253538">
      <w:pPr>
        <w:spacing w:line="360" w:lineRule="auto"/>
        <w:outlineLvl w:val="0"/>
        <w:rPr>
          <w:bCs/>
        </w:rPr>
      </w:pPr>
      <w:r>
        <w:rPr>
          <w:rFonts w:hint="eastAsia"/>
          <w:bCs/>
        </w:rPr>
        <w:t>（二）拆除工程安全管理</w:t>
      </w:r>
    </w:p>
    <w:p w:rsidR="00146155" w:rsidRDefault="00887AE9" w:rsidP="00253538">
      <w:pPr>
        <w:spacing w:line="360" w:lineRule="auto"/>
        <w:ind w:firstLineChars="299" w:firstLine="628"/>
        <w:rPr>
          <w:bCs/>
        </w:rPr>
      </w:pPr>
      <w:r>
        <w:rPr>
          <w:rFonts w:hint="eastAsia"/>
          <w:bCs/>
        </w:rPr>
        <w:t>识记：拆除工程基本要求与拆除工程文明施工管理</w:t>
      </w:r>
      <w:r w:rsidR="003D46A1">
        <w:rPr>
          <w:rFonts w:hint="eastAsia"/>
          <w:bCs/>
        </w:rPr>
        <w:t>。</w:t>
      </w:r>
    </w:p>
    <w:p w:rsidR="00146155" w:rsidRDefault="003D46A1" w:rsidP="00253538">
      <w:pPr>
        <w:spacing w:line="360" w:lineRule="auto"/>
        <w:outlineLvl w:val="0"/>
        <w:rPr>
          <w:bCs/>
        </w:rPr>
      </w:pPr>
      <w:r>
        <w:rPr>
          <w:rFonts w:hint="eastAsia"/>
          <w:bCs/>
        </w:rPr>
        <w:t>（三）拆除工程安全技术</w:t>
      </w:r>
    </w:p>
    <w:p w:rsidR="00146155" w:rsidRDefault="003D46A1" w:rsidP="00253538">
      <w:pPr>
        <w:spacing w:line="360" w:lineRule="auto"/>
        <w:ind w:firstLineChars="299" w:firstLine="628"/>
        <w:rPr>
          <w:bCs/>
        </w:rPr>
      </w:pPr>
      <w:r>
        <w:rPr>
          <w:rFonts w:hint="eastAsia"/>
          <w:bCs/>
        </w:rPr>
        <w:t>识记：人工拆除</w:t>
      </w:r>
      <w:r w:rsidR="00887AE9">
        <w:rPr>
          <w:rFonts w:hint="eastAsia"/>
          <w:bCs/>
        </w:rPr>
        <w:t>方法</w:t>
      </w:r>
      <w:r>
        <w:rPr>
          <w:rFonts w:hint="eastAsia"/>
          <w:bCs/>
        </w:rPr>
        <w:t>、机械拆除</w:t>
      </w:r>
      <w:r w:rsidR="00887AE9">
        <w:rPr>
          <w:rFonts w:hint="eastAsia"/>
          <w:bCs/>
        </w:rPr>
        <w:t>方法</w:t>
      </w:r>
      <w:r>
        <w:rPr>
          <w:rFonts w:hint="eastAsia"/>
          <w:bCs/>
        </w:rPr>
        <w:t>、爆破拆除</w:t>
      </w:r>
      <w:r w:rsidR="00887AE9">
        <w:rPr>
          <w:rFonts w:hint="eastAsia"/>
          <w:bCs/>
        </w:rPr>
        <w:t>方法</w:t>
      </w:r>
      <w:r>
        <w:rPr>
          <w:rFonts w:hint="eastAsia"/>
          <w:bCs/>
        </w:rPr>
        <w:t>的特点与适用范围。</w:t>
      </w:r>
    </w:p>
    <w:p w:rsidR="00146155" w:rsidRDefault="003D46A1" w:rsidP="00253538">
      <w:pPr>
        <w:spacing w:line="360" w:lineRule="auto"/>
        <w:ind w:firstLineChars="299" w:firstLine="628"/>
        <w:rPr>
          <w:bCs/>
        </w:rPr>
      </w:pPr>
      <w:r>
        <w:rPr>
          <w:rFonts w:hint="eastAsia"/>
          <w:bCs/>
        </w:rPr>
        <w:t>应用：人工拆除、机械拆除、爆破拆除的</w:t>
      </w:r>
      <w:r w:rsidR="00887AE9">
        <w:rPr>
          <w:rFonts w:hint="eastAsia"/>
          <w:bCs/>
        </w:rPr>
        <w:t>技术及</w:t>
      </w:r>
      <w:r>
        <w:rPr>
          <w:rFonts w:hint="eastAsia"/>
          <w:bCs/>
        </w:rPr>
        <w:t>安全措施。</w:t>
      </w:r>
    </w:p>
    <w:p w:rsidR="00146155" w:rsidRDefault="003D46A1" w:rsidP="00253538">
      <w:pPr>
        <w:spacing w:line="360" w:lineRule="auto"/>
        <w:jc w:val="center"/>
        <w:rPr>
          <w:b/>
        </w:rPr>
      </w:pPr>
      <w:r>
        <w:rPr>
          <w:rFonts w:hint="eastAsia"/>
          <w:b/>
        </w:rPr>
        <w:t>第六章</w:t>
      </w:r>
      <w:r w:rsidR="00C91799">
        <w:rPr>
          <w:rFonts w:hint="eastAsia"/>
          <w:b/>
        </w:rPr>
        <w:t xml:space="preserve"> </w:t>
      </w:r>
      <w:r>
        <w:rPr>
          <w:rFonts w:hint="eastAsia"/>
          <w:b/>
        </w:rPr>
        <w:t>脚手架工程</w:t>
      </w:r>
    </w:p>
    <w:p w:rsidR="00146155" w:rsidRDefault="003D46A1" w:rsidP="00253538">
      <w:pPr>
        <w:spacing w:line="360" w:lineRule="auto"/>
        <w:outlineLvl w:val="0"/>
        <w:rPr>
          <w:b/>
          <w:bCs/>
        </w:rPr>
      </w:pPr>
      <w:r>
        <w:rPr>
          <w:rFonts w:hint="eastAsia"/>
          <w:b/>
          <w:bCs/>
        </w:rPr>
        <w:t>一、学习目的与要求</w:t>
      </w:r>
    </w:p>
    <w:p w:rsidR="00146155" w:rsidRDefault="003D46A1" w:rsidP="00253538">
      <w:pPr>
        <w:spacing w:line="360" w:lineRule="auto"/>
        <w:ind w:firstLineChars="200" w:firstLine="420"/>
      </w:pPr>
      <w:r>
        <w:rPr>
          <w:rFonts w:hint="eastAsia"/>
        </w:rPr>
        <w:t>通过本章的学习，使考生了解脚手架作用、分类、基本安全要求，理解扣件式钢管脚手架、碗扣式钢管脚手架和门式钢管脚手架的组成、构造要求，掌握</w:t>
      </w:r>
      <w:r>
        <w:rPr>
          <w:rFonts w:hint="eastAsia"/>
          <w:bCs/>
        </w:rPr>
        <w:t>其搭设拆除、检查验收与安全管理要点</w:t>
      </w:r>
      <w:r>
        <w:rPr>
          <w:rFonts w:hint="eastAsia"/>
        </w:rPr>
        <w:t>。</w:t>
      </w:r>
    </w:p>
    <w:p w:rsidR="00146155" w:rsidRDefault="003D46A1" w:rsidP="00253538">
      <w:pPr>
        <w:spacing w:line="360" w:lineRule="auto"/>
        <w:outlineLvl w:val="0"/>
        <w:rPr>
          <w:b/>
          <w:bCs/>
        </w:rPr>
      </w:pPr>
      <w:r>
        <w:rPr>
          <w:rFonts w:hint="eastAsia"/>
          <w:b/>
          <w:bCs/>
        </w:rPr>
        <w:lastRenderedPageBreak/>
        <w:t>二、考核知识点与考核目标</w:t>
      </w:r>
    </w:p>
    <w:p w:rsidR="00146155" w:rsidRDefault="003D46A1" w:rsidP="00253538">
      <w:pPr>
        <w:spacing w:line="360" w:lineRule="auto"/>
        <w:outlineLvl w:val="0"/>
        <w:rPr>
          <w:bCs/>
        </w:rPr>
      </w:pPr>
      <w:r>
        <w:rPr>
          <w:rFonts w:hint="eastAsia"/>
          <w:bCs/>
        </w:rPr>
        <w:t>（一）脚手架工程概述</w:t>
      </w:r>
    </w:p>
    <w:p w:rsidR="00146155" w:rsidRDefault="003D46A1" w:rsidP="00253538">
      <w:pPr>
        <w:spacing w:line="360" w:lineRule="auto"/>
        <w:ind w:firstLineChars="299" w:firstLine="628"/>
        <w:rPr>
          <w:bCs/>
        </w:rPr>
      </w:pPr>
      <w:r>
        <w:rPr>
          <w:rFonts w:hint="eastAsia"/>
          <w:bCs/>
        </w:rPr>
        <w:t>识记：建筑脚手架的作用、分类。</w:t>
      </w:r>
    </w:p>
    <w:p w:rsidR="00146155" w:rsidRDefault="003D46A1" w:rsidP="00253538">
      <w:pPr>
        <w:spacing w:line="360" w:lineRule="auto"/>
        <w:ind w:firstLineChars="299" w:firstLine="628"/>
        <w:rPr>
          <w:bCs/>
        </w:rPr>
      </w:pPr>
      <w:r>
        <w:rPr>
          <w:rFonts w:hint="eastAsia"/>
          <w:bCs/>
        </w:rPr>
        <w:t>理解：建筑脚手架安全作业基本要求。</w:t>
      </w:r>
    </w:p>
    <w:p w:rsidR="00146155" w:rsidRDefault="003D46A1" w:rsidP="00253538">
      <w:pPr>
        <w:spacing w:line="360" w:lineRule="auto"/>
        <w:outlineLvl w:val="0"/>
        <w:rPr>
          <w:bCs/>
        </w:rPr>
      </w:pPr>
      <w:r>
        <w:rPr>
          <w:rFonts w:hint="eastAsia"/>
          <w:bCs/>
        </w:rPr>
        <w:t>（二）扣件式钢管脚手架</w:t>
      </w:r>
    </w:p>
    <w:p w:rsidR="00146155" w:rsidRDefault="003D46A1" w:rsidP="00253538">
      <w:pPr>
        <w:spacing w:line="360" w:lineRule="auto"/>
        <w:ind w:firstLineChars="299" w:firstLine="628"/>
        <w:rPr>
          <w:bCs/>
        </w:rPr>
      </w:pPr>
      <w:r>
        <w:rPr>
          <w:rFonts w:hint="eastAsia"/>
          <w:bCs/>
        </w:rPr>
        <w:t>识记：扣件式钢管脚手架构配件组成、构造要求。</w:t>
      </w:r>
    </w:p>
    <w:p w:rsidR="00146155" w:rsidRDefault="003D46A1" w:rsidP="00253538">
      <w:pPr>
        <w:spacing w:line="360" w:lineRule="auto"/>
        <w:ind w:firstLineChars="299" w:firstLine="628"/>
        <w:rPr>
          <w:bCs/>
        </w:rPr>
      </w:pPr>
      <w:r>
        <w:rPr>
          <w:rFonts w:hint="eastAsia"/>
          <w:bCs/>
        </w:rPr>
        <w:t>理解：扣件式钢管脚手架搭设</w:t>
      </w:r>
      <w:r w:rsidR="00251EC1">
        <w:rPr>
          <w:rFonts w:hint="eastAsia"/>
          <w:bCs/>
        </w:rPr>
        <w:t>与</w:t>
      </w:r>
      <w:r>
        <w:rPr>
          <w:rFonts w:hint="eastAsia"/>
          <w:bCs/>
        </w:rPr>
        <w:t>拆除</w:t>
      </w:r>
      <w:r w:rsidR="00251EC1">
        <w:rPr>
          <w:rFonts w:hint="eastAsia"/>
          <w:bCs/>
        </w:rPr>
        <w:t>施工</w:t>
      </w:r>
      <w:r>
        <w:rPr>
          <w:rFonts w:hint="eastAsia"/>
          <w:bCs/>
        </w:rPr>
        <w:t>、检查</w:t>
      </w:r>
      <w:r w:rsidR="00251EC1">
        <w:rPr>
          <w:rFonts w:hint="eastAsia"/>
          <w:bCs/>
        </w:rPr>
        <w:t>与验收</w:t>
      </w:r>
      <w:r>
        <w:rPr>
          <w:rFonts w:hint="eastAsia"/>
          <w:bCs/>
        </w:rPr>
        <w:t>。</w:t>
      </w:r>
    </w:p>
    <w:p w:rsidR="00146155" w:rsidRDefault="00251EC1" w:rsidP="00253538">
      <w:pPr>
        <w:spacing w:line="360" w:lineRule="auto"/>
        <w:ind w:firstLineChars="299" w:firstLine="628"/>
        <w:rPr>
          <w:bCs/>
        </w:rPr>
      </w:pPr>
      <w:r>
        <w:rPr>
          <w:rFonts w:hint="eastAsia"/>
          <w:bCs/>
        </w:rPr>
        <w:t>应用：扣件式钢管脚手架安全管理</w:t>
      </w:r>
      <w:r w:rsidR="003D46A1">
        <w:rPr>
          <w:rFonts w:hint="eastAsia"/>
          <w:bCs/>
        </w:rPr>
        <w:t>。</w:t>
      </w:r>
    </w:p>
    <w:p w:rsidR="00146155" w:rsidRDefault="003D46A1" w:rsidP="00253538">
      <w:pPr>
        <w:spacing w:line="360" w:lineRule="auto"/>
        <w:outlineLvl w:val="0"/>
        <w:rPr>
          <w:bCs/>
        </w:rPr>
      </w:pPr>
      <w:r>
        <w:rPr>
          <w:rFonts w:hint="eastAsia"/>
          <w:bCs/>
        </w:rPr>
        <w:t>（三）</w:t>
      </w:r>
      <w:r>
        <w:rPr>
          <w:rFonts w:hint="eastAsia"/>
        </w:rPr>
        <w:t>碗扣式</w:t>
      </w:r>
      <w:r>
        <w:rPr>
          <w:rFonts w:hint="eastAsia"/>
          <w:bCs/>
        </w:rPr>
        <w:t>钢管脚手架</w:t>
      </w:r>
    </w:p>
    <w:p w:rsidR="00146155" w:rsidRDefault="003D46A1" w:rsidP="00253538">
      <w:pPr>
        <w:spacing w:line="360" w:lineRule="auto"/>
        <w:ind w:firstLineChars="299" w:firstLine="628"/>
        <w:rPr>
          <w:bCs/>
        </w:rPr>
      </w:pPr>
      <w:r>
        <w:rPr>
          <w:rFonts w:hint="eastAsia"/>
          <w:bCs/>
        </w:rPr>
        <w:t>识记：</w:t>
      </w:r>
      <w:r>
        <w:rPr>
          <w:rFonts w:hint="eastAsia"/>
        </w:rPr>
        <w:t>碗扣式</w:t>
      </w:r>
      <w:r>
        <w:rPr>
          <w:rFonts w:hint="eastAsia"/>
          <w:bCs/>
        </w:rPr>
        <w:t>钢管脚手架</w:t>
      </w:r>
      <w:r w:rsidR="00251EC1">
        <w:rPr>
          <w:rFonts w:hint="eastAsia"/>
          <w:bCs/>
        </w:rPr>
        <w:t>主要构配件</w:t>
      </w:r>
      <w:r>
        <w:rPr>
          <w:rFonts w:hint="eastAsia"/>
          <w:bCs/>
        </w:rPr>
        <w:t>、构造要求。</w:t>
      </w:r>
    </w:p>
    <w:p w:rsidR="00146155" w:rsidRDefault="003D46A1" w:rsidP="00253538">
      <w:pPr>
        <w:spacing w:line="360" w:lineRule="auto"/>
        <w:ind w:firstLineChars="299" w:firstLine="628"/>
        <w:rPr>
          <w:bCs/>
        </w:rPr>
      </w:pPr>
      <w:r>
        <w:rPr>
          <w:rFonts w:hint="eastAsia"/>
          <w:bCs/>
        </w:rPr>
        <w:t>理解：</w:t>
      </w:r>
      <w:r>
        <w:rPr>
          <w:rFonts w:hint="eastAsia"/>
        </w:rPr>
        <w:t>碗扣式</w:t>
      </w:r>
      <w:r>
        <w:rPr>
          <w:rFonts w:hint="eastAsia"/>
          <w:bCs/>
        </w:rPr>
        <w:t>钢管脚手架搭设</w:t>
      </w:r>
      <w:r w:rsidR="00251EC1">
        <w:rPr>
          <w:rFonts w:hint="eastAsia"/>
          <w:bCs/>
        </w:rPr>
        <w:t>与</w:t>
      </w:r>
      <w:r>
        <w:rPr>
          <w:rFonts w:hint="eastAsia"/>
          <w:bCs/>
        </w:rPr>
        <w:t>拆除、</w:t>
      </w:r>
      <w:r w:rsidR="00251EC1">
        <w:rPr>
          <w:rFonts w:hint="eastAsia"/>
          <w:bCs/>
        </w:rPr>
        <w:t>检查与验收</w:t>
      </w:r>
      <w:r>
        <w:rPr>
          <w:rFonts w:hint="eastAsia"/>
          <w:bCs/>
        </w:rPr>
        <w:t>。</w:t>
      </w:r>
    </w:p>
    <w:p w:rsidR="00146155" w:rsidRDefault="003D46A1" w:rsidP="00253538">
      <w:pPr>
        <w:spacing w:line="360" w:lineRule="auto"/>
        <w:ind w:firstLineChars="299" w:firstLine="628"/>
        <w:rPr>
          <w:bCs/>
        </w:rPr>
      </w:pPr>
      <w:r>
        <w:rPr>
          <w:rFonts w:hint="eastAsia"/>
          <w:bCs/>
        </w:rPr>
        <w:t>应用：</w:t>
      </w:r>
      <w:r>
        <w:rPr>
          <w:rFonts w:hint="eastAsia"/>
        </w:rPr>
        <w:t>碗扣式</w:t>
      </w:r>
      <w:r w:rsidR="00251EC1">
        <w:rPr>
          <w:rFonts w:hint="eastAsia"/>
          <w:bCs/>
        </w:rPr>
        <w:t>钢管脚手架安全管理</w:t>
      </w:r>
      <w:r>
        <w:rPr>
          <w:rFonts w:hint="eastAsia"/>
          <w:bCs/>
        </w:rPr>
        <w:t>。</w:t>
      </w:r>
    </w:p>
    <w:p w:rsidR="00146155" w:rsidRDefault="003D46A1" w:rsidP="00253538">
      <w:pPr>
        <w:spacing w:line="360" w:lineRule="auto"/>
        <w:outlineLvl w:val="0"/>
        <w:rPr>
          <w:bCs/>
        </w:rPr>
      </w:pPr>
      <w:r>
        <w:rPr>
          <w:rFonts w:hint="eastAsia"/>
          <w:bCs/>
        </w:rPr>
        <w:t>（四）</w:t>
      </w:r>
      <w:r>
        <w:rPr>
          <w:rFonts w:hint="eastAsia"/>
        </w:rPr>
        <w:t>门式</w:t>
      </w:r>
      <w:r>
        <w:rPr>
          <w:rFonts w:hint="eastAsia"/>
          <w:bCs/>
        </w:rPr>
        <w:t>钢管脚手架</w:t>
      </w:r>
    </w:p>
    <w:p w:rsidR="00146155" w:rsidRDefault="003D46A1" w:rsidP="00253538">
      <w:pPr>
        <w:spacing w:line="360" w:lineRule="auto"/>
        <w:ind w:firstLineChars="299" w:firstLine="628"/>
        <w:rPr>
          <w:bCs/>
        </w:rPr>
      </w:pPr>
      <w:r>
        <w:rPr>
          <w:rFonts w:hint="eastAsia"/>
          <w:bCs/>
        </w:rPr>
        <w:t>识记：</w:t>
      </w:r>
      <w:r>
        <w:rPr>
          <w:rFonts w:hint="eastAsia"/>
        </w:rPr>
        <w:t>门式</w:t>
      </w:r>
      <w:r>
        <w:rPr>
          <w:rFonts w:hint="eastAsia"/>
          <w:bCs/>
        </w:rPr>
        <w:t>钢管脚手架组成、构造要求。</w:t>
      </w:r>
    </w:p>
    <w:p w:rsidR="00146155" w:rsidRDefault="003D46A1" w:rsidP="00253538">
      <w:pPr>
        <w:spacing w:line="360" w:lineRule="auto"/>
        <w:ind w:firstLineChars="299" w:firstLine="628"/>
        <w:rPr>
          <w:bCs/>
        </w:rPr>
      </w:pPr>
      <w:r>
        <w:rPr>
          <w:rFonts w:hint="eastAsia"/>
          <w:bCs/>
        </w:rPr>
        <w:t>理解：</w:t>
      </w:r>
      <w:r>
        <w:rPr>
          <w:rFonts w:hint="eastAsia"/>
        </w:rPr>
        <w:t>门式</w:t>
      </w:r>
      <w:r>
        <w:rPr>
          <w:rFonts w:hint="eastAsia"/>
          <w:bCs/>
        </w:rPr>
        <w:t>钢管脚手架</w:t>
      </w:r>
      <w:r w:rsidR="00251EC1">
        <w:rPr>
          <w:rFonts w:hint="eastAsia"/>
          <w:bCs/>
        </w:rPr>
        <w:t>搭设与拆除施工、检查与验收</w:t>
      </w:r>
      <w:r>
        <w:rPr>
          <w:rFonts w:hint="eastAsia"/>
          <w:bCs/>
        </w:rPr>
        <w:t>。</w:t>
      </w:r>
    </w:p>
    <w:p w:rsidR="00146155" w:rsidRDefault="003D46A1" w:rsidP="00253538">
      <w:pPr>
        <w:spacing w:line="360" w:lineRule="auto"/>
        <w:ind w:firstLineChars="299" w:firstLine="628"/>
        <w:rPr>
          <w:bCs/>
        </w:rPr>
      </w:pPr>
      <w:r>
        <w:rPr>
          <w:rFonts w:hint="eastAsia"/>
          <w:bCs/>
        </w:rPr>
        <w:t>应用：</w:t>
      </w:r>
      <w:r>
        <w:rPr>
          <w:rFonts w:hint="eastAsia"/>
        </w:rPr>
        <w:t>门式</w:t>
      </w:r>
      <w:r w:rsidR="00251EC1">
        <w:rPr>
          <w:rFonts w:hint="eastAsia"/>
          <w:bCs/>
        </w:rPr>
        <w:t>钢管脚手架安全管理</w:t>
      </w:r>
      <w:r>
        <w:rPr>
          <w:rFonts w:hint="eastAsia"/>
          <w:bCs/>
        </w:rPr>
        <w:t>。</w:t>
      </w:r>
    </w:p>
    <w:p w:rsidR="00251EC1" w:rsidRDefault="00251EC1" w:rsidP="00251EC1">
      <w:pPr>
        <w:spacing w:line="360" w:lineRule="auto"/>
        <w:rPr>
          <w:bCs/>
        </w:rPr>
      </w:pPr>
      <w:r>
        <w:rPr>
          <w:rFonts w:hint="eastAsia"/>
          <w:bCs/>
        </w:rPr>
        <w:t>（五）高处作业吊篮</w:t>
      </w:r>
    </w:p>
    <w:p w:rsidR="00251EC1" w:rsidRDefault="00251EC1" w:rsidP="00251EC1">
      <w:pPr>
        <w:spacing w:line="360" w:lineRule="auto"/>
        <w:ind w:firstLineChars="299" w:firstLine="628"/>
        <w:rPr>
          <w:bCs/>
        </w:rPr>
      </w:pPr>
      <w:r>
        <w:rPr>
          <w:rFonts w:hint="eastAsia"/>
          <w:bCs/>
        </w:rPr>
        <w:t>理解：</w:t>
      </w:r>
      <w:r>
        <w:rPr>
          <w:rFonts w:hint="eastAsia"/>
        </w:rPr>
        <w:t>高处作业吊篮构造和安装，使用与检查</w:t>
      </w:r>
      <w:r>
        <w:rPr>
          <w:rFonts w:hint="eastAsia"/>
          <w:bCs/>
        </w:rPr>
        <w:t>。</w:t>
      </w:r>
    </w:p>
    <w:p w:rsidR="00251EC1" w:rsidRDefault="00251EC1" w:rsidP="00251EC1">
      <w:pPr>
        <w:spacing w:line="360" w:lineRule="auto"/>
        <w:ind w:firstLineChars="299" w:firstLine="628"/>
        <w:rPr>
          <w:bCs/>
        </w:rPr>
      </w:pPr>
      <w:r>
        <w:rPr>
          <w:rFonts w:hint="eastAsia"/>
          <w:bCs/>
        </w:rPr>
        <w:t>应用：</w:t>
      </w:r>
      <w:r>
        <w:rPr>
          <w:rFonts w:hint="eastAsia"/>
        </w:rPr>
        <w:t>高处作业吊篮拆除与维护</w:t>
      </w:r>
      <w:r>
        <w:rPr>
          <w:rFonts w:hint="eastAsia"/>
          <w:bCs/>
        </w:rPr>
        <w:t>。</w:t>
      </w:r>
    </w:p>
    <w:p w:rsidR="00251EC1" w:rsidRPr="00251EC1" w:rsidRDefault="00251EC1" w:rsidP="00251EC1">
      <w:pPr>
        <w:spacing w:line="360" w:lineRule="auto"/>
        <w:rPr>
          <w:bCs/>
        </w:rPr>
      </w:pPr>
    </w:p>
    <w:p w:rsidR="00146155" w:rsidRDefault="003D46A1" w:rsidP="00253538">
      <w:pPr>
        <w:spacing w:line="360" w:lineRule="auto"/>
        <w:jc w:val="center"/>
        <w:rPr>
          <w:b/>
        </w:rPr>
      </w:pPr>
      <w:r>
        <w:rPr>
          <w:rFonts w:hint="eastAsia"/>
          <w:b/>
        </w:rPr>
        <w:t>第七章</w:t>
      </w:r>
      <w:r w:rsidR="00C91799">
        <w:rPr>
          <w:rFonts w:hint="eastAsia"/>
          <w:b/>
        </w:rPr>
        <w:t xml:space="preserve"> </w:t>
      </w:r>
      <w:r>
        <w:rPr>
          <w:rFonts w:hint="eastAsia"/>
          <w:b/>
        </w:rPr>
        <w:t>高处作业</w:t>
      </w:r>
    </w:p>
    <w:p w:rsidR="00146155" w:rsidRDefault="003D46A1" w:rsidP="00253538">
      <w:pPr>
        <w:spacing w:line="360" w:lineRule="auto"/>
        <w:outlineLvl w:val="0"/>
        <w:rPr>
          <w:b/>
          <w:bCs/>
        </w:rPr>
      </w:pPr>
      <w:r>
        <w:rPr>
          <w:rFonts w:hint="eastAsia"/>
          <w:b/>
          <w:bCs/>
        </w:rPr>
        <w:t>一、学习目的与要求</w:t>
      </w:r>
    </w:p>
    <w:p w:rsidR="00146155" w:rsidRDefault="003D46A1" w:rsidP="00253538">
      <w:pPr>
        <w:spacing w:line="360" w:lineRule="auto"/>
        <w:ind w:firstLineChars="200" w:firstLine="420"/>
      </w:pPr>
      <w:r>
        <w:rPr>
          <w:rFonts w:hint="eastAsia"/>
        </w:rPr>
        <w:t>通过本章的学习，使考生了解高处作业的含义、分级和基本安全要求，理解临边作业、洞口作业、攀登作业、悬空作业、操作平台和交叉作业的含义、范围和防护措施，掌握安全帽、安全带、安全网的技术要求、使用和管理等内容。</w:t>
      </w:r>
    </w:p>
    <w:p w:rsidR="00146155" w:rsidRDefault="003D46A1" w:rsidP="00253538">
      <w:pPr>
        <w:spacing w:line="360" w:lineRule="auto"/>
        <w:outlineLvl w:val="0"/>
        <w:rPr>
          <w:b/>
          <w:bCs/>
        </w:rPr>
      </w:pPr>
      <w:r>
        <w:rPr>
          <w:rFonts w:hint="eastAsia"/>
          <w:b/>
          <w:bCs/>
        </w:rPr>
        <w:t>二、考核知识点与考核目标</w:t>
      </w:r>
    </w:p>
    <w:p w:rsidR="00146155" w:rsidRDefault="003D46A1" w:rsidP="00253538">
      <w:pPr>
        <w:spacing w:line="360" w:lineRule="auto"/>
        <w:outlineLvl w:val="0"/>
        <w:rPr>
          <w:bCs/>
        </w:rPr>
      </w:pPr>
      <w:r>
        <w:rPr>
          <w:rFonts w:hint="eastAsia"/>
          <w:bCs/>
        </w:rPr>
        <w:t>（一）高处作业概述</w:t>
      </w:r>
    </w:p>
    <w:p w:rsidR="00146155" w:rsidRDefault="003D46A1" w:rsidP="00253538">
      <w:pPr>
        <w:spacing w:line="360" w:lineRule="auto"/>
        <w:ind w:firstLineChars="299" w:firstLine="628"/>
        <w:rPr>
          <w:bCs/>
        </w:rPr>
      </w:pPr>
      <w:r>
        <w:rPr>
          <w:rFonts w:hint="eastAsia"/>
          <w:bCs/>
        </w:rPr>
        <w:t>识记：高处作业的</w:t>
      </w:r>
      <w:r w:rsidR="00251EC1">
        <w:rPr>
          <w:rFonts w:hint="eastAsia"/>
          <w:bCs/>
        </w:rPr>
        <w:t>含义及</w:t>
      </w:r>
      <w:r>
        <w:rPr>
          <w:rFonts w:hint="eastAsia"/>
          <w:bCs/>
        </w:rPr>
        <w:t>分级。</w:t>
      </w:r>
    </w:p>
    <w:p w:rsidR="00146155" w:rsidRDefault="003D46A1" w:rsidP="00253538">
      <w:pPr>
        <w:spacing w:line="360" w:lineRule="auto"/>
        <w:ind w:firstLineChars="299" w:firstLine="628"/>
        <w:rPr>
          <w:bCs/>
        </w:rPr>
      </w:pPr>
      <w:r>
        <w:rPr>
          <w:rFonts w:hint="eastAsia"/>
          <w:bCs/>
        </w:rPr>
        <w:t>理解：建筑施工高处作业的基本安全要求。</w:t>
      </w:r>
    </w:p>
    <w:p w:rsidR="00146155" w:rsidRDefault="003D46A1" w:rsidP="00253538">
      <w:pPr>
        <w:spacing w:line="360" w:lineRule="auto"/>
        <w:outlineLvl w:val="0"/>
        <w:rPr>
          <w:bCs/>
        </w:rPr>
      </w:pPr>
      <w:r>
        <w:rPr>
          <w:rFonts w:hint="eastAsia"/>
          <w:bCs/>
        </w:rPr>
        <w:t>（二）临边作业</w:t>
      </w:r>
    </w:p>
    <w:p w:rsidR="00146155" w:rsidRDefault="00251EC1" w:rsidP="00253538">
      <w:pPr>
        <w:spacing w:line="360" w:lineRule="auto"/>
        <w:ind w:firstLineChars="299" w:firstLine="628"/>
        <w:rPr>
          <w:bCs/>
        </w:rPr>
      </w:pPr>
      <w:r>
        <w:rPr>
          <w:rFonts w:hint="eastAsia"/>
          <w:bCs/>
        </w:rPr>
        <w:lastRenderedPageBreak/>
        <w:t>识记：临边作业的含义与范围</w:t>
      </w:r>
      <w:r w:rsidR="003D46A1">
        <w:rPr>
          <w:rFonts w:hint="eastAsia"/>
          <w:bCs/>
        </w:rPr>
        <w:t>。</w:t>
      </w:r>
    </w:p>
    <w:p w:rsidR="00146155" w:rsidRDefault="003D46A1" w:rsidP="00253538">
      <w:pPr>
        <w:spacing w:line="360" w:lineRule="auto"/>
        <w:ind w:firstLineChars="299" w:firstLine="628"/>
        <w:rPr>
          <w:bCs/>
        </w:rPr>
      </w:pPr>
      <w:r>
        <w:rPr>
          <w:rFonts w:hint="eastAsia"/>
          <w:bCs/>
        </w:rPr>
        <w:t>理解：</w:t>
      </w:r>
      <w:r w:rsidR="00251EC1">
        <w:rPr>
          <w:rFonts w:hint="eastAsia"/>
          <w:bCs/>
        </w:rPr>
        <w:t>临边作业的防护措施，防护栏杆规格与连接要求，</w:t>
      </w:r>
      <w:r>
        <w:rPr>
          <w:rFonts w:hint="eastAsia"/>
          <w:bCs/>
        </w:rPr>
        <w:t>防护栏杆搭设要求。</w:t>
      </w:r>
    </w:p>
    <w:p w:rsidR="00146155" w:rsidRDefault="003D46A1" w:rsidP="00253538">
      <w:pPr>
        <w:spacing w:line="360" w:lineRule="auto"/>
        <w:outlineLvl w:val="0"/>
        <w:rPr>
          <w:bCs/>
        </w:rPr>
      </w:pPr>
      <w:r>
        <w:rPr>
          <w:rFonts w:hint="eastAsia"/>
          <w:bCs/>
        </w:rPr>
        <w:t>（三）洞口作业</w:t>
      </w:r>
    </w:p>
    <w:p w:rsidR="00146155" w:rsidRDefault="003D46A1" w:rsidP="00253538">
      <w:pPr>
        <w:spacing w:line="360" w:lineRule="auto"/>
        <w:ind w:firstLineChars="299" w:firstLine="628"/>
        <w:rPr>
          <w:bCs/>
        </w:rPr>
      </w:pPr>
      <w:r>
        <w:rPr>
          <w:rFonts w:hint="eastAsia"/>
          <w:bCs/>
        </w:rPr>
        <w:t>识记：洞口作业的含义，洞口作业的防护措施。</w:t>
      </w:r>
    </w:p>
    <w:p w:rsidR="00146155" w:rsidRDefault="003D46A1" w:rsidP="00253538">
      <w:pPr>
        <w:spacing w:line="360" w:lineRule="auto"/>
        <w:ind w:firstLineChars="299" w:firstLine="628"/>
        <w:rPr>
          <w:bCs/>
        </w:rPr>
      </w:pPr>
      <w:r>
        <w:rPr>
          <w:rFonts w:hint="eastAsia"/>
          <w:bCs/>
        </w:rPr>
        <w:t>理解：洞口作业防护要求。</w:t>
      </w:r>
    </w:p>
    <w:p w:rsidR="00146155" w:rsidRDefault="003D46A1" w:rsidP="00253538">
      <w:pPr>
        <w:spacing w:line="360" w:lineRule="auto"/>
        <w:outlineLvl w:val="0"/>
        <w:rPr>
          <w:bCs/>
        </w:rPr>
      </w:pPr>
      <w:r>
        <w:rPr>
          <w:rFonts w:hint="eastAsia"/>
          <w:bCs/>
        </w:rPr>
        <w:t>（四）攀登作业</w:t>
      </w:r>
    </w:p>
    <w:p w:rsidR="00146155" w:rsidRDefault="003D46A1" w:rsidP="00253538">
      <w:pPr>
        <w:spacing w:line="360" w:lineRule="auto"/>
        <w:ind w:firstLineChars="299" w:firstLine="628"/>
        <w:rPr>
          <w:bCs/>
        </w:rPr>
      </w:pPr>
      <w:r>
        <w:rPr>
          <w:rFonts w:hint="eastAsia"/>
          <w:bCs/>
        </w:rPr>
        <w:t>识记：攀登作业的含义。</w:t>
      </w:r>
    </w:p>
    <w:p w:rsidR="00146155" w:rsidRDefault="003D46A1" w:rsidP="00253538">
      <w:pPr>
        <w:spacing w:line="360" w:lineRule="auto"/>
        <w:ind w:firstLineChars="300" w:firstLine="630"/>
        <w:outlineLvl w:val="0"/>
      </w:pPr>
      <w:r>
        <w:rPr>
          <w:rFonts w:hint="eastAsia"/>
          <w:bCs/>
        </w:rPr>
        <w:t>理解：攀登作业防护要求。</w:t>
      </w:r>
    </w:p>
    <w:p w:rsidR="00146155" w:rsidRDefault="003D46A1" w:rsidP="00253538">
      <w:pPr>
        <w:spacing w:line="360" w:lineRule="auto"/>
        <w:outlineLvl w:val="0"/>
        <w:rPr>
          <w:bCs/>
        </w:rPr>
      </w:pPr>
      <w:r>
        <w:rPr>
          <w:rFonts w:hint="eastAsia"/>
        </w:rPr>
        <w:t>（五）</w:t>
      </w:r>
      <w:r>
        <w:rPr>
          <w:rFonts w:hint="eastAsia"/>
          <w:bCs/>
        </w:rPr>
        <w:t>悬空作业</w:t>
      </w:r>
    </w:p>
    <w:p w:rsidR="00146155" w:rsidRDefault="003D46A1" w:rsidP="00253538">
      <w:pPr>
        <w:spacing w:line="360" w:lineRule="auto"/>
        <w:ind w:firstLineChars="299" w:firstLine="628"/>
        <w:rPr>
          <w:bCs/>
        </w:rPr>
      </w:pPr>
      <w:r>
        <w:rPr>
          <w:rFonts w:hint="eastAsia"/>
          <w:bCs/>
        </w:rPr>
        <w:t>识记：悬空作业的含义。</w:t>
      </w:r>
    </w:p>
    <w:p w:rsidR="00146155" w:rsidRDefault="003D46A1" w:rsidP="00253538">
      <w:pPr>
        <w:spacing w:line="360" w:lineRule="auto"/>
        <w:ind w:firstLineChars="300" w:firstLine="630"/>
        <w:outlineLvl w:val="0"/>
        <w:rPr>
          <w:bCs/>
        </w:rPr>
      </w:pPr>
      <w:r>
        <w:rPr>
          <w:rFonts w:hint="eastAsia"/>
          <w:bCs/>
        </w:rPr>
        <w:t>理解：悬空作业防护要求。</w:t>
      </w:r>
    </w:p>
    <w:p w:rsidR="00146155" w:rsidRDefault="003D46A1" w:rsidP="00253538">
      <w:pPr>
        <w:spacing w:line="360" w:lineRule="auto"/>
        <w:outlineLvl w:val="0"/>
        <w:rPr>
          <w:bCs/>
        </w:rPr>
      </w:pPr>
      <w:r>
        <w:rPr>
          <w:rFonts w:hint="eastAsia"/>
        </w:rPr>
        <w:t>（六）</w:t>
      </w:r>
      <w:r>
        <w:rPr>
          <w:rFonts w:hint="eastAsia"/>
          <w:bCs/>
        </w:rPr>
        <w:t>操作平台</w:t>
      </w:r>
    </w:p>
    <w:p w:rsidR="00146155" w:rsidRDefault="003D46A1" w:rsidP="00253538">
      <w:pPr>
        <w:spacing w:line="360" w:lineRule="auto"/>
        <w:ind w:firstLineChars="299" w:firstLine="628"/>
        <w:rPr>
          <w:bCs/>
        </w:rPr>
      </w:pPr>
      <w:r>
        <w:rPr>
          <w:rFonts w:hint="eastAsia"/>
          <w:bCs/>
        </w:rPr>
        <w:t>识记：操作平台的含义。</w:t>
      </w:r>
    </w:p>
    <w:p w:rsidR="00146155" w:rsidRDefault="003D46A1" w:rsidP="00253538">
      <w:pPr>
        <w:spacing w:line="360" w:lineRule="auto"/>
        <w:ind w:firstLineChars="300" w:firstLine="630"/>
        <w:rPr>
          <w:bCs/>
        </w:rPr>
      </w:pPr>
      <w:r>
        <w:rPr>
          <w:rFonts w:hint="eastAsia"/>
          <w:bCs/>
        </w:rPr>
        <w:t>理解：操作平台防护要求。</w:t>
      </w:r>
    </w:p>
    <w:p w:rsidR="00146155" w:rsidRDefault="003D46A1" w:rsidP="00253538">
      <w:pPr>
        <w:spacing w:line="360" w:lineRule="auto"/>
        <w:outlineLvl w:val="0"/>
        <w:rPr>
          <w:bCs/>
        </w:rPr>
      </w:pPr>
      <w:r>
        <w:rPr>
          <w:rFonts w:hint="eastAsia"/>
        </w:rPr>
        <w:t>（七）</w:t>
      </w:r>
      <w:r>
        <w:rPr>
          <w:rFonts w:hint="eastAsia"/>
          <w:bCs/>
        </w:rPr>
        <w:t>交叉作业</w:t>
      </w:r>
    </w:p>
    <w:p w:rsidR="00146155" w:rsidRDefault="003D46A1" w:rsidP="00253538">
      <w:pPr>
        <w:spacing w:line="360" w:lineRule="auto"/>
        <w:ind w:firstLineChars="299" w:firstLine="628"/>
        <w:rPr>
          <w:bCs/>
        </w:rPr>
      </w:pPr>
      <w:r>
        <w:rPr>
          <w:rFonts w:hint="eastAsia"/>
          <w:bCs/>
        </w:rPr>
        <w:t>识记：交叉作业的含义。</w:t>
      </w:r>
    </w:p>
    <w:p w:rsidR="00146155" w:rsidRDefault="003D46A1" w:rsidP="00253538">
      <w:pPr>
        <w:spacing w:line="360" w:lineRule="auto"/>
        <w:ind w:firstLineChars="300" w:firstLine="630"/>
        <w:rPr>
          <w:bCs/>
        </w:rPr>
      </w:pPr>
      <w:r>
        <w:rPr>
          <w:rFonts w:hint="eastAsia"/>
          <w:bCs/>
        </w:rPr>
        <w:t>理解：交叉作业防护要求。</w:t>
      </w:r>
    </w:p>
    <w:p w:rsidR="00146155" w:rsidRDefault="003D46A1" w:rsidP="00253538">
      <w:pPr>
        <w:spacing w:line="360" w:lineRule="auto"/>
        <w:outlineLvl w:val="0"/>
        <w:rPr>
          <w:bCs/>
        </w:rPr>
      </w:pPr>
      <w:r>
        <w:rPr>
          <w:rFonts w:hint="eastAsia"/>
        </w:rPr>
        <w:t>（八）</w:t>
      </w:r>
      <w:r>
        <w:rPr>
          <w:rFonts w:hint="eastAsia"/>
          <w:bCs/>
        </w:rPr>
        <w:t>高处作业</w:t>
      </w:r>
      <w:r w:rsidR="0009206F" w:rsidRPr="0009206F">
        <w:rPr>
          <w:rFonts w:hint="eastAsia"/>
          <w:bCs/>
        </w:rPr>
        <w:t>安全防护设施</w:t>
      </w:r>
      <w:r w:rsidR="0009206F">
        <w:rPr>
          <w:rFonts w:hint="eastAsia"/>
          <w:bCs/>
        </w:rPr>
        <w:t>的</w:t>
      </w:r>
      <w:r w:rsidR="0009206F" w:rsidRPr="0009206F">
        <w:rPr>
          <w:rFonts w:hint="eastAsia"/>
          <w:bCs/>
        </w:rPr>
        <w:t>验收</w:t>
      </w:r>
    </w:p>
    <w:p w:rsidR="00146155" w:rsidRDefault="003D46A1" w:rsidP="00253538">
      <w:pPr>
        <w:spacing w:line="360" w:lineRule="auto"/>
        <w:ind w:firstLineChars="299" w:firstLine="628"/>
        <w:rPr>
          <w:bCs/>
        </w:rPr>
      </w:pPr>
      <w:r>
        <w:rPr>
          <w:rFonts w:hint="eastAsia"/>
          <w:bCs/>
        </w:rPr>
        <w:t>识记：高处作业安全防护设施验收资料及验收内容。</w:t>
      </w:r>
    </w:p>
    <w:p w:rsidR="00146155" w:rsidRDefault="003D46A1" w:rsidP="00253538">
      <w:pPr>
        <w:spacing w:line="360" w:lineRule="auto"/>
        <w:outlineLvl w:val="0"/>
        <w:rPr>
          <w:bCs/>
        </w:rPr>
      </w:pPr>
      <w:r>
        <w:rPr>
          <w:rFonts w:hint="eastAsia"/>
        </w:rPr>
        <w:t>（九）</w:t>
      </w:r>
      <w:r>
        <w:rPr>
          <w:rFonts w:hint="eastAsia"/>
          <w:bCs/>
        </w:rPr>
        <w:t>“三宝”技术要求、使用与管理</w:t>
      </w:r>
    </w:p>
    <w:p w:rsidR="00146155" w:rsidRDefault="003D46A1" w:rsidP="00253538">
      <w:pPr>
        <w:spacing w:line="360" w:lineRule="auto"/>
        <w:ind w:firstLineChars="299" w:firstLine="628"/>
        <w:rPr>
          <w:bCs/>
        </w:rPr>
      </w:pPr>
      <w:r>
        <w:rPr>
          <w:rFonts w:hint="eastAsia"/>
          <w:bCs/>
        </w:rPr>
        <w:t>识记：</w:t>
      </w:r>
      <w:r w:rsidR="00BE1C6F">
        <w:rPr>
          <w:rFonts w:hint="eastAsia"/>
          <w:bCs/>
        </w:rPr>
        <w:t>安全帽、安全带的选择，</w:t>
      </w:r>
      <w:r>
        <w:rPr>
          <w:rFonts w:hint="eastAsia"/>
          <w:bCs/>
        </w:rPr>
        <w:t>安全带、安全网的分类与标记</w:t>
      </w:r>
      <w:r w:rsidR="00BE1C6F">
        <w:rPr>
          <w:rFonts w:hint="eastAsia"/>
          <w:bCs/>
        </w:rPr>
        <w:t>、标识</w:t>
      </w:r>
      <w:r>
        <w:rPr>
          <w:rFonts w:hint="eastAsia"/>
          <w:bCs/>
        </w:rPr>
        <w:t>。</w:t>
      </w:r>
    </w:p>
    <w:p w:rsidR="00146155" w:rsidRDefault="003D46A1" w:rsidP="00253538">
      <w:pPr>
        <w:spacing w:line="360" w:lineRule="auto"/>
        <w:ind w:firstLineChars="300" w:firstLine="630"/>
        <w:rPr>
          <w:bCs/>
        </w:rPr>
      </w:pPr>
      <w:r>
        <w:rPr>
          <w:rFonts w:hint="eastAsia"/>
          <w:bCs/>
        </w:rPr>
        <w:t>应用：安全帽</w:t>
      </w:r>
      <w:r w:rsidR="00BE1C6F">
        <w:rPr>
          <w:rFonts w:hint="eastAsia"/>
          <w:bCs/>
        </w:rPr>
        <w:t>的技术性能要求、使用与保管注意事项，</w:t>
      </w:r>
      <w:r>
        <w:rPr>
          <w:rFonts w:hint="eastAsia"/>
          <w:bCs/>
        </w:rPr>
        <w:t>安全带、安全网的技术要求及</w:t>
      </w:r>
      <w:r w:rsidR="00BE1C6F">
        <w:rPr>
          <w:rFonts w:hint="eastAsia"/>
          <w:bCs/>
        </w:rPr>
        <w:t>安全使用和维护</w:t>
      </w:r>
      <w:r>
        <w:rPr>
          <w:rFonts w:hint="eastAsia"/>
          <w:bCs/>
        </w:rPr>
        <w:t>。</w:t>
      </w:r>
    </w:p>
    <w:p w:rsidR="00146155" w:rsidRDefault="003D46A1" w:rsidP="00253538">
      <w:pPr>
        <w:spacing w:line="360" w:lineRule="auto"/>
        <w:jc w:val="center"/>
        <w:rPr>
          <w:b/>
        </w:rPr>
      </w:pPr>
      <w:r>
        <w:rPr>
          <w:rFonts w:hint="eastAsia"/>
          <w:b/>
        </w:rPr>
        <w:t>第八章</w:t>
      </w:r>
      <w:r w:rsidR="00C91799">
        <w:rPr>
          <w:rFonts w:hint="eastAsia"/>
          <w:b/>
        </w:rPr>
        <w:t xml:space="preserve"> </w:t>
      </w:r>
      <w:r>
        <w:rPr>
          <w:rFonts w:hint="eastAsia"/>
          <w:b/>
        </w:rPr>
        <w:t>临时用电</w:t>
      </w:r>
    </w:p>
    <w:p w:rsidR="00146155" w:rsidRDefault="003D46A1" w:rsidP="00253538">
      <w:pPr>
        <w:spacing w:line="360" w:lineRule="auto"/>
        <w:outlineLvl w:val="0"/>
        <w:rPr>
          <w:b/>
          <w:bCs/>
        </w:rPr>
      </w:pPr>
      <w:r>
        <w:rPr>
          <w:rFonts w:hint="eastAsia"/>
          <w:b/>
          <w:bCs/>
        </w:rPr>
        <w:t>一、学习目的与要求</w:t>
      </w:r>
    </w:p>
    <w:p w:rsidR="00146155" w:rsidRDefault="003D46A1" w:rsidP="00253538">
      <w:pPr>
        <w:spacing w:line="360" w:lineRule="auto"/>
        <w:ind w:firstLineChars="200" w:firstLine="420"/>
      </w:pPr>
      <w:r>
        <w:rPr>
          <w:rFonts w:hint="eastAsia"/>
        </w:rPr>
        <w:t>通过本章的学习，使考生了解电气安全的基本知识、施工临时用电的安全要求、临时用电的施工组织设计、档案和人员管理，理解电气设备防护、接地与防雷、配电室及自备电源的技术要求及原理，掌握配电箱、开关箱、电气装置、施工照明、用电设备的技术要求。</w:t>
      </w:r>
    </w:p>
    <w:p w:rsidR="00146155" w:rsidRDefault="003D46A1" w:rsidP="00253538">
      <w:pPr>
        <w:spacing w:line="360" w:lineRule="auto"/>
        <w:outlineLvl w:val="0"/>
        <w:rPr>
          <w:b/>
          <w:bCs/>
        </w:rPr>
      </w:pPr>
      <w:r>
        <w:rPr>
          <w:rFonts w:hint="eastAsia"/>
          <w:b/>
          <w:bCs/>
        </w:rPr>
        <w:t>二、考核知识点与考核目标</w:t>
      </w:r>
    </w:p>
    <w:p w:rsidR="00146155" w:rsidRDefault="003D46A1" w:rsidP="00253538">
      <w:pPr>
        <w:spacing w:line="360" w:lineRule="auto"/>
        <w:outlineLvl w:val="0"/>
        <w:rPr>
          <w:bCs/>
        </w:rPr>
      </w:pPr>
      <w:r>
        <w:rPr>
          <w:rFonts w:hint="eastAsia"/>
          <w:bCs/>
        </w:rPr>
        <w:t>（一）临时用电概述</w:t>
      </w:r>
    </w:p>
    <w:p w:rsidR="00146155" w:rsidRDefault="003D46A1" w:rsidP="00253538">
      <w:pPr>
        <w:spacing w:line="360" w:lineRule="auto"/>
        <w:ind w:firstLineChars="299" w:firstLine="628"/>
        <w:rPr>
          <w:bCs/>
        </w:rPr>
      </w:pPr>
      <w:r>
        <w:rPr>
          <w:rFonts w:hint="eastAsia"/>
          <w:bCs/>
        </w:rPr>
        <w:lastRenderedPageBreak/>
        <w:t>识记：</w:t>
      </w:r>
      <w:r w:rsidR="00BE1C6F">
        <w:rPr>
          <w:rFonts w:hint="eastAsia"/>
          <w:bCs/>
        </w:rPr>
        <w:t>电气安全基本常识</w:t>
      </w:r>
      <w:r>
        <w:rPr>
          <w:rFonts w:hint="eastAsia"/>
          <w:bCs/>
        </w:rPr>
        <w:t>。</w:t>
      </w:r>
    </w:p>
    <w:p w:rsidR="00146155" w:rsidRDefault="003D46A1" w:rsidP="00253538">
      <w:pPr>
        <w:spacing w:line="360" w:lineRule="auto"/>
        <w:ind w:firstLineChars="299" w:firstLine="628"/>
        <w:rPr>
          <w:bCs/>
        </w:rPr>
      </w:pPr>
      <w:r>
        <w:rPr>
          <w:rFonts w:hint="eastAsia"/>
          <w:bCs/>
        </w:rPr>
        <w:t>理解：施工临时用电安全要求。</w:t>
      </w:r>
    </w:p>
    <w:p w:rsidR="00146155" w:rsidRDefault="003D46A1" w:rsidP="00253538">
      <w:pPr>
        <w:spacing w:line="360" w:lineRule="auto"/>
        <w:outlineLvl w:val="0"/>
        <w:rPr>
          <w:bCs/>
        </w:rPr>
      </w:pPr>
      <w:r>
        <w:rPr>
          <w:rFonts w:hint="eastAsia"/>
          <w:bCs/>
        </w:rPr>
        <w:t>（二）施工现场临时用电管理</w:t>
      </w:r>
    </w:p>
    <w:p w:rsidR="00146155" w:rsidRDefault="003D46A1" w:rsidP="00253538">
      <w:pPr>
        <w:spacing w:line="360" w:lineRule="auto"/>
        <w:ind w:firstLineChars="299" w:firstLine="628"/>
        <w:rPr>
          <w:bCs/>
        </w:rPr>
      </w:pPr>
      <w:r>
        <w:rPr>
          <w:rFonts w:hint="eastAsia"/>
          <w:bCs/>
        </w:rPr>
        <w:t>识记：</w:t>
      </w:r>
      <w:r w:rsidR="005A7AD8">
        <w:rPr>
          <w:rFonts w:hint="eastAsia"/>
          <w:bCs/>
        </w:rPr>
        <w:t>临时用电的档案管理</w:t>
      </w:r>
      <w:r>
        <w:rPr>
          <w:rFonts w:hint="eastAsia"/>
          <w:bCs/>
        </w:rPr>
        <w:t>。</w:t>
      </w:r>
    </w:p>
    <w:p w:rsidR="00146155" w:rsidRDefault="005A7AD8" w:rsidP="00253538">
      <w:pPr>
        <w:spacing w:line="360" w:lineRule="auto"/>
        <w:ind w:firstLineChars="299" w:firstLine="628"/>
        <w:rPr>
          <w:bCs/>
        </w:rPr>
      </w:pPr>
      <w:r>
        <w:rPr>
          <w:rFonts w:hint="eastAsia"/>
          <w:bCs/>
        </w:rPr>
        <w:t>理解：临时用电施工组织设计</w:t>
      </w:r>
      <w:r w:rsidR="003D46A1">
        <w:rPr>
          <w:rFonts w:hint="eastAsia"/>
          <w:bCs/>
        </w:rPr>
        <w:t>。</w:t>
      </w:r>
    </w:p>
    <w:p w:rsidR="005A7AD8" w:rsidRDefault="005A7AD8" w:rsidP="00253538">
      <w:pPr>
        <w:spacing w:line="360" w:lineRule="auto"/>
        <w:ind w:firstLineChars="299" w:firstLine="628"/>
        <w:rPr>
          <w:bCs/>
        </w:rPr>
      </w:pPr>
      <w:r>
        <w:rPr>
          <w:rFonts w:hint="eastAsia"/>
          <w:bCs/>
        </w:rPr>
        <w:t>应用：人员管理</w:t>
      </w:r>
    </w:p>
    <w:p w:rsidR="00146155" w:rsidRDefault="003D46A1" w:rsidP="00253538">
      <w:pPr>
        <w:spacing w:line="360" w:lineRule="auto"/>
        <w:outlineLvl w:val="0"/>
        <w:rPr>
          <w:bCs/>
        </w:rPr>
      </w:pPr>
      <w:r>
        <w:rPr>
          <w:rFonts w:hint="eastAsia"/>
          <w:bCs/>
        </w:rPr>
        <w:t>（三）外电线路及电气设备防护</w:t>
      </w:r>
    </w:p>
    <w:p w:rsidR="00146155" w:rsidRDefault="005A7AD8" w:rsidP="00253538">
      <w:pPr>
        <w:spacing w:line="360" w:lineRule="auto"/>
        <w:ind w:firstLineChars="299" w:firstLine="628"/>
        <w:rPr>
          <w:bCs/>
        </w:rPr>
      </w:pPr>
      <w:r>
        <w:rPr>
          <w:rFonts w:hint="eastAsia"/>
          <w:bCs/>
        </w:rPr>
        <w:t>理解</w:t>
      </w:r>
      <w:r w:rsidR="003D46A1">
        <w:rPr>
          <w:rFonts w:hint="eastAsia"/>
          <w:bCs/>
        </w:rPr>
        <w:t>：</w:t>
      </w:r>
      <w:r>
        <w:rPr>
          <w:rFonts w:hint="eastAsia"/>
          <w:bCs/>
        </w:rPr>
        <w:t>外电线路防护、电气设备防护</w:t>
      </w:r>
      <w:r w:rsidR="003D46A1">
        <w:rPr>
          <w:rFonts w:hint="eastAsia"/>
          <w:bCs/>
        </w:rPr>
        <w:t>。</w:t>
      </w:r>
    </w:p>
    <w:p w:rsidR="00146155" w:rsidRDefault="003D46A1" w:rsidP="00253538">
      <w:pPr>
        <w:spacing w:line="360" w:lineRule="auto"/>
        <w:outlineLvl w:val="0"/>
        <w:rPr>
          <w:bCs/>
        </w:rPr>
      </w:pPr>
      <w:r>
        <w:rPr>
          <w:rFonts w:hint="eastAsia"/>
          <w:bCs/>
        </w:rPr>
        <w:t>（四）接地与防雷</w:t>
      </w:r>
    </w:p>
    <w:p w:rsidR="00146155" w:rsidRDefault="003D46A1" w:rsidP="00253538">
      <w:pPr>
        <w:spacing w:line="360" w:lineRule="auto"/>
        <w:ind w:firstLineChars="299" w:firstLine="628"/>
        <w:rPr>
          <w:bCs/>
        </w:rPr>
      </w:pPr>
      <w:r>
        <w:rPr>
          <w:rFonts w:hint="eastAsia"/>
          <w:bCs/>
        </w:rPr>
        <w:t>理解：接地与接零</w:t>
      </w:r>
      <w:r w:rsidR="005A7AD8">
        <w:rPr>
          <w:rFonts w:hint="eastAsia"/>
          <w:bCs/>
        </w:rPr>
        <w:t>保护系统</w:t>
      </w:r>
      <w:r>
        <w:rPr>
          <w:rFonts w:hint="eastAsia"/>
          <w:bCs/>
        </w:rPr>
        <w:t>。</w:t>
      </w:r>
    </w:p>
    <w:p w:rsidR="00146155" w:rsidRDefault="003D46A1" w:rsidP="00253538">
      <w:pPr>
        <w:spacing w:line="360" w:lineRule="auto"/>
        <w:ind w:firstLineChars="300" w:firstLine="630"/>
        <w:outlineLvl w:val="0"/>
      </w:pPr>
      <w:r>
        <w:rPr>
          <w:rFonts w:hint="eastAsia"/>
          <w:bCs/>
        </w:rPr>
        <w:t>应用：</w:t>
      </w:r>
      <w:r w:rsidR="005A7AD8">
        <w:rPr>
          <w:rFonts w:hint="eastAsia"/>
          <w:bCs/>
        </w:rPr>
        <w:t>防雷</w:t>
      </w:r>
      <w:r>
        <w:rPr>
          <w:rFonts w:hint="eastAsia"/>
          <w:bCs/>
        </w:rPr>
        <w:t>。</w:t>
      </w:r>
    </w:p>
    <w:p w:rsidR="00146155" w:rsidRDefault="003D46A1" w:rsidP="00253538">
      <w:pPr>
        <w:spacing w:line="360" w:lineRule="auto"/>
        <w:outlineLvl w:val="0"/>
        <w:rPr>
          <w:bCs/>
        </w:rPr>
      </w:pPr>
      <w:r>
        <w:rPr>
          <w:rFonts w:hint="eastAsia"/>
        </w:rPr>
        <w:t>（五）</w:t>
      </w:r>
      <w:r>
        <w:rPr>
          <w:rFonts w:hint="eastAsia"/>
          <w:bCs/>
        </w:rPr>
        <w:t>配电室及自备电源</w:t>
      </w:r>
    </w:p>
    <w:p w:rsidR="00146155" w:rsidRDefault="005A7AD8" w:rsidP="00253538">
      <w:pPr>
        <w:spacing w:line="360" w:lineRule="auto"/>
        <w:ind w:firstLineChars="300" w:firstLine="630"/>
        <w:outlineLvl w:val="0"/>
        <w:rPr>
          <w:bCs/>
        </w:rPr>
      </w:pPr>
      <w:r>
        <w:rPr>
          <w:rFonts w:hint="eastAsia"/>
          <w:bCs/>
        </w:rPr>
        <w:t>理解：配电室及自备电源安全用电技术与方法</w:t>
      </w:r>
      <w:r w:rsidR="003D46A1">
        <w:rPr>
          <w:rFonts w:hint="eastAsia"/>
          <w:bCs/>
        </w:rPr>
        <w:t>。</w:t>
      </w:r>
    </w:p>
    <w:p w:rsidR="00146155" w:rsidRDefault="003D46A1" w:rsidP="00253538">
      <w:pPr>
        <w:spacing w:line="360" w:lineRule="auto"/>
        <w:outlineLvl w:val="0"/>
        <w:rPr>
          <w:bCs/>
        </w:rPr>
      </w:pPr>
      <w:r>
        <w:rPr>
          <w:rFonts w:hint="eastAsia"/>
        </w:rPr>
        <w:t>（六）</w:t>
      </w:r>
      <w:r>
        <w:rPr>
          <w:rFonts w:hint="eastAsia"/>
          <w:bCs/>
        </w:rPr>
        <w:t>配电线路</w:t>
      </w:r>
    </w:p>
    <w:p w:rsidR="005A7AD8" w:rsidRDefault="005A7AD8" w:rsidP="00253538">
      <w:pPr>
        <w:spacing w:line="360" w:lineRule="auto"/>
        <w:ind w:firstLineChars="299" w:firstLine="628"/>
        <w:rPr>
          <w:bCs/>
        </w:rPr>
      </w:pPr>
      <w:r>
        <w:rPr>
          <w:rFonts w:hint="eastAsia"/>
          <w:bCs/>
        </w:rPr>
        <w:t>识记：室内配电线路。</w:t>
      </w:r>
    </w:p>
    <w:p w:rsidR="00146155" w:rsidRDefault="003D46A1" w:rsidP="00253538">
      <w:pPr>
        <w:spacing w:line="360" w:lineRule="auto"/>
        <w:ind w:firstLineChars="299" w:firstLine="628"/>
        <w:rPr>
          <w:bCs/>
        </w:rPr>
      </w:pPr>
      <w:r>
        <w:rPr>
          <w:rFonts w:hint="eastAsia"/>
          <w:bCs/>
        </w:rPr>
        <w:t>理解：</w:t>
      </w:r>
      <w:r w:rsidR="005A7AD8">
        <w:rPr>
          <w:rFonts w:hint="eastAsia"/>
          <w:bCs/>
        </w:rPr>
        <w:t>导线和电缆</w:t>
      </w:r>
      <w:r>
        <w:rPr>
          <w:rFonts w:hint="eastAsia"/>
          <w:bCs/>
        </w:rPr>
        <w:t>。</w:t>
      </w:r>
    </w:p>
    <w:p w:rsidR="00146155" w:rsidRDefault="005A7AD8" w:rsidP="00253538">
      <w:pPr>
        <w:spacing w:line="360" w:lineRule="auto"/>
        <w:ind w:firstLineChars="300" w:firstLine="630"/>
        <w:rPr>
          <w:bCs/>
        </w:rPr>
      </w:pPr>
      <w:r>
        <w:rPr>
          <w:rFonts w:hint="eastAsia"/>
          <w:bCs/>
        </w:rPr>
        <w:t>应用：架空线路敷设、电缆线路敷设</w:t>
      </w:r>
      <w:r w:rsidR="003D46A1">
        <w:rPr>
          <w:rFonts w:hint="eastAsia"/>
          <w:bCs/>
        </w:rPr>
        <w:t>。</w:t>
      </w:r>
    </w:p>
    <w:p w:rsidR="00146155" w:rsidRDefault="003D46A1" w:rsidP="00253538">
      <w:pPr>
        <w:spacing w:line="360" w:lineRule="auto"/>
        <w:outlineLvl w:val="0"/>
        <w:rPr>
          <w:bCs/>
        </w:rPr>
      </w:pPr>
      <w:r>
        <w:rPr>
          <w:rFonts w:hint="eastAsia"/>
        </w:rPr>
        <w:t>（七）</w:t>
      </w:r>
      <w:r>
        <w:rPr>
          <w:rFonts w:hint="eastAsia"/>
          <w:bCs/>
        </w:rPr>
        <w:t>配电箱及开关箱</w:t>
      </w:r>
    </w:p>
    <w:p w:rsidR="00146155" w:rsidRDefault="003D46A1" w:rsidP="00253538">
      <w:pPr>
        <w:spacing w:line="360" w:lineRule="auto"/>
        <w:ind w:firstLineChars="299" w:firstLine="628"/>
        <w:rPr>
          <w:bCs/>
        </w:rPr>
      </w:pPr>
      <w:r>
        <w:rPr>
          <w:rFonts w:hint="eastAsia"/>
          <w:bCs/>
        </w:rPr>
        <w:t>识记：</w:t>
      </w:r>
      <w:r w:rsidR="003E1C68">
        <w:rPr>
          <w:rFonts w:hint="eastAsia"/>
          <w:bCs/>
        </w:rPr>
        <w:t>三级配电、两级保护，一机一闸一漏一箱</w:t>
      </w:r>
      <w:r>
        <w:rPr>
          <w:rFonts w:hint="eastAsia"/>
          <w:bCs/>
        </w:rPr>
        <w:t>。</w:t>
      </w:r>
    </w:p>
    <w:p w:rsidR="00146155" w:rsidRDefault="003D46A1" w:rsidP="00253538">
      <w:pPr>
        <w:spacing w:line="360" w:lineRule="auto"/>
        <w:ind w:firstLineChars="300" w:firstLine="630"/>
        <w:rPr>
          <w:bCs/>
        </w:rPr>
      </w:pPr>
      <w:r>
        <w:rPr>
          <w:rFonts w:hint="eastAsia"/>
          <w:bCs/>
        </w:rPr>
        <w:t>理解：配电箱及开关箱的使用和维护。</w:t>
      </w:r>
    </w:p>
    <w:p w:rsidR="003E1C68" w:rsidRDefault="003E1C68" w:rsidP="00253538">
      <w:pPr>
        <w:spacing w:line="360" w:lineRule="auto"/>
        <w:ind w:firstLineChars="300" w:firstLine="630"/>
        <w:rPr>
          <w:bCs/>
        </w:rPr>
      </w:pPr>
      <w:r>
        <w:rPr>
          <w:rFonts w:hint="eastAsia"/>
          <w:bCs/>
        </w:rPr>
        <w:t>应用：配电箱及开关箱的电气技术要求</w:t>
      </w:r>
    </w:p>
    <w:p w:rsidR="00146155" w:rsidRDefault="003D46A1" w:rsidP="00253538">
      <w:pPr>
        <w:spacing w:line="360" w:lineRule="auto"/>
        <w:outlineLvl w:val="0"/>
        <w:rPr>
          <w:bCs/>
        </w:rPr>
      </w:pPr>
      <w:r>
        <w:rPr>
          <w:rFonts w:hint="eastAsia"/>
        </w:rPr>
        <w:t>（八）</w:t>
      </w:r>
      <w:r>
        <w:rPr>
          <w:rFonts w:hint="eastAsia"/>
          <w:bCs/>
        </w:rPr>
        <w:t>电气装置</w:t>
      </w:r>
    </w:p>
    <w:p w:rsidR="00146155" w:rsidRDefault="003D46A1" w:rsidP="00253538">
      <w:pPr>
        <w:spacing w:line="360" w:lineRule="auto"/>
        <w:ind w:firstLineChars="299" w:firstLine="628"/>
        <w:rPr>
          <w:bCs/>
        </w:rPr>
      </w:pPr>
      <w:r>
        <w:rPr>
          <w:rFonts w:hint="eastAsia"/>
          <w:bCs/>
        </w:rPr>
        <w:t>理解：</w:t>
      </w:r>
      <w:r w:rsidR="003E1C68">
        <w:rPr>
          <w:rFonts w:hint="eastAsia"/>
          <w:bCs/>
        </w:rPr>
        <w:t>常用电气装置介绍</w:t>
      </w:r>
      <w:r>
        <w:rPr>
          <w:rFonts w:hint="eastAsia"/>
          <w:bCs/>
        </w:rPr>
        <w:t>。</w:t>
      </w:r>
    </w:p>
    <w:p w:rsidR="003E1C68" w:rsidRDefault="003E1C68" w:rsidP="00253538">
      <w:pPr>
        <w:spacing w:line="360" w:lineRule="auto"/>
        <w:ind w:firstLineChars="299" w:firstLine="628"/>
        <w:rPr>
          <w:bCs/>
        </w:rPr>
      </w:pPr>
      <w:r>
        <w:rPr>
          <w:rFonts w:hint="eastAsia"/>
          <w:bCs/>
        </w:rPr>
        <w:t>应用：电气装置选择的一般规定。</w:t>
      </w:r>
    </w:p>
    <w:p w:rsidR="00274D21" w:rsidRDefault="00274D21" w:rsidP="00274D21">
      <w:pPr>
        <w:spacing w:line="360" w:lineRule="auto"/>
        <w:rPr>
          <w:bCs/>
        </w:rPr>
      </w:pPr>
      <w:r>
        <w:rPr>
          <w:rFonts w:hint="eastAsia"/>
          <w:bCs/>
        </w:rPr>
        <w:t>（九）施工照明</w:t>
      </w:r>
    </w:p>
    <w:p w:rsidR="00274D21" w:rsidRPr="0056785A" w:rsidRDefault="00274D21" w:rsidP="00274D21">
      <w:pPr>
        <w:spacing w:line="360" w:lineRule="auto"/>
        <w:ind w:firstLineChars="300" w:firstLine="630"/>
        <w:rPr>
          <w:bCs/>
          <w:color w:val="FF0000"/>
        </w:rPr>
      </w:pPr>
      <w:r w:rsidRPr="0056785A">
        <w:rPr>
          <w:rFonts w:hint="eastAsia"/>
          <w:bCs/>
          <w:color w:val="FF0000"/>
        </w:rPr>
        <w:t>识记：施工照明安全技术措施及注意事项。</w:t>
      </w:r>
    </w:p>
    <w:p w:rsidR="00146155" w:rsidRDefault="003D46A1" w:rsidP="00253538">
      <w:pPr>
        <w:spacing w:line="360" w:lineRule="auto"/>
        <w:outlineLvl w:val="0"/>
        <w:rPr>
          <w:bCs/>
        </w:rPr>
      </w:pPr>
      <w:r>
        <w:rPr>
          <w:rFonts w:hint="eastAsia"/>
        </w:rPr>
        <w:t>（</w:t>
      </w:r>
      <w:r w:rsidR="00274D21">
        <w:rPr>
          <w:rFonts w:hint="eastAsia"/>
        </w:rPr>
        <w:t>十</w:t>
      </w:r>
      <w:r>
        <w:rPr>
          <w:rFonts w:hint="eastAsia"/>
        </w:rPr>
        <w:t>）</w:t>
      </w:r>
      <w:r>
        <w:rPr>
          <w:rFonts w:hint="eastAsia"/>
          <w:bCs/>
        </w:rPr>
        <w:t>用电设备</w:t>
      </w:r>
    </w:p>
    <w:p w:rsidR="00146155" w:rsidRDefault="003D46A1" w:rsidP="00253538">
      <w:pPr>
        <w:spacing w:line="360" w:lineRule="auto"/>
        <w:ind w:firstLineChars="299" w:firstLine="628"/>
        <w:rPr>
          <w:bCs/>
        </w:rPr>
      </w:pPr>
      <w:r>
        <w:rPr>
          <w:rFonts w:hint="eastAsia"/>
          <w:bCs/>
        </w:rPr>
        <w:t>识记：用电设备基本安全要求。</w:t>
      </w:r>
    </w:p>
    <w:p w:rsidR="00146155" w:rsidRDefault="003D46A1" w:rsidP="00253538">
      <w:pPr>
        <w:spacing w:line="360" w:lineRule="auto"/>
        <w:ind w:firstLineChars="300" w:firstLine="630"/>
        <w:rPr>
          <w:bCs/>
        </w:rPr>
      </w:pPr>
      <w:r>
        <w:rPr>
          <w:rFonts w:hint="eastAsia"/>
          <w:bCs/>
        </w:rPr>
        <w:t>理解：起重机械、桩工机械、夯</w:t>
      </w:r>
      <w:r w:rsidR="003E1C68">
        <w:rPr>
          <w:rFonts w:hint="eastAsia"/>
          <w:bCs/>
        </w:rPr>
        <w:t>土机械、焊接机械、手持式电动工具、其他电动建筑机械</w:t>
      </w:r>
      <w:r>
        <w:rPr>
          <w:rFonts w:hint="eastAsia"/>
          <w:bCs/>
        </w:rPr>
        <w:t>。</w:t>
      </w:r>
    </w:p>
    <w:p w:rsidR="00146155" w:rsidRDefault="003D46A1" w:rsidP="00253538">
      <w:pPr>
        <w:spacing w:line="360" w:lineRule="auto"/>
        <w:jc w:val="center"/>
        <w:rPr>
          <w:b/>
        </w:rPr>
      </w:pPr>
      <w:r>
        <w:rPr>
          <w:rFonts w:hint="eastAsia"/>
          <w:b/>
        </w:rPr>
        <w:lastRenderedPageBreak/>
        <w:t>第九章</w:t>
      </w:r>
      <w:r w:rsidR="00C91799">
        <w:rPr>
          <w:rFonts w:hint="eastAsia"/>
          <w:b/>
        </w:rPr>
        <w:t xml:space="preserve"> </w:t>
      </w:r>
      <w:r>
        <w:rPr>
          <w:rFonts w:hint="eastAsia"/>
          <w:b/>
        </w:rPr>
        <w:t>焊接工程</w:t>
      </w:r>
    </w:p>
    <w:p w:rsidR="00146155" w:rsidRDefault="003D46A1" w:rsidP="00253538">
      <w:pPr>
        <w:spacing w:line="360" w:lineRule="auto"/>
        <w:outlineLvl w:val="0"/>
        <w:rPr>
          <w:b/>
          <w:bCs/>
        </w:rPr>
      </w:pPr>
      <w:r>
        <w:rPr>
          <w:rFonts w:hint="eastAsia"/>
          <w:b/>
          <w:bCs/>
        </w:rPr>
        <w:t>一、学习目的与要求</w:t>
      </w:r>
    </w:p>
    <w:p w:rsidR="00146155" w:rsidRDefault="003D46A1" w:rsidP="00253538">
      <w:pPr>
        <w:spacing w:line="360" w:lineRule="auto"/>
        <w:ind w:firstLineChars="200" w:firstLine="420"/>
      </w:pPr>
      <w:r>
        <w:rPr>
          <w:rFonts w:hint="eastAsia"/>
        </w:rPr>
        <w:t>通过本章的学习，使考生了解焊接与切割的分类、焊接工艺基础知识，理解焊接作业安全要求、电焊机使用常识及安全要点、登高焊割作业安全技术，掌握气焊与气割的工作原理、应用及安全技术。</w:t>
      </w:r>
    </w:p>
    <w:p w:rsidR="00146155" w:rsidRDefault="003D46A1" w:rsidP="00253538">
      <w:pPr>
        <w:spacing w:line="360" w:lineRule="auto"/>
        <w:outlineLvl w:val="0"/>
        <w:rPr>
          <w:b/>
          <w:bCs/>
        </w:rPr>
      </w:pPr>
      <w:r>
        <w:rPr>
          <w:rFonts w:hint="eastAsia"/>
          <w:b/>
          <w:bCs/>
        </w:rPr>
        <w:t>二、考核知识点与考核目标</w:t>
      </w:r>
    </w:p>
    <w:p w:rsidR="00146155" w:rsidRDefault="003D46A1" w:rsidP="00253538">
      <w:pPr>
        <w:spacing w:line="360" w:lineRule="auto"/>
        <w:outlineLvl w:val="0"/>
        <w:rPr>
          <w:bCs/>
        </w:rPr>
      </w:pPr>
      <w:r>
        <w:rPr>
          <w:rFonts w:hint="eastAsia"/>
          <w:bCs/>
        </w:rPr>
        <w:t>（一）焊接与切割基础</w:t>
      </w:r>
    </w:p>
    <w:p w:rsidR="00146155" w:rsidRDefault="003D46A1" w:rsidP="00253538">
      <w:pPr>
        <w:spacing w:line="360" w:lineRule="auto"/>
        <w:ind w:firstLineChars="299" w:firstLine="628"/>
        <w:rPr>
          <w:bCs/>
        </w:rPr>
      </w:pPr>
      <w:r>
        <w:rPr>
          <w:rFonts w:hint="eastAsia"/>
          <w:bCs/>
        </w:rPr>
        <w:t>识记：焊接与切割的分类。</w:t>
      </w:r>
    </w:p>
    <w:p w:rsidR="00146155" w:rsidRDefault="003D46A1" w:rsidP="00253538">
      <w:pPr>
        <w:spacing w:line="360" w:lineRule="auto"/>
        <w:ind w:firstLineChars="299" w:firstLine="628"/>
        <w:rPr>
          <w:bCs/>
        </w:rPr>
      </w:pPr>
      <w:r>
        <w:rPr>
          <w:rFonts w:hint="eastAsia"/>
          <w:bCs/>
        </w:rPr>
        <w:t>理解：</w:t>
      </w:r>
      <w:r w:rsidR="003E1C68">
        <w:rPr>
          <w:rFonts w:hint="eastAsia"/>
          <w:bCs/>
        </w:rPr>
        <w:t>焊接工艺参数、焊接接头和坡口形式</w:t>
      </w:r>
      <w:r>
        <w:rPr>
          <w:rFonts w:hint="eastAsia"/>
          <w:bCs/>
        </w:rPr>
        <w:t>。</w:t>
      </w:r>
    </w:p>
    <w:p w:rsidR="00146155" w:rsidRDefault="003D46A1" w:rsidP="00253538">
      <w:pPr>
        <w:spacing w:line="360" w:lineRule="auto"/>
        <w:ind w:firstLineChars="299" w:firstLine="628"/>
        <w:rPr>
          <w:bCs/>
        </w:rPr>
      </w:pPr>
      <w:r>
        <w:rPr>
          <w:rFonts w:hint="eastAsia"/>
          <w:bCs/>
        </w:rPr>
        <w:t>应用：</w:t>
      </w:r>
      <w:r w:rsidR="003E1C68">
        <w:rPr>
          <w:rFonts w:hint="eastAsia"/>
          <w:bCs/>
        </w:rPr>
        <w:t>焊接变形和应力</w:t>
      </w:r>
      <w:r>
        <w:rPr>
          <w:rFonts w:hint="eastAsia"/>
          <w:bCs/>
        </w:rPr>
        <w:t>。</w:t>
      </w:r>
    </w:p>
    <w:p w:rsidR="00146155" w:rsidRDefault="003D46A1" w:rsidP="00253538">
      <w:pPr>
        <w:spacing w:line="360" w:lineRule="auto"/>
        <w:outlineLvl w:val="0"/>
        <w:rPr>
          <w:bCs/>
        </w:rPr>
      </w:pPr>
      <w:r>
        <w:rPr>
          <w:rFonts w:hint="eastAsia"/>
          <w:bCs/>
        </w:rPr>
        <w:t>（二）焊接作业安全</w:t>
      </w:r>
    </w:p>
    <w:p w:rsidR="00146155" w:rsidRDefault="003D46A1" w:rsidP="00253538">
      <w:pPr>
        <w:spacing w:line="360" w:lineRule="auto"/>
        <w:ind w:firstLineChars="299" w:firstLine="628"/>
        <w:rPr>
          <w:bCs/>
        </w:rPr>
      </w:pPr>
      <w:r>
        <w:rPr>
          <w:rFonts w:hint="eastAsia"/>
          <w:bCs/>
        </w:rPr>
        <w:t>识记：焊接作业安全基本要求。</w:t>
      </w:r>
    </w:p>
    <w:p w:rsidR="00146155" w:rsidRDefault="003D46A1" w:rsidP="00253538">
      <w:pPr>
        <w:spacing w:line="360" w:lineRule="auto"/>
        <w:outlineLvl w:val="0"/>
        <w:rPr>
          <w:bCs/>
        </w:rPr>
      </w:pPr>
      <w:r>
        <w:rPr>
          <w:rFonts w:hint="eastAsia"/>
          <w:bCs/>
        </w:rPr>
        <w:t>（三）电焊机使用常识及安全要点</w:t>
      </w:r>
    </w:p>
    <w:p w:rsidR="00146155" w:rsidRDefault="003D46A1" w:rsidP="00253538">
      <w:pPr>
        <w:spacing w:line="360" w:lineRule="auto"/>
        <w:ind w:firstLineChars="299" w:firstLine="628"/>
        <w:rPr>
          <w:bCs/>
        </w:rPr>
      </w:pPr>
      <w:r>
        <w:rPr>
          <w:rFonts w:hint="eastAsia"/>
          <w:bCs/>
        </w:rPr>
        <w:t>理解：交流电焊机与直流电焊机工作原理，电焊机使用安全技术规范。</w:t>
      </w:r>
    </w:p>
    <w:p w:rsidR="00146155" w:rsidRDefault="003D46A1" w:rsidP="00253538">
      <w:pPr>
        <w:spacing w:line="360" w:lineRule="auto"/>
        <w:outlineLvl w:val="0"/>
        <w:rPr>
          <w:bCs/>
        </w:rPr>
      </w:pPr>
      <w:r>
        <w:rPr>
          <w:rFonts w:hint="eastAsia"/>
          <w:bCs/>
        </w:rPr>
        <w:t>（四）气焊与气割</w:t>
      </w:r>
    </w:p>
    <w:p w:rsidR="00146155" w:rsidRDefault="003D46A1" w:rsidP="00253538">
      <w:pPr>
        <w:spacing w:line="360" w:lineRule="auto"/>
        <w:ind w:firstLineChars="299" w:firstLine="628"/>
        <w:rPr>
          <w:bCs/>
        </w:rPr>
      </w:pPr>
      <w:r>
        <w:rPr>
          <w:rFonts w:hint="eastAsia"/>
          <w:bCs/>
        </w:rPr>
        <w:t>理解：气焊与气割的原理</w:t>
      </w:r>
      <w:r w:rsidR="00B650FD">
        <w:rPr>
          <w:rFonts w:hint="eastAsia"/>
          <w:bCs/>
        </w:rPr>
        <w:t>和应用</w:t>
      </w:r>
      <w:r>
        <w:rPr>
          <w:rFonts w:hint="eastAsia"/>
          <w:bCs/>
        </w:rPr>
        <w:t>。</w:t>
      </w:r>
    </w:p>
    <w:p w:rsidR="00146155" w:rsidRDefault="003D46A1" w:rsidP="00253538">
      <w:pPr>
        <w:spacing w:line="360" w:lineRule="auto"/>
        <w:ind w:firstLineChars="300" w:firstLine="630"/>
        <w:outlineLvl w:val="0"/>
      </w:pPr>
      <w:r>
        <w:rPr>
          <w:rFonts w:hint="eastAsia"/>
          <w:bCs/>
        </w:rPr>
        <w:t>应用：气焊与气割</w:t>
      </w:r>
      <w:r w:rsidR="00B650FD">
        <w:rPr>
          <w:rFonts w:hint="eastAsia"/>
          <w:bCs/>
        </w:rPr>
        <w:t>安全、气焊与气割安全操作</w:t>
      </w:r>
      <w:r>
        <w:rPr>
          <w:rFonts w:hint="eastAsia"/>
          <w:bCs/>
        </w:rPr>
        <w:t>。</w:t>
      </w:r>
    </w:p>
    <w:p w:rsidR="00146155" w:rsidRDefault="003D46A1" w:rsidP="00253538">
      <w:pPr>
        <w:spacing w:line="360" w:lineRule="auto"/>
        <w:outlineLvl w:val="0"/>
        <w:rPr>
          <w:bCs/>
        </w:rPr>
      </w:pPr>
      <w:r>
        <w:rPr>
          <w:rFonts w:hint="eastAsia"/>
        </w:rPr>
        <w:t>（五）</w:t>
      </w:r>
      <w:r>
        <w:rPr>
          <w:rFonts w:hint="eastAsia"/>
          <w:bCs/>
        </w:rPr>
        <w:t>登高焊割作业安全技术</w:t>
      </w:r>
    </w:p>
    <w:p w:rsidR="00146155" w:rsidRDefault="003D46A1" w:rsidP="00253538">
      <w:pPr>
        <w:spacing w:line="360" w:lineRule="auto"/>
        <w:ind w:firstLineChars="300" w:firstLine="630"/>
        <w:outlineLvl w:val="0"/>
        <w:rPr>
          <w:bCs/>
        </w:rPr>
      </w:pPr>
      <w:r>
        <w:rPr>
          <w:rFonts w:hint="eastAsia"/>
          <w:bCs/>
        </w:rPr>
        <w:t>识记：登高焊割作业</w:t>
      </w:r>
      <w:r w:rsidR="00B650FD">
        <w:rPr>
          <w:rFonts w:hint="eastAsia"/>
          <w:bCs/>
        </w:rPr>
        <w:t>的概念，登高焊割作业</w:t>
      </w:r>
      <w:r>
        <w:rPr>
          <w:rFonts w:hint="eastAsia"/>
          <w:bCs/>
        </w:rPr>
        <w:t>防止触电、火灾、高处坠落及物体打击的安全措施。</w:t>
      </w:r>
    </w:p>
    <w:p w:rsidR="00146155" w:rsidRDefault="003D46A1" w:rsidP="00253538">
      <w:pPr>
        <w:spacing w:line="360" w:lineRule="auto"/>
        <w:jc w:val="center"/>
        <w:rPr>
          <w:b/>
        </w:rPr>
      </w:pPr>
      <w:r>
        <w:rPr>
          <w:rFonts w:hint="eastAsia"/>
          <w:b/>
        </w:rPr>
        <w:t>第十章</w:t>
      </w:r>
      <w:r w:rsidR="00C91799">
        <w:rPr>
          <w:rFonts w:hint="eastAsia"/>
          <w:b/>
        </w:rPr>
        <w:t xml:space="preserve"> </w:t>
      </w:r>
      <w:r w:rsidR="00ED3D64">
        <w:rPr>
          <w:rFonts w:hint="eastAsia"/>
          <w:b/>
        </w:rPr>
        <w:t>施工现场消防管理</w:t>
      </w:r>
    </w:p>
    <w:p w:rsidR="00146155" w:rsidRDefault="003D46A1" w:rsidP="00253538">
      <w:pPr>
        <w:spacing w:line="360" w:lineRule="auto"/>
        <w:outlineLvl w:val="0"/>
        <w:rPr>
          <w:b/>
          <w:bCs/>
        </w:rPr>
      </w:pPr>
      <w:r>
        <w:rPr>
          <w:rFonts w:hint="eastAsia"/>
          <w:b/>
          <w:bCs/>
        </w:rPr>
        <w:t>一、学习目的与要求</w:t>
      </w:r>
    </w:p>
    <w:p w:rsidR="00146155" w:rsidRDefault="003D46A1" w:rsidP="00253538">
      <w:pPr>
        <w:spacing w:line="360" w:lineRule="auto"/>
        <w:ind w:firstLineChars="200" w:firstLine="420"/>
      </w:pPr>
      <w:r>
        <w:rPr>
          <w:rFonts w:hint="eastAsia"/>
        </w:rPr>
        <w:t>通过本章的学习，使考生了解消防管理责任制，火灾的类型、燃烧的条件和产物，爆炸的分类等防火基本知识，理解施工现场平面布置的基本要</w:t>
      </w:r>
      <w:bookmarkStart w:id="0" w:name="_GoBack"/>
      <w:bookmarkEnd w:id="0"/>
      <w:r>
        <w:rPr>
          <w:rFonts w:hint="eastAsia"/>
        </w:rPr>
        <w:t>求和内容，掌握施工现场消防给水系统、消火栓和灭火器等消防设施及施工现场防火安全管理要求等内容。</w:t>
      </w:r>
    </w:p>
    <w:p w:rsidR="00146155" w:rsidRDefault="003D46A1" w:rsidP="00253538">
      <w:pPr>
        <w:spacing w:line="360" w:lineRule="auto"/>
        <w:outlineLvl w:val="0"/>
        <w:rPr>
          <w:b/>
          <w:bCs/>
        </w:rPr>
      </w:pPr>
      <w:r>
        <w:rPr>
          <w:rFonts w:hint="eastAsia"/>
          <w:b/>
          <w:bCs/>
        </w:rPr>
        <w:t>二、考核知识点与考核目标</w:t>
      </w:r>
    </w:p>
    <w:p w:rsidR="00146155" w:rsidRDefault="003D46A1" w:rsidP="00253538">
      <w:pPr>
        <w:spacing w:line="360" w:lineRule="auto"/>
        <w:outlineLvl w:val="0"/>
        <w:rPr>
          <w:bCs/>
        </w:rPr>
      </w:pPr>
      <w:r>
        <w:rPr>
          <w:rFonts w:hint="eastAsia"/>
          <w:bCs/>
        </w:rPr>
        <w:t>（一）消防管理责任制</w:t>
      </w:r>
    </w:p>
    <w:p w:rsidR="00146155" w:rsidRDefault="003D46A1" w:rsidP="00253538">
      <w:pPr>
        <w:spacing w:line="360" w:lineRule="auto"/>
        <w:ind w:firstLineChars="299" w:firstLine="628"/>
        <w:rPr>
          <w:bCs/>
        </w:rPr>
      </w:pPr>
      <w:r>
        <w:rPr>
          <w:rFonts w:hint="eastAsia"/>
          <w:bCs/>
        </w:rPr>
        <w:t>识记：项目经理责任、施工员（工长）责任、班组长责任及班组工人责任。</w:t>
      </w:r>
    </w:p>
    <w:p w:rsidR="00146155" w:rsidRDefault="003D46A1" w:rsidP="00253538">
      <w:pPr>
        <w:spacing w:line="360" w:lineRule="auto"/>
        <w:outlineLvl w:val="0"/>
        <w:rPr>
          <w:bCs/>
        </w:rPr>
      </w:pPr>
      <w:r>
        <w:rPr>
          <w:rFonts w:hint="eastAsia"/>
          <w:bCs/>
        </w:rPr>
        <w:t>（二）防火基本知识</w:t>
      </w:r>
    </w:p>
    <w:p w:rsidR="00146155" w:rsidRDefault="00B650FD" w:rsidP="00253538">
      <w:pPr>
        <w:spacing w:line="360" w:lineRule="auto"/>
        <w:ind w:firstLineChars="299" w:firstLine="628"/>
        <w:rPr>
          <w:bCs/>
        </w:rPr>
      </w:pPr>
      <w:r>
        <w:rPr>
          <w:rFonts w:hint="eastAsia"/>
          <w:bCs/>
        </w:rPr>
        <w:t>识记：火灾的类型</w:t>
      </w:r>
      <w:r w:rsidR="003D46A1">
        <w:rPr>
          <w:rFonts w:hint="eastAsia"/>
          <w:bCs/>
        </w:rPr>
        <w:t>。</w:t>
      </w:r>
    </w:p>
    <w:p w:rsidR="00146155" w:rsidRDefault="003D46A1" w:rsidP="00253538">
      <w:pPr>
        <w:spacing w:line="360" w:lineRule="auto"/>
        <w:ind w:firstLineChars="299" w:firstLine="628"/>
        <w:rPr>
          <w:bCs/>
        </w:rPr>
      </w:pPr>
      <w:r>
        <w:rPr>
          <w:rFonts w:hint="eastAsia"/>
          <w:bCs/>
        </w:rPr>
        <w:lastRenderedPageBreak/>
        <w:t>理解：</w:t>
      </w:r>
      <w:r w:rsidR="00B650FD">
        <w:rPr>
          <w:rFonts w:hint="eastAsia"/>
          <w:bCs/>
        </w:rPr>
        <w:t>燃烧和爆炸</w:t>
      </w:r>
      <w:r>
        <w:rPr>
          <w:rFonts w:hint="eastAsia"/>
          <w:bCs/>
        </w:rPr>
        <w:t>。</w:t>
      </w:r>
    </w:p>
    <w:p w:rsidR="00146155" w:rsidRDefault="003D46A1" w:rsidP="00253538">
      <w:pPr>
        <w:spacing w:line="360" w:lineRule="auto"/>
        <w:outlineLvl w:val="0"/>
        <w:rPr>
          <w:bCs/>
        </w:rPr>
      </w:pPr>
      <w:r>
        <w:rPr>
          <w:rFonts w:hint="eastAsia"/>
          <w:bCs/>
        </w:rPr>
        <w:t>（三）施工现场平面布置</w:t>
      </w:r>
    </w:p>
    <w:p w:rsidR="00B650FD" w:rsidRDefault="00B650FD" w:rsidP="00253538">
      <w:pPr>
        <w:spacing w:line="360" w:lineRule="auto"/>
        <w:ind w:firstLineChars="299" w:firstLine="628"/>
        <w:rPr>
          <w:bCs/>
        </w:rPr>
      </w:pPr>
      <w:r>
        <w:rPr>
          <w:rFonts w:hint="eastAsia"/>
          <w:bCs/>
        </w:rPr>
        <w:t>识记：塔式起重机的布置</w:t>
      </w:r>
    </w:p>
    <w:p w:rsidR="00146155" w:rsidRDefault="00B650FD" w:rsidP="00253538">
      <w:pPr>
        <w:spacing w:line="360" w:lineRule="auto"/>
        <w:ind w:firstLineChars="299" w:firstLine="628"/>
        <w:rPr>
          <w:bCs/>
        </w:rPr>
      </w:pPr>
      <w:r>
        <w:rPr>
          <w:rFonts w:hint="eastAsia"/>
          <w:bCs/>
        </w:rPr>
        <w:t>理解</w:t>
      </w:r>
      <w:r w:rsidR="003D46A1">
        <w:rPr>
          <w:rFonts w:hint="eastAsia"/>
          <w:bCs/>
        </w:rPr>
        <w:t>：道路与临时设施</w:t>
      </w:r>
      <w:r>
        <w:rPr>
          <w:rFonts w:hint="eastAsia"/>
          <w:bCs/>
        </w:rPr>
        <w:t>的</w:t>
      </w:r>
      <w:r w:rsidR="003D46A1">
        <w:rPr>
          <w:rFonts w:hint="eastAsia"/>
          <w:bCs/>
        </w:rPr>
        <w:t>布置。</w:t>
      </w:r>
    </w:p>
    <w:p w:rsidR="00146155" w:rsidRDefault="003D46A1" w:rsidP="00253538">
      <w:pPr>
        <w:spacing w:line="360" w:lineRule="auto"/>
        <w:outlineLvl w:val="0"/>
        <w:rPr>
          <w:bCs/>
        </w:rPr>
      </w:pPr>
      <w:r>
        <w:rPr>
          <w:rFonts w:hint="eastAsia"/>
          <w:bCs/>
        </w:rPr>
        <w:t>（四）施工现场消防设施</w:t>
      </w:r>
    </w:p>
    <w:p w:rsidR="00B650FD" w:rsidRDefault="00B650FD" w:rsidP="00253538">
      <w:pPr>
        <w:spacing w:line="360" w:lineRule="auto"/>
        <w:outlineLvl w:val="0"/>
        <w:rPr>
          <w:bCs/>
        </w:rPr>
      </w:pPr>
      <w:r>
        <w:rPr>
          <w:rFonts w:hint="eastAsia"/>
          <w:bCs/>
        </w:rPr>
        <w:t>识记：临时消火栓布置。</w:t>
      </w:r>
    </w:p>
    <w:p w:rsidR="00146155" w:rsidRDefault="003D46A1" w:rsidP="00B650FD">
      <w:pPr>
        <w:spacing w:line="360" w:lineRule="auto"/>
        <w:ind w:firstLineChars="300" w:firstLine="630"/>
        <w:outlineLvl w:val="0"/>
        <w:rPr>
          <w:bCs/>
        </w:rPr>
      </w:pPr>
      <w:r>
        <w:rPr>
          <w:rFonts w:hint="eastAsia"/>
          <w:bCs/>
        </w:rPr>
        <w:t>理解：临时消防给水系统</w:t>
      </w:r>
      <w:r w:rsidR="00B650FD">
        <w:rPr>
          <w:rFonts w:hint="eastAsia"/>
          <w:bCs/>
        </w:rPr>
        <w:t>。</w:t>
      </w:r>
    </w:p>
    <w:p w:rsidR="00146155" w:rsidRDefault="003D46A1" w:rsidP="00253538">
      <w:pPr>
        <w:spacing w:line="360" w:lineRule="auto"/>
        <w:ind w:firstLineChars="300" w:firstLine="630"/>
        <w:outlineLvl w:val="0"/>
      </w:pPr>
      <w:r>
        <w:rPr>
          <w:rFonts w:hint="eastAsia"/>
          <w:bCs/>
        </w:rPr>
        <w:t>应用：</w:t>
      </w:r>
      <w:r w:rsidR="00B650FD">
        <w:rPr>
          <w:rFonts w:hint="eastAsia"/>
          <w:bCs/>
        </w:rPr>
        <w:t>灭火器</w:t>
      </w:r>
      <w:r>
        <w:rPr>
          <w:rFonts w:hint="eastAsia"/>
          <w:bCs/>
        </w:rPr>
        <w:t>。</w:t>
      </w:r>
    </w:p>
    <w:p w:rsidR="00146155" w:rsidRDefault="003D46A1" w:rsidP="00253538">
      <w:pPr>
        <w:spacing w:line="360" w:lineRule="auto"/>
        <w:outlineLvl w:val="0"/>
        <w:rPr>
          <w:bCs/>
        </w:rPr>
      </w:pPr>
      <w:r>
        <w:rPr>
          <w:rFonts w:hint="eastAsia"/>
        </w:rPr>
        <w:t>（五）</w:t>
      </w:r>
      <w:r>
        <w:rPr>
          <w:rFonts w:hint="eastAsia"/>
          <w:bCs/>
        </w:rPr>
        <w:t>施工现场防火安全管理</w:t>
      </w:r>
    </w:p>
    <w:p w:rsidR="00146155" w:rsidRDefault="00B650FD" w:rsidP="00253538">
      <w:pPr>
        <w:spacing w:line="360" w:lineRule="auto"/>
        <w:ind w:firstLineChars="300" w:firstLine="630"/>
        <w:outlineLvl w:val="0"/>
        <w:rPr>
          <w:bCs/>
        </w:rPr>
      </w:pPr>
      <w:r>
        <w:rPr>
          <w:rFonts w:hint="eastAsia"/>
          <w:bCs/>
        </w:rPr>
        <w:t>理解</w:t>
      </w:r>
      <w:r w:rsidR="003D46A1">
        <w:rPr>
          <w:rFonts w:hint="eastAsia"/>
          <w:bCs/>
        </w:rPr>
        <w:t>：施工现场防火基本要求。</w:t>
      </w:r>
    </w:p>
    <w:p w:rsidR="00146155" w:rsidRDefault="00B650FD" w:rsidP="00253538">
      <w:pPr>
        <w:spacing w:line="360" w:lineRule="auto"/>
        <w:ind w:firstLineChars="300" w:firstLine="630"/>
        <w:outlineLvl w:val="0"/>
        <w:rPr>
          <w:bCs/>
        </w:rPr>
      </w:pPr>
      <w:r>
        <w:rPr>
          <w:rFonts w:hint="eastAsia"/>
          <w:bCs/>
        </w:rPr>
        <w:t>应用</w:t>
      </w:r>
      <w:r w:rsidR="003D46A1">
        <w:rPr>
          <w:rFonts w:hint="eastAsia"/>
          <w:bCs/>
        </w:rPr>
        <w:t>：易燃仓库、电焊气割场所、油漆料库与调料间、木工操作间、地下工程施工的防火要求。</w:t>
      </w:r>
    </w:p>
    <w:p w:rsidR="00146155" w:rsidRDefault="003D46A1" w:rsidP="000B43F8">
      <w:pPr>
        <w:spacing w:beforeLines="100" w:afterLines="100" w:line="360" w:lineRule="auto"/>
        <w:ind w:firstLine="1928"/>
        <w:rPr>
          <w:b/>
        </w:rPr>
      </w:pPr>
      <w:r>
        <w:rPr>
          <w:rFonts w:hint="eastAsia"/>
          <w:b/>
          <w:sz w:val="28"/>
        </w:rPr>
        <w:t>第四部分有关说明与实施要求</w:t>
      </w:r>
    </w:p>
    <w:p w:rsidR="00146155" w:rsidRDefault="003D46A1" w:rsidP="000B43F8">
      <w:pPr>
        <w:spacing w:beforeLines="50" w:afterLines="50" w:line="360" w:lineRule="auto"/>
        <w:outlineLvl w:val="0"/>
        <w:rPr>
          <w:b/>
        </w:rPr>
      </w:pPr>
      <w:r>
        <w:rPr>
          <w:rFonts w:hint="eastAsia"/>
          <w:b/>
        </w:rPr>
        <w:t>一、考核目标的能力层次表述</w:t>
      </w:r>
    </w:p>
    <w:p w:rsidR="00146155" w:rsidRDefault="00274D21" w:rsidP="00253538">
      <w:pPr>
        <w:pStyle w:val="2"/>
        <w:spacing w:line="360" w:lineRule="auto"/>
      </w:pPr>
      <w:r>
        <w:rPr>
          <w:rFonts w:hint="eastAsia"/>
        </w:rPr>
        <w:t>本大纲在考核目标中，按着“识记”、“理解”、“应用”</w:t>
      </w:r>
      <w:r w:rsidR="003D46A1">
        <w:rPr>
          <w:rFonts w:hint="eastAsia"/>
        </w:rPr>
        <w:t>三个能力层次规定考生应达到的能力层次要求，各能力层次为递进等级关系，后者必须建立在前者的基础上，其含义是：</w:t>
      </w:r>
    </w:p>
    <w:p w:rsidR="00146155" w:rsidRDefault="00274D21" w:rsidP="00274D21">
      <w:pPr>
        <w:spacing w:line="360" w:lineRule="auto"/>
        <w:ind w:firstLine="420"/>
      </w:pPr>
      <w:r>
        <w:rPr>
          <w:rFonts w:hint="eastAsia"/>
          <w:b/>
        </w:rPr>
        <w:t>识记</w:t>
      </w:r>
      <w:r w:rsidRPr="00274D21">
        <w:rPr>
          <w:b/>
        </w:rPr>
        <w:t>：</w:t>
      </w:r>
      <w:r w:rsidR="003D46A1">
        <w:rPr>
          <w:rFonts w:hint="eastAsia"/>
        </w:rPr>
        <w:t>能知道有关的名词、概念、知识的含义，并能正确认识和表述。</w:t>
      </w:r>
    </w:p>
    <w:p w:rsidR="00146155" w:rsidRDefault="003D46A1" w:rsidP="00274D21">
      <w:pPr>
        <w:spacing w:line="360" w:lineRule="auto"/>
        <w:ind w:firstLine="420"/>
      </w:pPr>
      <w:r>
        <w:rPr>
          <w:rFonts w:hint="eastAsia"/>
          <w:b/>
        </w:rPr>
        <w:t>理解</w:t>
      </w:r>
      <w:r w:rsidRPr="00274D21">
        <w:rPr>
          <w:b/>
        </w:rPr>
        <w:t>：</w:t>
      </w:r>
      <w:r w:rsidRPr="00274D21">
        <w:rPr>
          <w:rFonts w:hint="eastAsia"/>
        </w:rPr>
        <w:t>在识记的基础上，能全面把握基本概念、基本原理、基本方法，能掌握有关概念、原理、方</w:t>
      </w:r>
      <w:r>
        <w:rPr>
          <w:rFonts w:hint="eastAsia"/>
        </w:rPr>
        <w:t>法的区别与联系。</w:t>
      </w:r>
    </w:p>
    <w:p w:rsidR="00146155" w:rsidRDefault="003D46A1" w:rsidP="00274D21">
      <w:pPr>
        <w:spacing w:line="360" w:lineRule="auto"/>
        <w:ind w:firstLine="420"/>
      </w:pPr>
      <w:r>
        <w:rPr>
          <w:rFonts w:hint="eastAsia"/>
          <w:b/>
        </w:rPr>
        <w:t>应用：</w:t>
      </w:r>
      <w:r w:rsidRPr="00274D21">
        <w:rPr>
          <w:rFonts w:hint="eastAsia"/>
        </w:rPr>
        <w:t>在理解的基础上，能运用基本概念、基本原理、基本方法及技能，分析和解决有</w:t>
      </w:r>
      <w:r>
        <w:rPr>
          <w:rFonts w:hint="eastAsia"/>
        </w:rPr>
        <w:t>关的理论和实际问题，并能够运用多个知识点进行综合分析，解决问题。</w:t>
      </w:r>
    </w:p>
    <w:p w:rsidR="00146155" w:rsidRDefault="003D46A1" w:rsidP="000B43F8">
      <w:pPr>
        <w:spacing w:beforeLines="50" w:afterLines="50" w:line="360" w:lineRule="auto"/>
        <w:outlineLvl w:val="0"/>
        <w:rPr>
          <w:b/>
        </w:rPr>
      </w:pPr>
      <w:r>
        <w:rPr>
          <w:rFonts w:hint="eastAsia"/>
          <w:b/>
        </w:rPr>
        <w:t>二、教材</w:t>
      </w:r>
    </w:p>
    <w:p w:rsidR="00146155" w:rsidRDefault="003D46A1" w:rsidP="00253538">
      <w:pPr>
        <w:spacing w:line="360" w:lineRule="auto"/>
        <w:ind w:firstLine="420"/>
      </w:pPr>
      <w:bookmarkStart w:id="1" w:name="OLE_LINK3"/>
      <w:bookmarkStart w:id="2" w:name="OLE_LINK1"/>
      <w:bookmarkStart w:id="3" w:name="OLE_LINK2"/>
      <w:r>
        <w:rPr>
          <w:rFonts w:hint="eastAsia"/>
        </w:rPr>
        <w:t>《建筑施工安全生产技术</w:t>
      </w:r>
      <w:r w:rsidR="00ED3D64">
        <w:rPr>
          <w:rFonts w:hint="eastAsia"/>
        </w:rPr>
        <w:t>（企业主要负责人、项目负责人）</w:t>
      </w:r>
      <w:r>
        <w:rPr>
          <w:rFonts w:hint="eastAsia"/>
        </w:rPr>
        <w:t>》</w:t>
      </w:r>
      <w:r w:rsidR="00ED3D64">
        <w:rPr>
          <w:rFonts w:hint="eastAsia"/>
        </w:rPr>
        <w:t>，</w:t>
      </w:r>
      <w:r>
        <w:rPr>
          <w:rFonts w:hint="eastAsia"/>
        </w:rPr>
        <w:t>建筑施工安全生产培训教材编写委员会组织编写，</w:t>
      </w:r>
      <w:bookmarkEnd w:id="1"/>
      <w:bookmarkEnd w:id="2"/>
      <w:bookmarkEnd w:id="3"/>
      <w:r>
        <w:rPr>
          <w:rFonts w:hint="eastAsia"/>
        </w:rPr>
        <w:t>中国建筑工业出版社，</w:t>
      </w:r>
      <w:r>
        <w:rPr>
          <w:rFonts w:hint="eastAsia"/>
        </w:rPr>
        <w:t>2017</w:t>
      </w:r>
      <w:r>
        <w:rPr>
          <w:rFonts w:hint="eastAsia"/>
        </w:rPr>
        <w:t>年版。</w:t>
      </w:r>
    </w:p>
    <w:p w:rsidR="00146155" w:rsidRDefault="003D46A1" w:rsidP="000B43F8">
      <w:pPr>
        <w:spacing w:beforeLines="50" w:afterLines="50" w:line="360" w:lineRule="auto"/>
        <w:outlineLvl w:val="0"/>
        <w:rPr>
          <w:b/>
        </w:rPr>
      </w:pPr>
      <w:r>
        <w:rPr>
          <w:rFonts w:hint="eastAsia"/>
          <w:b/>
        </w:rPr>
        <w:t>三、自学方法指导</w:t>
      </w:r>
    </w:p>
    <w:p w:rsidR="00146155" w:rsidRDefault="003D46A1" w:rsidP="00253538">
      <w:pPr>
        <w:spacing w:line="360" w:lineRule="auto"/>
        <w:ind w:firstLineChars="200" w:firstLine="420"/>
      </w:pPr>
      <w:r>
        <w:t>1</w:t>
      </w:r>
      <w:r>
        <w:rPr>
          <w:rFonts w:hint="eastAsia"/>
        </w:rPr>
        <w:t>．在开始学习指定教材每一模块之前，应先阅读大纲中有关这一模块考核知识点及对知识点的能力层次要求和考核目标，以便在阅读教材时做到心中有数，有的放矢。</w:t>
      </w:r>
    </w:p>
    <w:p w:rsidR="00146155" w:rsidRDefault="003D46A1" w:rsidP="00253538">
      <w:pPr>
        <w:spacing w:line="360" w:lineRule="auto"/>
        <w:ind w:firstLineChars="200" w:firstLine="420"/>
      </w:pPr>
      <w:r>
        <w:lastRenderedPageBreak/>
        <w:t>2</w:t>
      </w:r>
      <w:r>
        <w:rPr>
          <w:rFonts w:hint="eastAsia"/>
        </w:rPr>
        <w:t>．阅读教材时，要仔细阅读，逐句推敲，吃透每一个知识点，深刻理解基本概念、基本理论，牢固把握基本方法与技能。</w:t>
      </w:r>
    </w:p>
    <w:p w:rsidR="00146155" w:rsidRDefault="003D46A1" w:rsidP="00253538">
      <w:pPr>
        <w:spacing w:line="360" w:lineRule="auto"/>
        <w:ind w:firstLineChars="200" w:firstLine="420"/>
      </w:pPr>
      <w:r>
        <w:t>3</w:t>
      </w:r>
      <w:r>
        <w:rPr>
          <w:rFonts w:hint="eastAsia"/>
        </w:rPr>
        <w:t>．自学过程中，既要思考问题，也要做好阅读笔记，把教材中的基本概念、原理、方法加以梳理，注意所学内容纵向和横向的联系，这样可从中加深对问题的认知、理解和记忆，以利于突出重点，并涵盖整个学习内容。</w:t>
      </w:r>
    </w:p>
    <w:p w:rsidR="00146155" w:rsidRDefault="003D46A1" w:rsidP="000B43F8">
      <w:pPr>
        <w:spacing w:beforeLines="50" w:afterLines="50" w:line="360" w:lineRule="auto"/>
        <w:outlineLvl w:val="0"/>
        <w:rPr>
          <w:b/>
        </w:rPr>
      </w:pPr>
      <w:r>
        <w:rPr>
          <w:rFonts w:hint="eastAsia"/>
          <w:b/>
        </w:rPr>
        <w:t>四、对社会助学的要求</w:t>
      </w:r>
    </w:p>
    <w:p w:rsidR="00146155" w:rsidRDefault="003D46A1" w:rsidP="00253538">
      <w:pPr>
        <w:spacing w:line="360" w:lineRule="auto"/>
        <w:ind w:firstLineChars="200" w:firstLine="420"/>
      </w:pPr>
      <w:r>
        <w:t>1</w:t>
      </w:r>
      <w:r>
        <w:rPr>
          <w:rFonts w:hint="eastAsia"/>
        </w:rPr>
        <w:t>．应熟知考试大纲对课程提出的目标总要求和各章掌握的知识点。</w:t>
      </w:r>
    </w:p>
    <w:p w:rsidR="00146155" w:rsidRDefault="003D46A1" w:rsidP="00253538">
      <w:pPr>
        <w:spacing w:line="360" w:lineRule="auto"/>
        <w:ind w:firstLineChars="200" w:firstLine="420"/>
      </w:pPr>
      <w:r>
        <w:t>2</w:t>
      </w:r>
      <w:r>
        <w:rPr>
          <w:rFonts w:hint="eastAsia"/>
        </w:rPr>
        <w:t>．应熟知各知识点要求达到的能力层次，并深刻理解各知识点的考核目标。</w:t>
      </w:r>
    </w:p>
    <w:p w:rsidR="00146155" w:rsidRDefault="003D46A1" w:rsidP="00253538">
      <w:pPr>
        <w:spacing w:line="360" w:lineRule="auto"/>
        <w:ind w:firstLineChars="200" w:firstLine="420"/>
      </w:pPr>
      <w:r>
        <w:rPr>
          <w:rFonts w:hint="eastAsia"/>
        </w:rPr>
        <w:t>3</w:t>
      </w:r>
      <w:r>
        <w:rPr>
          <w:rFonts w:hint="eastAsia"/>
        </w:rPr>
        <w:t>．辅导时，应以考试大纲为准，指定教材为基础，避免随意超纲，以免与大纲脱节。</w:t>
      </w:r>
    </w:p>
    <w:p w:rsidR="00146155" w:rsidRDefault="003D46A1" w:rsidP="00253538">
      <w:pPr>
        <w:spacing w:line="360" w:lineRule="auto"/>
        <w:ind w:firstLineChars="200" w:firstLine="420"/>
      </w:pPr>
      <w:r>
        <w:rPr>
          <w:rFonts w:hint="eastAsia"/>
        </w:rPr>
        <w:t>4</w:t>
      </w:r>
      <w:r>
        <w:rPr>
          <w:rFonts w:hint="eastAsia"/>
        </w:rPr>
        <w:t>．辅导时，应对考生学习方法进行指导，宜提倡“认真阅读教材，刻苦钻研教材，勤于提问，依靠自己学通”的方法。</w:t>
      </w:r>
    </w:p>
    <w:p w:rsidR="00146155" w:rsidRDefault="003D46A1" w:rsidP="00253538">
      <w:pPr>
        <w:spacing w:line="360" w:lineRule="auto"/>
        <w:ind w:firstLineChars="200" w:firstLine="420"/>
      </w:pPr>
      <w:r>
        <w:rPr>
          <w:rFonts w:hint="eastAsia"/>
        </w:rPr>
        <w:t>5</w:t>
      </w:r>
      <w:r>
        <w:rPr>
          <w:rFonts w:hint="eastAsia"/>
        </w:rPr>
        <w:t>．辅导时，要注重考生自学能力、观察和思维理解能力、分析解决问题能力及创新意识的培养。要引导考生逐步学会独立学习，在自学过程中善于提出问题，分析问题，做出判断，解决问题。</w:t>
      </w:r>
    </w:p>
    <w:p w:rsidR="00146155" w:rsidRDefault="003D46A1" w:rsidP="00253538">
      <w:pPr>
        <w:spacing w:line="360" w:lineRule="auto"/>
        <w:ind w:firstLineChars="200" w:firstLine="420"/>
      </w:pPr>
      <w:r>
        <w:rPr>
          <w:rFonts w:hint="eastAsia"/>
        </w:rPr>
        <w:t>6</w:t>
      </w:r>
      <w:r>
        <w:rPr>
          <w:rFonts w:hint="eastAsia"/>
        </w:rPr>
        <w:t>．辅导时，要注意突出重点，对考生要启发引导，不可让考生死记硬背；对考生提出的问题，不要有问必答，要积极启发引导。</w:t>
      </w:r>
    </w:p>
    <w:p w:rsidR="00146155" w:rsidRDefault="003D46A1" w:rsidP="00253538">
      <w:pPr>
        <w:spacing w:line="360" w:lineRule="auto"/>
        <w:ind w:firstLineChars="200" w:firstLine="420"/>
      </w:pPr>
      <w:r>
        <w:rPr>
          <w:rFonts w:hint="eastAsia"/>
        </w:rPr>
        <w:t>7</w:t>
      </w:r>
      <w:r>
        <w:rPr>
          <w:rFonts w:hint="eastAsia"/>
        </w:rPr>
        <w:t>．辅导时，协助考生理解知识点的能力层次，不可将试题难易与能力层次直接挂钩。</w:t>
      </w:r>
    </w:p>
    <w:p w:rsidR="00146155" w:rsidRDefault="003D46A1" w:rsidP="00253538">
      <w:pPr>
        <w:spacing w:line="360" w:lineRule="auto"/>
        <w:ind w:firstLineChars="200" w:firstLine="420"/>
      </w:pPr>
      <w:r>
        <w:t>8</w:t>
      </w:r>
      <w:r>
        <w:rPr>
          <w:rFonts w:hint="eastAsia"/>
        </w:rPr>
        <w:t>．助学学时：本课程共</w:t>
      </w:r>
      <w:r w:rsidR="00ED3D64">
        <w:rPr>
          <w:rFonts w:hint="eastAsia"/>
        </w:rPr>
        <w:t>5</w:t>
      </w:r>
      <w:r>
        <w:rPr>
          <w:rFonts w:hint="eastAsia"/>
        </w:rPr>
        <w:t>学分，</w:t>
      </w:r>
      <w:r w:rsidR="00ED3D64">
        <w:rPr>
          <w:rFonts w:hint="eastAsia"/>
        </w:rPr>
        <w:t>90</w:t>
      </w:r>
      <w:r>
        <w:rPr>
          <w:rFonts w:hint="eastAsia"/>
        </w:rPr>
        <w:t>学时，建议助学课时分配如下：</w:t>
      </w:r>
    </w:p>
    <w:tbl>
      <w:tblPr>
        <w:tblW w:w="7740" w:type="dxa"/>
        <w:tblInd w:w="468" w:type="dxa"/>
        <w:tblBorders>
          <w:top w:val="single" w:sz="4" w:space="0" w:color="auto"/>
          <w:left w:val="single" w:sz="4" w:space="0" w:color="auto"/>
          <w:bottom w:val="single" w:sz="4" w:space="0" w:color="auto"/>
          <w:right w:val="single" w:sz="4" w:space="0" w:color="auto"/>
        </w:tblBorders>
        <w:tblLayout w:type="fixed"/>
        <w:tblLook w:val="04A0"/>
      </w:tblPr>
      <w:tblGrid>
        <w:gridCol w:w="1275"/>
        <w:gridCol w:w="5040"/>
        <w:gridCol w:w="1425"/>
      </w:tblGrid>
      <w:tr w:rsidR="00146155" w:rsidTr="0009206F">
        <w:trPr>
          <w:trHeight w:val="285"/>
        </w:trPr>
        <w:tc>
          <w:tcPr>
            <w:tcW w:w="1275" w:type="dxa"/>
            <w:tcBorders>
              <w:top w:val="single" w:sz="4" w:space="0" w:color="auto"/>
              <w:left w:val="single" w:sz="4" w:space="0" w:color="auto"/>
              <w:bottom w:val="single" w:sz="4" w:space="0" w:color="auto"/>
              <w:right w:val="single" w:sz="4" w:space="0" w:color="auto"/>
            </w:tcBorders>
            <w:vAlign w:val="center"/>
          </w:tcPr>
          <w:p w:rsidR="00146155" w:rsidRDefault="003D46A1" w:rsidP="0009206F">
            <w:pPr>
              <w:spacing w:line="360" w:lineRule="auto"/>
              <w:jc w:val="center"/>
              <w:rPr>
                <w:b/>
              </w:rPr>
            </w:pPr>
            <w:r>
              <w:rPr>
                <w:rFonts w:hint="eastAsia"/>
                <w:b/>
              </w:rPr>
              <w:t>章次</w:t>
            </w:r>
          </w:p>
        </w:tc>
        <w:tc>
          <w:tcPr>
            <w:tcW w:w="5040" w:type="dxa"/>
            <w:tcBorders>
              <w:top w:val="single" w:sz="4" w:space="0" w:color="auto"/>
              <w:left w:val="single" w:sz="4" w:space="0" w:color="auto"/>
              <w:bottom w:val="single" w:sz="4" w:space="0" w:color="auto"/>
              <w:right w:val="single" w:sz="4" w:space="0" w:color="auto"/>
            </w:tcBorders>
            <w:vAlign w:val="center"/>
          </w:tcPr>
          <w:p w:rsidR="00146155" w:rsidRDefault="003D46A1" w:rsidP="0009206F">
            <w:pPr>
              <w:spacing w:line="360" w:lineRule="auto"/>
              <w:jc w:val="center"/>
              <w:rPr>
                <w:b/>
              </w:rPr>
            </w:pPr>
            <w:r>
              <w:rPr>
                <w:rFonts w:hint="eastAsia"/>
                <w:b/>
              </w:rPr>
              <w:t>内容</w:t>
            </w:r>
          </w:p>
        </w:tc>
        <w:tc>
          <w:tcPr>
            <w:tcW w:w="1425" w:type="dxa"/>
            <w:tcBorders>
              <w:top w:val="single" w:sz="4" w:space="0" w:color="auto"/>
              <w:left w:val="single" w:sz="4" w:space="0" w:color="auto"/>
              <w:bottom w:val="single" w:sz="4" w:space="0" w:color="auto"/>
              <w:right w:val="single" w:sz="4" w:space="0" w:color="auto"/>
            </w:tcBorders>
            <w:vAlign w:val="center"/>
          </w:tcPr>
          <w:p w:rsidR="00146155" w:rsidRDefault="003D46A1" w:rsidP="0009206F">
            <w:pPr>
              <w:spacing w:line="360" w:lineRule="auto"/>
              <w:jc w:val="center"/>
              <w:rPr>
                <w:b/>
              </w:rPr>
            </w:pPr>
            <w:r>
              <w:rPr>
                <w:rFonts w:hint="eastAsia"/>
                <w:b/>
              </w:rPr>
              <w:t>学时</w:t>
            </w:r>
          </w:p>
        </w:tc>
      </w:tr>
      <w:tr w:rsidR="0009206F" w:rsidRPr="00ED3D64" w:rsidTr="0009206F">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pPr>
            <w:r>
              <w:rPr>
                <w:rFonts w:hint="eastAsia"/>
              </w:rPr>
              <w:t>第一章</w:t>
            </w:r>
          </w:p>
        </w:tc>
        <w:tc>
          <w:tcPr>
            <w:tcW w:w="5040"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土方工程</w:t>
            </w:r>
          </w:p>
        </w:tc>
        <w:tc>
          <w:tcPr>
            <w:tcW w:w="142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jc w:val="center"/>
              <w:rPr>
                <w:rFonts w:ascii="宋体" w:hAnsi="宋体" w:cs="宋体"/>
                <w:color w:val="000000"/>
                <w:sz w:val="22"/>
                <w:szCs w:val="22"/>
              </w:rPr>
            </w:pPr>
            <w:r>
              <w:rPr>
                <w:rFonts w:hint="eastAsia"/>
                <w:color w:val="000000"/>
                <w:sz w:val="22"/>
                <w:szCs w:val="22"/>
              </w:rPr>
              <w:t>12</w:t>
            </w:r>
          </w:p>
        </w:tc>
      </w:tr>
      <w:tr w:rsidR="0009206F" w:rsidRPr="00ED3D64" w:rsidTr="0009206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pPr>
            <w:r>
              <w:rPr>
                <w:rFonts w:hint="eastAsia"/>
              </w:rPr>
              <w:t>第三章</w:t>
            </w:r>
          </w:p>
        </w:tc>
        <w:tc>
          <w:tcPr>
            <w:tcW w:w="5040"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起重吊装</w:t>
            </w:r>
          </w:p>
        </w:tc>
        <w:tc>
          <w:tcPr>
            <w:tcW w:w="142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jc w:val="center"/>
              <w:rPr>
                <w:rFonts w:ascii="宋体" w:hAnsi="宋体" w:cs="宋体"/>
                <w:color w:val="000000"/>
                <w:sz w:val="22"/>
                <w:szCs w:val="22"/>
              </w:rPr>
            </w:pPr>
            <w:r>
              <w:rPr>
                <w:rFonts w:hint="eastAsia"/>
                <w:color w:val="000000"/>
                <w:sz w:val="22"/>
                <w:szCs w:val="22"/>
              </w:rPr>
              <w:t>6</w:t>
            </w:r>
          </w:p>
        </w:tc>
      </w:tr>
      <w:tr w:rsidR="0009206F" w:rsidRPr="00ED3D64" w:rsidTr="0009206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pPr>
            <w:r>
              <w:rPr>
                <w:rFonts w:hint="eastAsia"/>
              </w:rPr>
              <w:t>第四章</w:t>
            </w:r>
          </w:p>
        </w:tc>
        <w:tc>
          <w:tcPr>
            <w:tcW w:w="5040"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垂直运输机械</w:t>
            </w:r>
          </w:p>
        </w:tc>
        <w:tc>
          <w:tcPr>
            <w:tcW w:w="142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jc w:val="center"/>
              <w:rPr>
                <w:rFonts w:ascii="宋体" w:hAnsi="宋体" w:cs="宋体"/>
                <w:color w:val="000000"/>
                <w:sz w:val="22"/>
                <w:szCs w:val="22"/>
              </w:rPr>
            </w:pPr>
            <w:r>
              <w:rPr>
                <w:rFonts w:hint="eastAsia"/>
                <w:color w:val="000000"/>
                <w:sz w:val="22"/>
                <w:szCs w:val="22"/>
              </w:rPr>
              <w:t>6</w:t>
            </w:r>
          </w:p>
        </w:tc>
      </w:tr>
      <w:tr w:rsidR="0009206F" w:rsidRPr="00ED3D64" w:rsidTr="0009206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pPr>
            <w:r>
              <w:rPr>
                <w:rFonts w:hint="eastAsia"/>
              </w:rPr>
              <w:t>第五章</w:t>
            </w:r>
          </w:p>
        </w:tc>
        <w:tc>
          <w:tcPr>
            <w:tcW w:w="5040"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拆除工程</w:t>
            </w:r>
          </w:p>
        </w:tc>
        <w:tc>
          <w:tcPr>
            <w:tcW w:w="142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jc w:val="center"/>
              <w:rPr>
                <w:rFonts w:ascii="宋体" w:hAnsi="宋体" w:cs="宋体"/>
                <w:color w:val="000000"/>
                <w:sz w:val="22"/>
                <w:szCs w:val="22"/>
              </w:rPr>
            </w:pPr>
            <w:r>
              <w:rPr>
                <w:rFonts w:hint="eastAsia"/>
                <w:color w:val="000000"/>
                <w:sz w:val="22"/>
                <w:szCs w:val="22"/>
              </w:rPr>
              <w:t>8</w:t>
            </w:r>
          </w:p>
        </w:tc>
      </w:tr>
      <w:tr w:rsidR="0009206F" w:rsidRPr="00ED3D64" w:rsidTr="0009206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pPr>
            <w:r>
              <w:rPr>
                <w:rFonts w:hint="eastAsia"/>
              </w:rPr>
              <w:t>第六章</w:t>
            </w:r>
          </w:p>
        </w:tc>
        <w:tc>
          <w:tcPr>
            <w:tcW w:w="5040"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脚手架工程</w:t>
            </w:r>
          </w:p>
        </w:tc>
        <w:tc>
          <w:tcPr>
            <w:tcW w:w="142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jc w:val="center"/>
              <w:rPr>
                <w:rFonts w:ascii="宋体" w:hAnsi="宋体" w:cs="宋体"/>
                <w:color w:val="000000"/>
                <w:sz w:val="22"/>
                <w:szCs w:val="22"/>
              </w:rPr>
            </w:pPr>
            <w:r>
              <w:rPr>
                <w:rFonts w:hint="eastAsia"/>
                <w:color w:val="000000"/>
                <w:sz w:val="22"/>
                <w:szCs w:val="22"/>
              </w:rPr>
              <w:t>10</w:t>
            </w:r>
          </w:p>
        </w:tc>
      </w:tr>
      <w:tr w:rsidR="0009206F" w:rsidRPr="00ED3D64" w:rsidTr="0009206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第七章</w:t>
            </w:r>
          </w:p>
        </w:tc>
        <w:tc>
          <w:tcPr>
            <w:tcW w:w="5040"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高处作业</w:t>
            </w:r>
          </w:p>
        </w:tc>
        <w:tc>
          <w:tcPr>
            <w:tcW w:w="142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jc w:val="center"/>
              <w:rPr>
                <w:rFonts w:ascii="宋体" w:hAnsi="宋体" w:cs="宋体"/>
                <w:color w:val="000000"/>
                <w:sz w:val="22"/>
                <w:szCs w:val="22"/>
              </w:rPr>
            </w:pPr>
            <w:r>
              <w:rPr>
                <w:rFonts w:hint="eastAsia"/>
                <w:color w:val="000000"/>
                <w:sz w:val="22"/>
                <w:szCs w:val="22"/>
              </w:rPr>
              <w:t>16</w:t>
            </w:r>
          </w:p>
        </w:tc>
      </w:tr>
      <w:tr w:rsidR="0009206F" w:rsidRPr="00ED3D64" w:rsidTr="0009206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第八章</w:t>
            </w:r>
          </w:p>
        </w:tc>
        <w:tc>
          <w:tcPr>
            <w:tcW w:w="5040"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临时用电</w:t>
            </w:r>
          </w:p>
        </w:tc>
        <w:tc>
          <w:tcPr>
            <w:tcW w:w="142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jc w:val="center"/>
              <w:rPr>
                <w:rFonts w:ascii="宋体" w:hAnsi="宋体" w:cs="宋体"/>
                <w:color w:val="000000"/>
                <w:sz w:val="22"/>
                <w:szCs w:val="22"/>
              </w:rPr>
            </w:pPr>
            <w:r>
              <w:rPr>
                <w:rFonts w:hint="eastAsia"/>
                <w:color w:val="000000"/>
                <w:sz w:val="22"/>
                <w:szCs w:val="22"/>
              </w:rPr>
              <w:t>16</w:t>
            </w:r>
          </w:p>
        </w:tc>
      </w:tr>
      <w:tr w:rsidR="0009206F" w:rsidRPr="00ED3D64" w:rsidTr="0009206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第九章</w:t>
            </w:r>
          </w:p>
        </w:tc>
        <w:tc>
          <w:tcPr>
            <w:tcW w:w="5040"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焊接工程</w:t>
            </w:r>
          </w:p>
        </w:tc>
        <w:tc>
          <w:tcPr>
            <w:tcW w:w="142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jc w:val="center"/>
              <w:rPr>
                <w:rFonts w:ascii="宋体" w:hAnsi="宋体" w:cs="宋体"/>
                <w:color w:val="000000"/>
                <w:sz w:val="22"/>
                <w:szCs w:val="22"/>
              </w:rPr>
            </w:pPr>
            <w:r>
              <w:rPr>
                <w:rFonts w:hint="eastAsia"/>
                <w:color w:val="000000"/>
                <w:sz w:val="22"/>
                <w:szCs w:val="22"/>
              </w:rPr>
              <w:t>8</w:t>
            </w:r>
          </w:p>
        </w:tc>
      </w:tr>
      <w:tr w:rsidR="0009206F" w:rsidRPr="00ED3D64" w:rsidTr="0009206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第十章</w:t>
            </w:r>
          </w:p>
        </w:tc>
        <w:tc>
          <w:tcPr>
            <w:tcW w:w="5040"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spacing w:line="360" w:lineRule="auto"/>
              <w:jc w:val="center"/>
              <w:rPr>
                <w:bCs/>
              </w:rPr>
            </w:pPr>
            <w:r>
              <w:rPr>
                <w:rFonts w:hint="eastAsia"/>
                <w:bCs/>
              </w:rPr>
              <w:t>施工现场消防管理</w:t>
            </w:r>
          </w:p>
        </w:tc>
        <w:tc>
          <w:tcPr>
            <w:tcW w:w="1425" w:type="dxa"/>
            <w:tcBorders>
              <w:top w:val="single" w:sz="4" w:space="0" w:color="auto"/>
              <w:left w:val="single" w:sz="4" w:space="0" w:color="auto"/>
              <w:bottom w:val="single" w:sz="4" w:space="0" w:color="auto"/>
              <w:right w:val="single" w:sz="4" w:space="0" w:color="auto"/>
            </w:tcBorders>
            <w:vAlign w:val="center"/>
          </w:tcPr>
          <w:p w:rsidR="0009206F" w:rsidRDefault="0009206F" w:rsidP="0009206F">
            <w:pPr>
              <w:jc w:val="center"/>
              <w:rPr>
                <w:rFonts w:ascii="宋体" w:hAnsi="宋体" w:cs="宋体"/>
                <w:color w:val="000000"/>
                <w:sz w:val="22"/>
                <w:szCs w:val="22"/>
              </w:rPr>
            </w:pPr>
            <w:r>
              <w:rPr>
                <w:rFonts w:hint="eastAsia"/>
                <w:color w:val="000000"/>
                <w:sz w:val="22"/>
                <w:szCs w:val="22"/>
              </w:rPr>
              <w:t>8</w:t>
            </w:r>
          </w:p>
        </w:tc>
      </w:tr>
      <w:tr w:rsidR="0009206F" w:rsidTr="0009206F">
        <w:tblPrEx>
          <w:tblBorders>
            <w:insideH w:val="single" w:sz="4" w:space="0" w:color="auto"/>
            <w:insideV w:val="single" w:sz="4" w:space="0" w:color="auto"/>
          </w:tblBorders>
        </w:tblPrEx>
        <w:trPr>
          <w:cantSplit/>
          <w:trHeight w:val="405"/>
        </w:trPr>
        <w:tc>
          <w:tcPr>
            <w:tcW w:w="6315" w:type="dxa"/>
            <w:gridSpan w:val="2"/>
            <w:vAlign w:val="center"/>
          </w:tcPr>
          <w:p w:rsidR="0009206F" w:rsidRDefault="0009206F" w:rsidP="0009206F">
            <w:pPr>
              <w:spacing w:line="360" w:lineRule="auto"/>
              <w:jc w:val="center"/>
              <w:rPr>
                <w:b/>
              </w:rPr>
            </w:pPr>
            <w:r>
              <w:rPr>
                <w:rFonts w:hint="eastAsia"/>
                <w:b/>
              </w:rPr>
              <w:t>合计</w:t>
            </w:r>
          </w:p>
        </w:tc>
        <w:tc>
          <w:tcPr>
            <w:tcW w:w="1425" w:type="dxa"/>
            <w:vAlign w:val="center"/>
          </w:tcPr>
          <w:p w:rsidR="0009206F" w:rsidRDefault="0009206F" w:rsidP="0009206F">
            <w:pPr>
              <w:spacing w:line="360" w:lineRule="auto"/>
              <w:jc w:val="center"/>
              <w:rPr>
                <w:b/>
              </w:rPr>
            </w:pPr>
            <w:r>
              <w:rPr>
                <w:rFonts w:hint="eastAsia"/>
                <w:b/>
              </w:rPr>
              <w:t>90</w:t>
            </w:r>
          </w:p>
        </w:tc>
      </w:tr>
    </w:tbl>
    <w:p w:rsidR="00146155" w:rsidRDefault="003D46A1" w:rsidP="000B43F8">
      <w:pPr>
        <w:spacing w:beforeLines="50" w:afterLines="50" w:line="360" w:lineRule="auto"/>
        <w:rPr>
          <w:b/>
        </w:rPr>
      </w:pPr>
      <w:r>
        <w:rPr>
          <w:rFonts w:hint="eastAsia"/>
          <w:b/>
        </w:rPr>
        <w:t>五、关于命题考试的若干规定</w:t>
      </w:r>
    </w:p>
    <w:p w:rsidR="00146155" w:rsidRDefault="003D46A1" w:rsidP="00253538">
      <w:pPr>
        <w:spacing w:line="360" w:lineRule="auto"/>
        <w:ind w:left="540" w:hanging="300"/>
      </w:pPr>
      <w:r>
        <w:lastRenderedPageBreak/>
        <w:t>1</w:t>
      </w:r>
      <w:r>
        <w:rPr>
          <w:rFonts w:hint="eastAsia"/>
        </w:rPr>
        <w:t>．本大纲各章所提到的考核内容和考核目标都是考试内容。试题覆盖到章，适当突出重点，试题内容不超纲。</w:t>
      </w:r>
    </w:p>
    <w:p w:rsidR="00146155" w:rsidRDefault="003D46A1" w:rsidP="00253538">
      <w:pPr>
        <w:spacing w:line="360" w:lineRule="auto"/>
        <w:ind w:left="540" w:hanging="300"/>
      </w:pPr>
      <w:r>
        <w:t>2</w:t>
      </w:r>
      <w:r>
        <w:rPr>
          <w:rFonts w:hint="eastAsia"/>
        </w:rPr>
        <w:t>．试卷中试题比例一般为识记占</w:t>
      </w:r>
      <w:r>
        <w:rPr>
          <w:rFonts w:hint="eastAsia"/>
        </w:rPr>
        <w:t>30</w:t>
      </w:r>
      <w:r>
        <w:t>%</w:t>
      </w:r>
      <w:r>
        <w:rPr>
          <w:rFonts w:hint="eastAsia"/>
        </w:rPr>
        <w:t>、理解占</w:t>
      </w:r>
      <w:r w:rsidR="0009206F">
        <w:rPr>
          <w:rFonts w:hint="eastAsia"/>
        </w:rPr>
        <w:t>4</w:t>
      </w:r>
      <w:r>
        <w:rPr>
          <w:rFonts w:hint="eastAsia"/>
        </w:rPr>
        <w:t>0</w:t>
      </w:r>
      <w:r>
        <w:t>%</w:t>
      </w:r>
      <w:r>
        <w:rPr>
          <w:rFonts w:hint="eastAsia"/>
        </w:rPr>
        <w:t>、应用占</w:t>
      </w:r>
      <w:r w:rsidR="0009206F">
        <w:rPr>
          <w:rFonts w:hint="eastAsia"/>
        </w:rPr>
        <w:t>3</w:t>
      </w:r>
      <w:r>
        <w:rPr>
          <w:rFonts w:hint="eastAsia"/>
        </w:rPr>
        <w:t>0</w:t>
      </w:r>
      <w:r>
        <w:t>%</w:t>
      </w:r>
      <w:r>
        <w:rPr>
          <w:rFonts w:hint="eastAsia"/>
        </w:rPr>
        <w:t>。</w:t>
      </w:r>
    </w:p>
    <w:p w:rsidR="00146155" w:rsidRDefault="003D46A1" w:rsidP="00253538">
      <w:pPr>
        <w:spacing w:line="360" w:lineRule="auto"/>
        <w:ind w:left="540" w:hanging="300"/>
      </w:pPr>
      <w:r>
        <w:t>3</w:t>
      </w:r>
      <w:r>
        <w:rPr>
          <w:rFonts w:hint="eastAsia"/>
        </w:rPr>
        <w:t>．反映不同难易度的试题分数比例一般为</w:t>
      </w:r>
      <w:r w:rsidR="000B43F8">
        <w:rPr>
          <w:rFonts w:hint="eastAsia"/>
        </w:rPr>
        <w:t>较易</w:t>
      </w:r>
      <w:r w:rsidR="0009206F">
        <w:rPr>
          <w:rFonts w:hint="eastAsia"/>
        </w:rPr>
        <w:t>占</w:t>
      </w:r>
      <w:r w:rsidR="0009206F">
        <w:rPr>
          <w:rFonts w:hint="eastAsia"/>
        </w:rPr>
        <w:t>30%</w:t>
      </w:r>
      <w:r w:rsidR="0009206F">
        <w:rPr>
          <w:rFonts w:hint="eastAsia"/>
        </w:rPr>
        <w:t>、中等难度</w:t>
      </w:r>
      <w:r>
        <w:rPr>
          <w:rFonts w:hint="eastAsia"/>
        </w:rPr>
        <w:t>占</w:t>
      </w:r>
      <w:r w:rsidR="0009206F">
        <w:rPr>
          <w:rFonts w:hint="eastAsia"/>
        </w:rPr>
        <w:t>5</w:t>
      </w:r>
      <w:r>
        <w:t>0%</w:t>
      </w:r>
      <w:r>
        <w:rPr>
          <w:rFonts w:hint="eastAsia"/>
        </w:rPr>
        <w:t>、</w:t>
      </w:r>
      <w:r w:rsidR="000B43F8">
        <w:rPr>
          <w:rFonts w:hint="eastAsia"/>
        </w:rPr>
        <w:t>较</w:t>
      </w:r>
      <w:r>
        <w:rPr>
          <w:rFonts w:hint="eastAsia"/>
        </w:rPr>
        <w:t>难占</w:t>
      </w:r>
      <w:r w:rsidR="0009206F">
        <w:rPr>
          <w:rFonts w:hint="eastAsia"/>
        </w:rPr>
        <w:t>2</w:t>
      </w:r>
      <w:r>
        <w:t>0%</w:t>
      </w:r>
      <w:r>
        <w:rPr>
          <w:rFonts w:hint="eastAsia"/>
        </w:rPr>
        <w:t>。</w:t>
      </w:r>
    </w:p>
    <w:p w:rsidR="00146155" w:rsidRDefault="003D46A1" w:rsidP="00253538">
      <w:pPr>
        <w:spacing w:line="360" w:lineRule="auto"/>
        <w:ind w:left="540" w:hanging="300"/>
      </w:pPr>
      <w:r>
        <w:rPr>
          <w:rFonts w:hint="eastAsia"/>
        </w:rPr>
        <w:t>4</w:t>
      </w:r>
      <w:r>
        <w:rPr>
          <w:rFonts w:hint="eastAsia"/>
        </w:rPr>
        <w:t>．试题类型：</w:t>
      </w:r>
    </w:p>
    <w:p w:rsidR="00146155" w:rsidRDefault="003D46A1" w:rsidP="00BE3B5F">
      <w:pPr>
        <w:spacing w:line="360" w:lineRule="auto"/>
        <w:ind w:leftChars="255" w:left="535"/>
      </w:pPr>
      <w:r>
        <w:rPr>
          <w:rFonts w:hint="eastAsia"/>
        </w:rPr>
        <w:t>笔试部分：填空题、</w:t>
      </w:r>
      <w:r>
        <w:rPr>
          <w:rFonts w:hint="eastAsia"/>
          <w:szCs w:val="21"/>
        </w:rPr>
        <w:t>单项选择</w:t>
      </w:r>
      <w:r w:rsidR="00BE3B5F">
        <w:rPr>
          <w:rFonts w:hint="eastAsia"/>
          <w:szCs w:val="21"/>
        </w:rPr>
        <w:t>题</w:t>
      </w:r>
      <w:r>
        <w:rPr>
          <w:rFonts w:hint="eastAsia"/>
        </w:rPr>
        <w:t>、</w:t>
      </w:r>
      <w:r w:rsidR="00140535">
        <w:rPr>
          <w:rFonts w:hint="eastAsia"/>
        </w:rPr>
        <w:t>名词解释</w:t>
      </w:r>
      <w:r w:rsidR="005B1664">
        <w:rPr>
          <w:rFonts w:hint="eastAsia"/>
        </w:rPr>
        <w:t>题</w:t>
      </w:r>
      <w:r w:rsidR="00140535">
        <w:rPr>
          <w:rFonts w:hint="eastAsia"/>
        </w:rPr>
        <w:t>、</w:t>
      </w:r>
      <w:r>
        <w:rPr>
          <w:rFonts w:hint="eastAsia"/>
        </w:rPr>
        <w:t>简答题、</w:t>
      </w:r>
      <w:r>
        <w:rPr>
          <w:rFonts w:hint="eastAsia"/>
          <w:szCs w:val="21"/>
        </w:rPr>
        <w:t>论述</w:t>
      </w:r>
      <w:r w:rsidR="00BE3B5F">
        <w:rPr>
          <w:rFonts w:hint="eastAsia"/>
          <w:szCs w:val="21"/>
        </w:rPr>
        <w:t>题</w:t>
      </w:r>
      <w:r>
        <w:rPr>
          <w:rFonts w:hint="eastAsia"/>
        </w:rPr>
        <w:t>。</w:t>
      </w:r>
    </w:p>
    <w:p w:rsidR="00146155" w:rsidRPr="00BE3B5F" w:rsidRDefault="003D46A1" w:rsidP="00BE3B5F">
      <w:pPr>
        <w:spacing w:line="360" w:lineRule="auto"/>
        <w:ind w:left="540" w:hanging="300"/>
      </w:pPr>
      <w:r w:rsidRPr="00BE3B5F">
        <w:rPr>
          <w:rFonts w:hint="eastAsia"/>
        </w:rPr>
        <w:t xml:space="preserve">5. </w:t>
      </w:r>
      <w:r w:rsidRPr="00BE3B5F">
        <w:rPr>
          <w:rFonts w:hint="eastAsia"/>
        </w:rPr>
        <w:t>考核方式：</w:t>
      </w:r>
      <w:r w:rsidR="00BE3B5F" w:rsidRPr="00C230E7">
        <w:t>考试采用闭卷笔试的方式，考试时间</w:t>
      </w:r>
      <w:r w:rsidR="00BE3B5F" w:rsidRPr="00C230E7">
        <w:t>1</w:t>
      </w:r>
      <w:r w:rsidR="00BE3B5F" w:rsidRPr="00C230E7">
        <w:rPr>
          <w:rFonts w:hint="eastAsia"/>
        </w:rPr>
        <w:t>50</w:t>
      </w:r>
      <w:r w:rsidR="00BE3B5F" w:rsidRPr="00C230E7">
        <w:t>分钟，采用百分制评分，</w:t>
      </w:r>
      <w:r w:rsidR="00BE3B5F" w:rsidRPr="00C230E7">
        <w:t>60</w:t>
      </w:r>
      <w:r w:rsidR="00BE3B5F" w:rsidRPr="00C230E7">
        <w:t>分为及格。</w:t>
      </w:r>
    </w:p>
    <w:p w:rsidR="00146155" w:rsidRDefault="003D46A1" w:rsidP="000B43F8">
      <w:pPr>
        <w:spacing w:beforeLines="50" w:afterLines="50" w:line="360" w:lineRule="auto"/>
        <w:jc w:val="left"/>
        <w:outlineLvl w:val="0"/>
        <w:rPr>
          <w:rFonts w:ascii="宋体" w:hAnsi="宋体"/>
          <w:b/>
          <w:szCs w:val="21"/>
        </w:rPr>
      </w:pPr>
      <w:r>
        <w:rPr>
          <w:rFonts w:ascii="宋体" w:hAnsi="宋体" w:hint="eastAsia"/>
          <w:b/>
          <w:szCs w:val="21"/>
        </w:rPr>
        <w:t>六、题型示例</w:t>
      </w:r>
    </w:p>
    <w:p w:rsidR="00146155" w:rsidRDefault="003D46A1" w:rsidP="00BE3B5F">
      <w:pPr>
        <w:spacing w:line="360" w:lineRule="auto"/>
        <w:jc w:val="left"/>
        <w:outlineLvl w:val="0"/>
      </w:pPr>
      <w:r>
        <w:rPr>
          <w:rFonts w:hint="eastAsia"/>
        </w:rPr>
        <w:t>（一）填空题</w:t>
      </w:r>
    </w:p>
    <w:p w:rsidR="00146155" w:rsidRDefault="003D46A1" w:rsidP="00BE3B5F">
      <w:pPr>
        <w:spacing w:line="360" w:lineRule="auto"/>
        <w:ind w:firstLineChars="200" w:firstLine="420"/>
        <w:jc w:val="left"/>
        <w:rPr>
          <w:rFonts w:ascii="宋体"/>
          <w:szCs w:val="21"/>
        </w:rPr>
      </w:pPr>
      <w:r>
        <w:rPr>
          <w:rFonts w:ascii="宋体" w:hint="eastAsia"/>
          <w:szCs w:val="21"/>
        </w:rPr>
        <w:t>起升高度限位器主要用以防止升降时可能出现的</w:t>
      </w:r>
      <w:r w:rsidR="00BE3B5F">
        <w:rPr>
          <w:rFonts w:ascii="宋体" w:hint="eastAsia"/>
          <w:szCs w:val="21"/>
        </w:rPr>
        <w:t>_____________</w:t>
      </w:r>
      <w:r>
        <w:rPr>
          <w:rFonts w:ascii="宋体" w:hint="eastAsia"/>
          <w:szCs w:val="21"/>
        </w:rPr>
        <w:t>。</w:t>
      </w:r>
    </w:p>
    <w:p w:rsidR="00146155" w:rsidRDefault="003D46A1" w:rsidP="00BE3B5F">
      <w:pPr>
        <w:spacing w:line="360" w:lineRule="auto"/>
        <w:jc w:val="left"/>
        <w:outlineLvl w:val="0"/>
        <w:rPr>
          <w:rFonts w:ascii="宋体"/>
          <w:szCs w:val="21"/>
        </w:rPr>
      </w:pPr>
      <w:r>
        <w:rPr>
          <w:rFonts w:ascii="宋体" w:hint="eastAsia"/>
          <w:szCs w:val="21"/>
        </w:rPr>
        <w:t>（二）</w:t>
      </w:r>
      <w:r w:rsidR="00794A27">
        <w:rPr>
          <w:rFonts w:ascii="宋体" w:hint="eastAsia"/>
          <w:szCs w:val="21"/>
        </w:rPr>
        <w:t>单项</w:t>
      </w:r>
      <w:r>
        <w:rPr>
          <w:rFonts w:ascii="宋体" w:hint="eastAsia"/>
          <w:szCs w:val="21"/>
        </w:rPr>
        <w:t>选择题</w:t>
      </w:r>
    </w:p>
    <w:p w:rsidR="00146155" w:rsidRDefault="003D46A1" w:rsidP="00BE3B5F">
      <w:pPr>
        <w:spacing w:line="360" w:lineRule="auto"/>
        <w:ind w:firstLineChars="200" w:firstLine="420"/>
        <w:jc w:val="left"/>
        <w:rPr>
          <w:rFonts w:ascii="宋体"/>
          <w:szCs w:val="21"/>
        </w:rPr>
      </w:pPr>
      <w:r>
        <w:rPr>
          <w:rFonts w:ascii="宋体" w:hint="eastAsia"/>
          <w:szCs w:val="21"/>
        </w:rPr>
        <w:t>当施工现场有自备发电机组时，应采用</w:t>
      </w:r>
    </w:p>
    <w:p w:rsidR="00146155" w:rsidRDefault="003D46A1" w:rsidP="00BE3B5F">
      <w:pPr>
        <w:spacing w:line="360" w:lineRule="auto"/>
        <w:ind w:firstLineChars="200" w:firstLine="420"/>
        <w:jc w:val="left"/>
        <w:rPr>
          <w:rFonts w:ascii="宋体"/>
          <w:szCs w:val="21"/>
        </w:rPr>
      </w:pPr>
      <w:r>
        <w:rPr>
          <w:rFonts w:ascii="宋体" w:hint="eastAsia"/>
          <w:szCs w:val="21"/>
        </w:rPr>
        <w:t>A．TT系统                                 B.TN系统</w:t>
      </w:r>
    </w:p>
    <w:p w:rsidR="00146155" w:rsidRDefault="003D46A1" w:rsidP="00BE3B5F">
      <w:pPr>
        <w:spacing w:line="360" w:lineRule="auto"/>
        <w:ind w:firstLineChars="200" w:firstLine="420"/>
        <w:jc w:val="left"/>
        <w:rPr>
          <w:rFonts w:ascii="宋体"/>
          <w:szCs w:val="21"/>
        </w:rPr>
      </w:pPr>
      <w:r>
        <w:rPr>
          <w:rFonts w:ascii="宋体" w:hint="eastAsia"/>
          <w:szCs w:val="21"/>
        </w:rPr>
        <w:t>C．TN-C系统                               D.TN-S系统</w:t>
      </w:r>
    </w:p>
    <w:p w:rsidR="00140535" w:rsidRDefault="00140535" w:rsidP="00140535">
      <w:pPr>
        <w:spacing w:line="360" w:lineRule="auto"/>
        <w:jc w:val="left"/>
        <w:rPr>
          <w:rFonts w:ascii="宋体"/>
          <w:szCs w:val="21"/>
        </w:rPr>
      </w:pPr>
      <w:r>
        <w:rPr>
          <w:rFonts w:ascii="宋体" w:hint="eastAsia"/>
          <w:szCs w:val="21"/>
        </w:rPr>
        <w:t>（三）名词解释</w:t>
      </w:r>
      <w:r w:rsidR="00EA5B3E">
        <w:rPr>
          <w:rFonts w:ascii="宋体" w:hint="eastAsia"/>
          <w:szCs w:val="21"/>
        </w:rPr>
        <w:t>题</w:t>
      </w:r>
    </w:p>
    <w:p w:rsidR="00140535" w:rsidRDefault="00874D17" w:rsidP="00140535">
      <w:pPr>
        <w:spacing w:line="360" w:lineRule="auto"/>
        <w:jc w:val="left"/>
        <w:rPr>
          <w:rFonts w:ascii="宋体"/>
          <w:szCs w:val="21"/>
        </w:rPr>
      </w:pPr>
      <w:r>
        <w:rPr>
          <w:rFonts w:ascii="宋体" w:hint="eastAsia"/>
          <w:szCs w:val="21"/>
        </w:rPr>
        <w:t xml:space="preserve">    土的密实度</w:t>
      </w:r>
    </w:p>
    <w:p w:rsidR="00146155" w:rsidRDefault="003D46A1" w:rsidP="00BE3B5F">
      <w:pPr>
        <w:spacing w:line="360" w:lineRule="auto"/>
        <w:jc w:val="left"/>
        <w:outlineLvl w:val="0"/>
        <w:rPr>
          <w:rFonts w:ascii="宋体"/>
          <w:szCs w:val="21"/>
        </w:rPr>
      </w:pPr>
      <w:r>
        <w:rPr>
          <w:rFonts w:ascii="宋体" w:hint="eastAsia"/>
          <w:szCs w:val="21"/>
        </w:rPr>
        <w:t>（</w:t>
      </w:r>
      <w:r w:rsidR="00874D17">
        <w:rPr>
          <w:rFonts w:ascii="宋体" w:hint="eastAsia"/>
          <w:szCs w:val="21"/>
        </w:rPr>
        <w:t>四</w:t>
      </w:r>
      <w:r>
        <w:rPr>
          <w:rFonts w:ascii="宋体" w:hint="eastAsia"/>
          <w:szCs w:val="21"/>
        </w:rPr>
        <w:t>）简答题</w:t>
      </w:r>
    </w:p>
    <w:p w:rsidR="00146155" w:rsidRDefault="003D46A1" w:rsidP="00BE3B5F">
      <w:pPr>
        <w:spacing w:line="360" w:lineRule="auto"/>
        <w:ind w:firstLineChars="200" w:firstLine="420"/>
        <w:jc w:val="left"/>
        <w:rPr>
          <w:rFonts w:ascii="宋体"/>
          <w:szCs w:val="21"/>
        </w:rPr>
      </w:pPr>
      <w:r>
        <w:rPr>
          <w:rFonts w:ascii="宋体" w:hint="eastAsia"/>
          <w:szCs w:val="21"/>
        </w:rPr>
        <w:t>简述模板及支架设计应包括的主要内容。</w:t>
      </w:r>
    </w:p>
    <w:p w:rsidR="00146155" w:rsidRDefault="003D46A1" w:rsidP="00BE3B5F">
      <w:pPr>
        <w:spacing w:line="360" w:lineRule="auto"/>
        <w:jc w:val="left"/>
        <w:outlineLvl w:val="0"/>
        <w:rPr>
          <w:rFonts w:ascii="宋体"/>
          <w:szCs w:val="21"/>
        </w:rPr>
      </w:pPr>
      <w:r>
        <w:rPr>
          <w:rFonts w:ascii="宋体" w:hint="eastAsia"/>
          <w:szCs w:val="21"/>
        </w:rPr>
        <w:t>（</w:t>
      </w:r>
      <w:r w:rsidR="00874D17">
        <w:rPr>
          <w:rFonts w:ascii="宋体" w:hint="eastAsia"/>
          <w:szCs w:val="21"/>
        </w:rPr>
        <w:t>五</w:t>
      </w:r>
      <w:r>
        <w:rPr>
          <w:rFonts w:ascii="宋体" w:hint="eastAsia"/>
          <w:szCs w:val="21"/>
        </w:rPr>
        <w:t>）论述题</w:t>
      </w:r>
    </w:p>
    <w:p w:rsidR="00146155" w:rsidRDefault="003D46A1" w:rsidP="00BE3B5F">
      <w:pPr>
        <w:spacing w:line="360" w:lineRule="auto"/>
        <w:ind w:firstLineChars="200" w:firstLine="420"/>
        <w:jc w:val="left"/>
        <w:rPr>
          <w:rFonts w:ascii="宋体"/>
          <w:szCs w:val="21"/>
        </w:rPr>
      </w:pPr>
      <w:r>
        <w:rPr>
          <w:rFonts w:ascii="宋体" w:hint="eastAsia"/>
          <w:szCs w:val="21"/>
        </w:rPr>
        <w:t>论述气焊切割操作中的安全事故原因及防护措施。</w:t>
      </w:r>
    </w:p>
    <w:p w:rsidR="00146155" w:rsidRDefault="00146155" w:rsidP="00BE3B5F">
      <w:pPr>
        <w:spacing w:line="360" w:lineRule="auto"/>
        <w:ind w:firstLineChars="200" w:firstLine="420"/>
        <w:jc w:val="left"/>
        <w:rPr>
          <w:rFonts w:ascii="宋体"/>
          <w:szCs w:val="21"/>
        </w:rPr>
      </w:pPr>
    </w:p>
    <w:sectPr w:rsidR="00146155" w:rsidSect="00146155">
      <w:footerReference w:type="even" r:id="rId8"/>
      <w:footerReference w:type="default" r:id="rId9"/>
      <w:pgSz w:w="11906" w:h="16838"/>
      <w:pgMar w:top="1361" w:right="1797" w:bottom="1361"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0E18" w:rsidRDefault="00430E18" w:rsidP="00146155">
      <w:r>
        <w:separator/>
      </w:r>
    </w:p>
  </w:endnote>
  <w:endnote w:type="continuationSeparator" w:id="1">
    <w:p w:rsidR="00430E18" w:rsidRDefault="00430E18" w:rsidP="001461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D21" w:rsidRDefault="004F0A91">
    <w:pPr>
      <w:pStyle w:val="a8"/>
      <w:framePr w:wrap="around" w:vAnchor="text" w:hAnchor="margin" w:xAlign="center" w:y="1"/>
      <w:rPr>
        <w:rStyle w:val="aa"/>
      </w:rPr>
    </w:pPr>
    <w:r>
      <w:fldChar w:fldCharType="begin"/>
    </w:r>
    <w:r w:rsidR="00274D21">
      <w:rPr>
        <w:rStyle w:val="aa"/>
      </w:rPr>
      <w:instrText xml:space="preserve">PAGE  </w:instrText>
    </w:r>
    <w:r>
      <w:fldChar w:fldCharType="separate"/>
    </w:r>
    <w:r w:rsidR="00274D21">
      <w:rPr>
        <w:rStyle w:val="aa"/>
      </w:rPr>
      <w:t>1</w:t>
    </w:r>
    <w:r>
      <w:fldChar w:fldCharType="end"/>
    </w:r>
  </w:p>
  <w:p w:rsidR="00274D21" w:rsidRDefault="00274D21">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D21" w:rsidRDefault="004F0A91">
    <w:pPr>
      <w:pStyle w:val="a8"/>
      <w:framePr w:wrap="around" w:vAnchor="text" w:hAnchor="margin" w:xAlign="center" w:y="1"/>
      <w:rPr>
        <w:rStyle w:val="aa"/>
      </w:rPr>
    </w:pPr>
    <w:r>
      <w:fldChar w:fldCharType="begin"/>
    </w:r>
    <w:r w:rsidR="00274D21">
      <w:rPr>
        <w:rStyle w:val="aa"/>
      </w:rPr>
      <w:instrText xml:space="preserve">PAGE  </w:instrText>
    </w:r>
    <w:r>
      <w:fldChar w:fldCharType="separate"/>
    </w:r>
    <w:r w:rsidR="000B43F8">
      <w:rPr>
        <w:rStyle w:val="aa"/>
        <w:noProof/>
      </w:rPr>
      <w:t>11</w:t>
    </w:r>
    <w:r>
      <w:fldChar w:fldCharType="end"/>
    </w:r>
  </w:p>
  <w:p w:rsidR="00274D21" w:rsidRDefault="00274D2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0E18" w:rsidRDefault="00430E18" w:rsidP="00146155">
      <w:r>
        <w:separator/>
      </w:r>
    </w:p>
  </w:footnote>
  <w:footnote w:type="continuationSeparator" w:id="1">
    <w:p w:rsidR="00430E18" w:rsidRDefault="00430E18" w:rsidP="0014615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noPunctuationKerning/>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doNotExpandShiftReturn/>
    <w:useFELayout/>
  </w:compat>
  <w:rsids>
    <w:rsidRoot w:val="007473ED"/>
    <w:rsid w:val="00001C38"/>
    <w:rsid w:val="000041A9"/>
    <w:rsid w:val="00011BDB"/>
    <w:rsid w:val="00016B8B"/>
    <w:rsid w:val="00025B80"/>
    <w:rsid w:val="00027B7B"/>
    <w:rsid w:val="00030670"/>
    <w:rsid w:val="000309A8"/>
    <w:rsid w:val="000335F5"/>
    <w:rsid w:val="00037DFE"/>
    <w:rsid w:val="00041F14"/>
    <w:rsid w:val="0004584A"/>
    <w:rsid w:val="0005026B"/>
    <w:rsid w:val="00050357"/>
    <w:rsid w:val="00050931"/>
    <w:rsid w:val="00052392"/>
    <w:rsid w:val="000566D6"/>
    <w:rsid w:val="00065668"/>
    <w:rsid w:val="00073B5D"/>
    <w:rsid w:val="000904B1"/>
    <w:rsid w:val="0009206F"/>
    <w:rsid w:val="00093AF7"/>
    <w:rsid w:val="0009420D"/>
    <w:rsid w:val="000A1157"/>
    <w:rsid w:val="000A5CE8"/>
    <w:rsid w:val="000B43F8"/>
    <w:rsid w:val="000C0B23"/>
    <w:rsid w:val="000C16A7"/>
    <w:rsid w:val="000C366F"/>
    <w:rsid w:val="000F0F35"/>
    <w:rsid w:val="000F4D38"/>
    <w:rsid w:val="000F5741"/>
    <w:rsid w:val="00104DE0"/>
    <w:rsid w:val="00107BE6"/>
    <w:rsid w:val="00111D4A"/>
    <w:rsid w:val="001140B2"/>
    <w:rsid w:val="0013428B"/>
    <w:rsid w:val="00136667"/>
    <w:rsid w:val="00140535"/>
    <w:rsid w:val="0014304E"/>
    <w:rsid w:val="00144EF3"/>
    <w:rsid w:val="00146155"/>
    <w:rsid w:val="00163847"/>
    <w:rsid w:val="001662D1"/>
    <w:rsid w:val="0016667E"/>
    <w:rsid w:val="00166A64"/>
    <w:rsid w:val="001711AA"/>
    <w:rsid w:val="001743AB"/>
    <w:rsid w:val="0017544B"/>
    <w:rsid w:val="0017737A"/>
    <w:rsid w:val="001821A5"/>
    <w:rsid w:val="001928A9"/>
    <w:rsid w:val="00194065"/>
    <w:rsid w:val="001A6E38"/>
    <w:rsid w:val="001B67EB"/>
    <w:rsid w:val="001B74A5"/>
    <w:rsid w:val="001C18A0"/>
    <w:rsid w:val="001C450A"/>
    <w:rsid w:val="001C6056"/>
    <w:rsid w:val="001D160B"/>
    <w:rsid w:val="001D33BD"/>
    <w:rsid w:val="001F344D"/>
    <w:rsid w:val="0020546F"/>
    <w:rsid w:val="0021061F"/>
    <w:rsid w:val="00210CA7"/>
    <w:rsid w:val="00212EAF"/>
    <w:rsid w:val="00217689"/>
    <w:rsid w:val="00222FB3"/>
    <w:rsid w:val="00223E6C"/>
    <w:rsid w:val="00227640"/>
    <w:rsid w:val="00234C0E"/>
    <w:rsid w:val="002410B9"/>
    <w:rsid w:val="0024242F"/>
    <w:rsid w:val="00243A3A"/>
    <w:rsid w:val="002466F3"/>
    <w:rsid w:val="00251EC1"/>
    <w:rsid w:val="00253538"/>
    <w:rsid w:val="00255B72"/>
    <w:rsid w:val="00260E6F"/>
    <w:rsid w:val="00271DBA"/>
    <w:rsid w:val="00271E21"/>
    <w:rsid w:val="00274D21"/>
    <w:rsid w:val="002763F1"/>
    <w:rsid w:val="002A18A8"/>
    <w:rsid w:val="002A2EF3"/>
    <w:rsid w:val="002A5AF8"/>
    <w:rsid w:val="002B2289"/>
    <w:rsid w:val="002B38C0"/>
    <w:rsid w:val="002B3B17"/>
    <w:rsid w:val="002B730C"/>
    <w:rsid w:val="002C38E5"/>
    <w:rsid w:val="002C3D21"/>
    <w:rsid w:val="002C776D"/>
    <w:rsid w:val="002D4303"/>
    <w:rsid w:val="002E73C2"/>
    <w:rsid w:val="002F38B9"/>
    <w:rsid w:val="002F74BD"/>
    <w:rsid w:val="00310E4C"/>
    <w:rsid w:val="00312C38"/>
    <w:rsid w:val="0031507F"/>
    <w:rsid w:val="0032796E"/>
    <w:rsid w:val="003302DC"/>
    <w:rsid w:val="00332794"/>
    <w:rsid w:val="00333835"/>
    <w:rsid w:val="003365D5"/>
    <w:rsid w:val="00337A92"/>
    <w:rsid w:val="0034329E"/>
    <w:rsid w:val="00352EAC"/>
    <w:rsid w:val="003539E4"/>
    <w:rsid w:val="003566CB"/>
    <w:rsid w:val="0035734A"/>
    <w:rsid w:val="00361A4D"/>
    <w:rsid w:val="00361A55"/>
    <w:rsid w:val="00371D4D"/>
    <w:rsid w:val="00371F07"/>
    <w:rsid w:val="00384A94"/>
    <w:rsid w:val="00384EDC"/>
    <w:rsid w:val="003A62ED"/>
    <w:rsid w:val="003B1D0D"/>
    <w:rsid w:val="003B5D55"/>
    <w:rsid w:val="003B7BB3"/>
    <w:rsid w:val="003C27CC"/>
    <w:rsid w:val="003C668B"/>
    <w:rsid w:val="003D46A1"/>
    <w:rsid w:val="003E0102"/>
    <w:rsid w:val="003E0563"/>
    <w:rsid w:val="003E1C68"/>
    <w:rsid w:val="003E1CFE"/>
    <w:rsid w:val="003E2EF1"/>
    <w:rsid w:val="003F00B3"/>
    <w:rsid w:val="003F5431"/>
    <w:rsid w:val="003F6AF8"/>
    <w:rsid w:val="004068D1"/>
    <w:rsid w:val="00410DF6"/>
    <w:rsid w:val="00413ACE"/>
    <w:rsid w:val="00414EC3"/>
    <w:rsid w:val="00417E6A"/>
    <w:rsid w:val="00420946"/>
    <w:rsid w:val="0042216D"/>
    <w:rsid w:val="004259FF"/>
    <w:rsid w:val="00426A91"/>
    <w:rsid w:val="00427FE7"/>
    <w:rsid w:val="00430E18"/>
    <w:rsid w:val="004333F7"/>
    <w:rsid w:val="00434F1A"/>
    <w:rsid w:val="0044481F"/>
    <w:rsid w:val="00454DFC"/>
    <w:rsid w:val="00454EE3"/>
    <w:rsid w:val="00456D51"/>
    <w:rsid w:val="00460605"/>
    <w:rsid w:val="004773E9"/>
    <w:rsid w:val="00481FB1"/>
    <w:rsid w:val="004965C6"/>
    <w:rsid w:val="004A35C5"/>
    <w:rsid w:val="004A6AC7"/>
    <w:rsid w:val="004B1206"/>
    <w:rsid w:val="004B2D13"/>
    <w:rsid w:val="004B3A16"/>
    <w:rsid w:val="004B4E49"/>
    <w:rsid w:val="004B6192"/>
    <w:rsid w:val="004B783B"/>
    <w:rsid w:val="004C1BA5"/>
    <w:rsid w:val="004C58DE"/>
    <w:rsid w:val="004D6CB8"/>
    <w:rsid w:val="004D76FC"/>
    <w:rsid w:val="004E295B"/>
    <w:rsid w:val="004F0A91"/>
    <w:rsid w:val="004F4642"/>
    <w:rsid w:val="00502A7D"/>
    <w:rsid w:val="00511162"/>
    <w:rsid w:val="0051485D"/>
    <w:rsid w:val="00516243"/>
    <w:rsid w:val="00517A42"/>
    <w:rsid w:val="005209B6"/>
    <w:rsid w:val="00523A72"/>
    <w:rsid w:val="00523B12"/>
    <w:rsid w:val="005245D7"/>
    <w:rsid w:val="00526947"/>
    <w:rsid w:val="0052714A"/>
    <w:rsid w:val="00532A46"/>
    <w:rsid w:val="0053372F"/>
    <w:rsid w:val="00535ED9"/>
    <w:rsid w:val="00537779"/>
    <w:rsid w:val="00541374"/>
    <w:rsid w:val="00541A3A"/>
    <w:rsid w:val="00545DA2"/>
    <w:rsid w:val="00547B6C"/>
    <w:rsid w:val="0055207D"/>
    <w:rsid w:val="005574A3"/>
    <w:rsid w:val="0056785A"/>
    <w:rsid w:val="00574129"/>
    <w:rsid w:val="00580DB3"/>
    <w:rsid w:val="0058282E"/>
    <w:rsid w:val="00582E1A"/>
    <w:rsid w:val="005839DE"/>
    <w:rsid w:val="00585010"/>
    <w:rsid w:val="00590139"/>
    <w:rsid w:val="005934DB"/>
    <w:rsid w:val="00597849"/>
    <w:rsid w:val="005A756D"/>
    <w:rsid w:val="005A78A1"/>
    <w:rsid w:val="005A7AD8"/>
    <w:rsid w:val="005B1664"/>
    <w:rsid w:val="005B34E9"/>
    <w:rsid w:val="005B3DAC"/>
    <w:rsid w:val="005B4E39"/>
    <w:rsid w:val="005B5FA2"/>
    <w:rsid w:val="005B69EC"/>
    <w:rsid w:val="005D708A"/>
    <w:rsid w:val="005D7457"/>
    <w:rsid w:val="005D7D1E"/>
    <w:rsid w:val="005E655C"/>
    <w:rsid w:val="0060386B"/>
    <w:rsid w:val="00606516"/>
    <w:rsid w:val="00606C89"/>
    <w:rsid w:val="006159E7"/>
    <w:rsid w:val="006161B4"/>
    <w:rsid w:val="006416C5"/>
    <w:rsid w:val="006533C7"/>
    <w:rsid w:val="006538E2"/>
    <w:rsid w:val="00654264"/>
    <w:rsid w:val="006627F1"/>
    <w:rsid w:val="006649EB"/>
    <w:rsid w:val="00672599"/>
    <w:rsid w:val="00674D0E"/>
    <w:rsid w:val="00674ED8"/>
    <w:rsid w:val="006810DC"/>
    <w:rsid w:val="00681C34"/>
    <w:rsid w:val="00681DF2"/>
    <w:rsid w:val="00691BFC"/>
    <w:rsid w:val="00693085"/>
    <w:rsid w:val="006A144C"/>
    <w:rsid w:val="006A2A8E"/>
    <w:rsid w:val="006B16A1"/>
    <w:rsid w:val="006D005D"/>
    <w:rsid w:val="006D18EA"/>
    <w:rsid w:val="006D5AF3"/>
    <w:rsid w:val="006D5F01"/>
    <w:rsid w:val="006D6C35"/>
    <w:rsid w:val="006D707B"/>
    <w:rsid w:val="006D7756"/>
    <w:rsid w:val="006D7972"/>
    <w:rsid w:val="006E4888"/>
    <w:rsid w:val="006E69B5"/>
    <w:rsid w:val="006F32D5"/>
    <w:rsid w:val="00707FE9"/>
    <w:rsid w:val="0071010E"/>
    <w:rsid w:val="00717517"/>
    <w:rsid w:val="00717A04"/>
    <w:rsid w:val="007225A5"/>
    <w:rsid w:val="00723A6F"/>
    <w:rsid w:val="00725B87"/>
    <w:rsid w:val="007338C4"/>
    <w:rsid w:val="00742D5D"/>
    <w:rsid w:val="007437FE"/>
    <w:rsid w:val="007473ED"/>
    <w:rsid w:val="00750719"/>
    <w:rsid w:val="00750A7B"/>
    <w:rsid w:val="0075565E"/>
    <w:rsid w:val="00776D13"/>
    <w:rsid w:val="00782C46"/>
    <w:rsid w:val="007867E9"/>
    <w:rsid w:val="00787016"/>
    <w:rsid w:val="0078736C"/>
    <w:rsid w:val="007938B6"/>
    <w:rsid w:val="00794A27"/>
    <w:rsid w:val="007A5F12"/>
    <w:rsid w:val="007A7076"/>
    <w:rsid w:val="007A7BED"/>
    <w:rsid w:val="007B0577"/>
    <w:rsid w:val="007B67BF"/>
    <w:rsid w:val="007C27EB"/>
    <w:rsid w:val="007D0BBC"/>
    <w:rsid w:val="007D5993"/>
    <w:rsid w:val="007D6EA0"/>
    <w:rsid w:val="007E16EA"/>
    <w:rsid w:val="007E3534"/>
    <w:rsid w:val="007E6200"/>
    <w:rsid w:val="007F4E24"/>
    <w:rsid w:val="007F71A9"/>
    <w:rsid w:val="007F73A7"/>
    <w:rsid w:val="008017C1"/>
    <w:rsid w:val="00801910"/>
    <w:rsid w:val="00801AD5"/>
    <w:rsid w:val="008044E3"/>
    <w:rsid w:val="00804E09"/>
    <w:rsid w:val="00827C37"/>
    <w:rsid w:val="0083016F"/>
    <w:rsid w:val="008374CC"/>
    <w:rsid w:val="00841596"/>
    <w:rsid w:val="00843F6C"/>
    <w:rsid w:val="008503D1"/>
    <w:rsid w:val="0085587E"/>
    <w:rsid w:val="00856244"/>
    <w:rsid w:val="00864FBC"/>
    <w:rsid w:val="008663C2"/>
    <w:rsid w:val="00872D2E"/>
    <w:rsid w:val="00874D17"/>
    <w:rsid w:val="0087598B"/>
    <w:rsid w:val="00875C1B"/>
    <w:rsid w:val="00880EE5"/>
    <w:rsid w:val="00882C04"/>
    <w:rsid w:val="00887024"/>
    <w:rsid w:val="008870BD"/>
    <w:rsid w:val="00887AE9"/>
    <w:rsid w:val="00895F3A"/>
    <w:rsid w:val="008962C6"/>
    <w:rsid w:val="008967E5"/>
    <w:rsid w:val="008B0297"/>
    <w:rsid w:val="008B53CE"/>
    <w:rsid w:val="008C3BA5"/>
    <w:rsid w:val="008C7CE0"/>
    <w:rsid w:val="008D3BF0"/>
    <w:rsid w:val="008F0D29"/>
    <w:rsid w:val="00902BDA"/>
    <w:rsid w:val="0090502F"/>
    <w:rsid w:val="009106A3"/>
    <w:rsid w:val="00914C82"/>
    <w:rsid w:val="00924664"/>
    <w:rsid w:val="00925CF6"/>
    <w:rsid w:val="00925D22"/>
    <w:rsid w:val="009269FE"/>
    <w:rsid w:val="00933B48"/>
    <w:rsid w:val="0094278F"/>
    <w:rsid w:val="0094477F"/>
    <w:rsid w:val="0094524D"/>
    <w:rsid w:val="00945BFD"/>
    <w:rsid w:val="00954F7E"/>
    <w:rsid w:val="009611CB"/>
    <w:rsid w:val="00961CDD"/>
    <w:rsid w:val="0096321C"/>
    <w:rsid w:val="00963FE8"/>
    <w:rsid w:val="00964100"/>
    <w:rsid w:val="009734FC"/>
    <w:rsid w:val="009747C6"/>
    <w:rsid w:val="009762CD"/>
    <w:rsid w:val="0097655D"/>
    <w:rsid w:val="00977C26"/>
    <w:rsid w:val="009826E7"/>
    <w:rsid w:val="00984354"/>
    <w:rsid w:val="009858FD"/>
    <w:rsid w:val="009873B8"/>
    <w:rsid w:val="00990720"/>
    <w:rsid w:val="00996C67"/>
    <w:rsid w:val="009A13F0"/>
    <w:rsid w:val="009A1429"/>
    <w:rsid w:val="009A497D"/>
    <w:rsid w:val="009C1F33"/>
    <w:rsid w:val="009C2009"/>
    <w:rsid w:val="009C568D"/>
    <w:rsid w:val="009D4E75"/>
    <w:rsid w:val="009D6FD8"/>
    <w:rsid w:val="009E26FE"/>
    <w:rsid w:val="009F35E0"/>
    <w:rsid w:val="009F4DE0"/>
    <w:rsid w:val="009F5214"/>
    <w:rsid w:val="009F736C"/>
    <w:rsid w:val="009F78A8"/>
    <w:rsid w:val="00A0031E"/>
    <w:rsid w:val="00A03ABD"/>
    <w:rsid w:val="00A05FC7"/>
    <w:rsid w:val="00A14058"/>
    <w:rsid w:val="00A15220"/>
    <w:rsid w:val="00A206DB"/>
    <w:rsid w:val="00A26B88"/>
    <w:rsid w:val="00A35856"/>
    <w:rsid w:val="00A3627C"/>
    <w:rsid w:val="00A37078"/>
    <w:rsid w:val="00A44455"/>
    <w:rsid w:val="00A52842"/>
    <w:rsid w:val="00A70940"/>
    <w:rsid w:val="00A7427B"/>
    <w:rsid w:val="00A744E7"/>
    <w:rsid w:val="00A749EF"/>
    <w:rsid w:val="00A83EB1"/>
    <w:rsid w:val="00A87716"/>
    <w:rsid w:val="00A908E0"/>
    <w:rsid w:val="00A90B83"/>
    <w:rsid w:val="00A91AE6"/>
    <w:rsid w:val="00AB2F3B"/>
    <w:rsid w:val="00AB39CF"/>
    <w:rsid w:val="00AB5FBA"/>
    <w:rsid w:val="00AB6298"/>
    <w:rsid w:val="00AB6B7F"/>
    <w:rsid w:val="00AC2E3D"/>
    <w:rsid w:val="00AD0C84"/>
    <w:rsid w:val="00AD20FC"/>
    <w:rsid w:val="00AD43FD"/>
    <w:rsid w:val="00AD45AA"/>
    <w:rsid w:val="00AD5B1B"/>
    <w:rsid w:val="00AD6B20"/>
    <w:rsid w:val="00AD7298"/>
    <w:rsid w:val="00AE1A2A"/>
    <w:rsid w:val="00AF3AAB"/>
    <w:rsid w:val="00AF6DA3"/>
    <w:rsid w:val="00AF70C6"/>
    <w:rsid w:val="00B03D8A"/>
    <w:rsid w:val="00B05731"/>
    <w:rsid w:val="00B07063"/>
    <w:rsid w:val="00B07C36"/>
    <w:rsid w:val="00B12635"/>
    <w:rsid w:val="00B144B9"/>
    <w:rsid w:val="00B211F4"/>
    <w:rsid w:val="00B23AF4"/>
    <w:rsid w:val="00B266BD"/>
    <w:rsid w:val="00B26D24"/>
    <w:rsid w:val="00B36C1B"/>
    <w:rsid w:val="00B409E6"/>
    <w:rsid w:val="00B51D4F"/>
    <w:rsid w:val="00B52D00"/>
    <w:rsid w:val="00B54152"/>
    <w:rsid w:val="00B575A4"/>
    <w:rsid w:val="00B57838"/>
    <w:rsid w:val="00B63548"/>
    <w:rsid w:val="00B650FD"/>
    <w:rsid w:val="00B754AD"/>
    <w:rsid w:val="00B77A35"/>
    <w:rsid w:val="00B90ADD"/>
    <w:rsid w:val="00B9482F"/>
    <w:rsid w:val="00BA1404"/>
    <w:rsid w:val="00BA535D"/>
    <w:rsid w:val="00BB4ACE"/>
    <w:rsid w:val="00BB4CC7"/>
    <w:rsid w:val="00BB6DA3"/>
    <w:rsid w:val="00BC420F"/>
    <w:rsid w:val="00BC6BAA"/>
    <w:rsid w:val="00BD520D"/>
    <w:rsid w:val="00BD67BA"/>
    <w:rsid w:val="00BE1C6F"/>
    <w:rsid w:val="00BE3B5F"/>
    <w:rsid w:val="00BE6526"/>
    <w:rsid w:val="00BE7A47"/>
    <w:rsid w:val="00BF0E1D"/>
    <w:rsid w:val="00BF29A2"/>
    <w:rsid w:val="00C001D6"/>
    <w:rsid w:val="00C020A0"/>
    <w:rsid w:val="00C02BFE"/>
    <w:rsid w:val="00C07C05"/>
    <w:rsid w:val="00C14474"/>
    <w:rsid w:val="00C14B66"/>
    <w:rsid w:val="00C22426"/>
    <w:rsid w:val="00C32666"/>
    <w:rsid w:val="00C32850"/>
    <w:rsid w:val="00C4112C"/>
    <w:rsid w:val="00C44C72"/>
    <w:rsid w:val="00C57FA8"/>
    <w:rsid w:val="00C6115C"/>
    <w:rsid w:val="00C61F13"/>
    <w:rsid w:val="00C662B1"/>
    <w:rsid w:val="00C75CEA"/>
    <w:rsid w:val="00C834B0"/>
    <w:rsid w:val="00C83FC3"/>
    <w:rsid w:val="00C852A1"/>
    <w:rsid w:val="00C87E60"/>
    <w:rsid w:val="00C91799"/>
    <w:rsid w:val="00C92B15"/>
    <w:rsid w:val="00CB1941"/>
    <w:rsid w:val="00CB581A"/>
    <w:rsid w:val="00CB59C0"/>
    <w:rsid w:val="00CC1101"/>
    <w:rsid w:val="00CC7296"/>
    <w:rsid w:val="00CD68D3"/>
    <w:rsid w:val="00CE0B76"/>
    <w:rsid w:val="00CE288A"/>
    <w:rsid w:val="00D01CF6"/>
    <w:rsid w:val="00D05223"/>
    <w:rsid w:val="00D2207C"/>
    <w:rsid w:val="00D26C21"/>
    <w:rsid w:val="00D35D5F"/>
    <w:rsid w:val="00D40AB7"/>
    <w:rsid w:val="00D5050B"/>
    <w:rsid w:val="00D6291F"/>
    <w:rsid w:val="00D70A70"/>
    <w:rsid w:val="00D71723"/>
    <w:rsid w:val="00D85BA8"/>
    <w:rsid w:val="00D97C85"/>
    <w:rsid w:val="00DA0919"/>
    <w:rsid w:val="00DA4429"/>
    <w:rsid w:val="00DA7053"/>
    <w:rsid w:val="00DB3905"/>
    <w:rsid w:val="00DB61A3"/>
    <w:rsid w:val="00DC0241"/>
    <w:rsid w:val="00DC2F01"/>
    <w:rsid w:val="00DC37F2"/>
    <w:rsid w:val="00DC432C"/>
    <w:rsid w:val="00DD00C4"/>
    <w:rsid w:val="00DE263D"/>
    <w:rsid w:val="00DE2C7E"/>
    <w:rsid w:val="00DF3BA1"/>
    <w:rsid w:val="00DF7EF8"/>
    <w:rsid w:val="00E514AC"/>
    <w:rsid w:val="00E6290A"/>
    <w:rsid w:val="00E66239"/>
    <w:rsid w:val="00E6769C"/>
    <w:rsid w:val="00E7050A"/>
    <w:rsid w:val="00E712F1"/>
    <w:rsid w:val="00E71CE4"/>
    <w:rsid w:val="00E74513"/>
    <w:rsid w:val="00E77F04"/>
    <w:rsid w:val="00E9164D"/>
    <w:rsid w:val="00E91F3F"/>
    <w:rsid w:val="00EA336A"/>
    <w:rsid w:val="00EA3778"/>
    <w:rsid w:val="00EA47FA"/>
    <w:rsid w:val="00EA5B3E"/>
    <w:rsid w:val="00EB0298"/>
    <w:rsid w:val="00EB1A5F"/>
    <w:rsid w:val="00EC2E44"/>
    <w:rsid w:val="00EC658D"/>
    <w:rsid w:val="00ED3D64"/>
    <w:rsid w:val="00EE35B1"/>
    <w:rsid w:val="00EF07B6"/>
    <w:rsid w:val="00EF514C"/>
    <w:rsid w:val="00F006A2"/>
    <w:rsid w:val="00F13345"/>
    <w:rsid w:val="00F248D6"/>
    <w:rsid w:val="00F25DE3"/>
    <w:rsid w:val="00F3013C"/>
    <w:rsid w:val="00F344DD"/>
    <w:rsid w:val="00F34AD7"/>
    <w:rsid w:val="00F40053"/>
    <w:rsid w:val="00F451B3"/>
    <w:rsid w:val="00F51363"/>
    <w:rsid w:val="00F54CAC"/>
    <w:rsid w:val="00F56AF6"/>
    <w:rsid w:val="00F6252D"/>
    <w:rsid w:val="00F62C64"/>
    <w:rsid w:val="00F641F8"/>
    <w:rsid w:val="00F66E46"/>
    <w:rsid w:val="00F810AD"/>
    <w:rsid w:val="00F815CC"/>
    <w:rsid w:val="00F943B7"/>
    <w:rsid w:val="00F954B8"/>
    <w:rsid w:val="00F95DC7"/>
    <w:rsid w:val="00FA74E5"/>
    <w:rsid w:val="00FB0F8B"/>
    <w:rsid w:val="00FB499C"/>
    <w:rsid w:val="00FB539E"/>
    <w:rsid w:val="00FB7247"/>
    <w:rsid w:val="00FC1F36"/>
    <w:rsid w:val="00FC241F"/>
    <w:rsid w:val="00FC4B07"/>
    <w:rsid w:val="00FC5F42"/>
    <w:rsid w:val="00FD59F1"/>
    <w:rsid w:val="00FE260F"/>
    <w:rsid w:val="00FF7F3D"/>
    <w:rsid w:val="03EA2783"/>
    <w:rsid w:val="096F4612"/>
    <w:rsid w:val="10C53C73"/>
    <w:rsid w:val="17C44CEC"/>
    <w:rsid w:val="1E8853A1"/>
    <w:rsid w:val="220036BB"/>
    <w:rsid w:val="244734C8"/>
    <w:rsid w:val="2F310689"/>
    <w:rsid w:val="3464753F"/>
    <w:rsid w:val="449E4443"/>
    <w:rsid w:val="456E79ED"/>
    <w:rsid w:val="484B45B2"/>
    <w:rsid w:val="4E867E65"/>
    <w:rsid w:val="51160B71"/>
    <w:rsid w:val="52506FB3"/>
    <w:rsid w:val="58714225"/>
    <w:rsid w:val="5E5B6DDD"/>
    <w:rsid w:val="66CE683B"/>
    <w:rsid w:val="6B686639"/>
    <w:rsid w:val="6CED29AF"/>
    <w:rsid w:val="7385038B"/>
    <w:rsid w:val="746F21F9"/>
    <w:rsid w:val="781E39EB"/>
    <w:rsid w:val="7B4A02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Document Map"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46155"/>
    <w:pPr>
      <w:widowControl w:val="0"/>
      <w:jc w:val="both"/>
    </w:pPr>
    <w:rPr>
      <w:kern w:val="2"/>
      <w:sz w:val="21"/>
      <w:szCs w:val="24"/>
    </w:rPr>
  </w:style>
  <w:style w:type="paragraph" w:styleId="3">
    <w:name w:val="heading 3"/>
    <w:basedOn w:val="a"/>
    <w:next w:val="a"/>
    <w:qFormat/>
    <w:rsid w:val="00146155"/>
    <w:pPr>
      <w:spacing w:before="100" w:beforeAutospacing="1" w:after="100" w:afterAutospacing="1"/>
      <w:jc w:val="left"/>
      <w:outlineLvl w:val="2"/>
    </w:pPr>
    <w:rPr>
      <w:rFonts w:ascii="宋体" w:hAnsi="宋体"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qFormat/>
    <w:rsid w:val="00146155"/>
    <w:rPr>
      <w:b/>
      <w:bCs/>
    </w:rPr>
  </w:style>
  <w:style w:type="paragraph" w:styleId="a4">
    <w:name w:val="annotation text"/>
    <w:basedOn w:val="a"/>
    <w:link w:val="Char0"/>
    <w:qFormat/>
    <w:rsid w:val="00146155"/>
    <w:pPr>
      <w:jc w:val="left"/>
    </w:pPr>
  </w:style>
  <w:style w:type="paragraph" w:styleId="a5">
    <w:name w:val="Document Map"/>
    <w:basedOn w:val="a"/>
    <w:link w:val="Char1"/>
    <w:qFormat/>
    <w:rsid w:val="00146155"/>
    <w:rPr>
      <w:rFonts w:ascii="宋体"/>
      <w:sz w:val="18"/>
      <w:szCs w:val="18"/>
    </w:rPr>
  </w:style>
  <w:style w:type="paragraph" w:styleId="a6">
    <w:name w:val="Body Text Indent"/>
    <w:basedOn w:val="a"/>
    <w:rsid w:val="00146155"/>
    <w:pPr>
      <w:ind w:left="1080" w:hanging="540"/>
    </w:pPr>
  </w:style>
  <w:style w:type="paragraph" w:styleId="2">
    <w:name w:val="Body Text Indent 2"/>
    <w:basedOn w:val="a"/>
    <w:rsid w:val="00146155"/>
    <w:pPr>
      <w:ind w:firstLine="420"/>
    </w:pPr>
  </w:style>
  <w:style w:type="paragraph" w:styleId="a7">
    <w:name w:val="Balloon Text"/>
    <w:basedOn w:val="a"/>
    <w:link w:val="Char2"/>
    <w:qFormat/>
    <w:rsid w:val="00146155"/>
    <w:rPr>
      <w:sz w:val="18"/>
      <w:szCs w:val="18"/>
    </w:rPr>
  </w:style>
  <w:style w:type="paragraph" w:styleId="a8">
    <w:name w:val="footer"/>
    <w:basedOn w:val="a"/>
    <w:rsid w:val="00146155"/>
    <w:pPr>
      <w:tabs>
        <w:tab w:val="center" w:pos="4153"/>
        <w:tab w:val="right" w:pos="8306"/>
      </w:tabs>
      <w:snapToGrid w:val="0"/>
      <w:jc w:val="left"/>
    </w:pPr>
    <w:rPr>
      <w:sz w:val="18"/>
    </w:rPr>
  </w:style>
  <w:style w:type="paragraph" w:styleId="a9">
    <w:name w:val="header"/>
    <w:basedOn w:val="a"/>
    <w:link w:val="Char3"/>
    <w:qFormat/>
    <w:rsid w:val="00146155"/>
    <w:pPr>
      <w:pBdr>
        <w:bottom w:val="single" w:sz="6" w:space="1" w:color="auto"/>
      </w:pBdr>
      <w:tabs>
        <w:tab w:val="center" w:pos="4153"/>
        <w:tab w:val="right" w:pos="8306"/>
      </w:tabs>
      <w:snapToGrid w:val="0"/>
      <w:jc w:val="center"/>
    </w:pPr>
    <w:rPr>
      <w:sz w:val="18"/>
      <w:szCs w:val="18"/>
    </w:rPr>
  </w:style>
  <w:style w:type="character" w:styleId="aa">
    <w:name w:val="page number"/>
    <w:basedOn w:val="a0"/>
    <w:rsid w:val="00146155"/>
  </w:style>
  <w:style w:type="character" w:styleId="ab">
    <w:name w:val="Hyperlink"/>
    <w:qFormat/>
    <w:rsid w:val="00146155"/>
    <w:rPr>
      <w:color w:val="0000FF"/>
      <w:u w:val="single"/>
    </w:rPr>
  </w:style>
  <w:style w:type="character" w:styleId="ac">
    <w:name w:val="annotation reference"/>
    <w:qFormat/>
    <w:rsid w:val="00146155"/>
    <w:rPr>
      <w:sz w:val="21"/>
      <w:szCs w:val="21"/>
    </w:rPr>
  </w:style>
  <w:style w:type="character" w:customStyle="1" w:styleId="Char0">
    <w:name w:val="批注文字 Char"/>
    <w:link w:val="a4"/>
    <w:rsid w:val="00146155"/>
    <w:rPr>
      <w:kern w:val="2"/>
      <w:sz w:val="21"/>
      <w:szCs w:val="24"/>
    </w:rPr>
  </w:style>
  <w:style w:type="character" w:customStyle="1" w:styleId="Char">
    <w:name w:val="批注主题 Char"/>
    <w:link w:val="a3"/>
    <w:rsid w:val="00146155"/>
    <w:rPr>
      <w:b/>
      <w:bCs/>
      <w:kern w:val="2"/>
      <w:sz w:val="21"/>
      <w:szCs w:val="24"/>
    </w:rPr>
  </w:style>
  <w:style w:type="character" w:customStyle="1" w:styleId="Char3">
    <w:name w:val="页眉 Char"/>
    <w:link w:val="a9"/>
    <w:rsid w:val="00146155"/>
    <w:rPr>
      <w:kern w:val="2"/>
      <w:sz w:val="18"/>
      <w:szCs w:val="18"/>
    </w:rPr>
  </w:style>
  <w:style w:type="character" w:customStyle="1" w:styleId="Char2">
    <w:name w:val="批注框文本 Char"/>
    <w:link w:val="a7"/>
    <w:qFormat/>
    <w:rsid w:val="00146155"/>
    <w:rPr>
      <w:kern w:val="2"/>
      <w:sz w:val="18"/>
      <w:szCs w:val="18"/>
    </w:rPr>
  </w:style>
  <w:style w:type="character" w:customStyle="1" w:styleId="Char1">
    <w:name w:val="文档结构图 Char"/>
    <w:basedOn w:val="a0"/>
    <w:link w:val="a5"/>
    <w:qFormat/>
    <w:rsid w:val="00146155"/>
    <w:rPr>
      <w:rFonts w:ascii="宋体"/>
      <w:kern w:val="2"/>
      <w:sz w:val="18"/>
      <w:szCs w:val="18"/>
    </w:rPr>
  </w:style>
  <w:style w:type="paragraph" w:styleId="ad">
    <w:name w:val="List Paragraph"/>
    <w:basedOn w:val="a"/>
    <w:uiPriority w:val="99"/>
    <w:unhideWhenUsed/>
    <w:rsid w:val="00146155"/>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112D60-458D-49CC-AC68-8586E63ED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11</Pages>
  <Words>948</Words>
  <Characters>5405</Characters>
  <Application>Microsoft Office Word</Application>
  <DocSecurity>0</DocSecurity>
  <Lines>45</Lines>
  <Paragraphs>12</Paragraphs>
  <ScaleCrop>false</ScaleCrop>
  <Company>阳光公司</Company>
  <LinksUpToDate>false</LinksUpToDate>
  <CharactersWithSpaces>6341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《生物化学》自学考试大纲</dc:title>
  <dc:creator>生物化学</dc:creator>
  <cp:lastModifiedBy>z</cp:lastModifiedBy>
  <cp:revision>19</cp:revision>
  <cp:lastPrinted>2003-06-23T01:42:00Z</cp:lastPrinted>
  <dcterms:created xsi:type="dcterms:W3CDTF">2018-11-26T01:59:00Z</dcterms:created>
  <dcterms:modified xsi:type="dcterms:W3CDTF">2019-01-09T00:44:00Z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