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4E0" w:rsidRPr="0073673A" w:rsidRDefault="009C64E0" w:rsidP="009C64E0">
      <w:pPr>
        <w:jc w:val="center"/>
        <w:rPr>
          <w:b/>
          <w:sz w:val="36"/>
          <w:szCs w:val="22"/>
        </w:rPr>
      </w:pPr>
      <w:r w:rsidRPr="0073673A">
        <w:rPr>
          <w:b/>
          <w:sz w:val="36"/>
          <w:szCs w:val="22"/>
        </w:rPr>
        <w:t>北京市高等教育自学考试课程考试大纲</w:t>
      </w:r>
    </w:p>
    <w:p w:rsidR="00691533" w:rsidRPr="0073673A" w:rsidRDefault="00691533" w:rsidP="00E815DF">
      <w:pPr>
        <w:spacing w:line="360" w:lineRule="auto"/>
        <w:ind w:firstLine="420"/>
        <w:jc w:val="center"/>
      </w:pPr>
    </w:p>
    <w:p w:rsidR="00691533" w:rsidRPr="0073673A" w:rsidRDefault="00691533" w:rsidP="00BA5B6D">
      <w:pPr>
        <w:spacing w:line="360" w:lineRule="auto"/>
        <w:ind w:left="4111" w:hangingChars="1950" w:hanging="4111"/>
        <w:rPr>
          <w:rFonts w:eastAsiaTheme="minorEastAsia"/>
          <w:b/>
          <w:bCs/>
        </w:rPr>
      </w:pPr>
      <w:r w:rsidRPr="0073673A">
        <w:rPr>
          <w:rFonts w:eastAsiaTheme="minorEastAsia"/>
          <w:b/>
          <w:bCs/>
        </w:rPr>
        <w:t>课程名称：</w:t>
      </w:r>
      <w:r w:rsidR="005D09D6" w:rsidRPr="0073673A">
        <w:rPr>
          <w:rFonts w:eastAsiaTheme="minorEastAsia" w:hint="eastAsia"/>
          <w:b/>
          <w:bCs/>
        </w:rPr>
        <w:t>战略管理学</w:t>
      </w:r>
      <w:r w:rsidR="00BA5B6D">
        <w:rPr>
          <w:rFonts w:eastAsiaTheme="minorEastAsia" w:hint="eastAsia"/>
          <w:b/>
          <w:bCs/>
        </w:rPr>
        <w:t xml:space="preserve">                 </w:t>
      </w:r>
      <w:r w:rsidRPr="0073673A">
        <w:rPr>
          <w:rFonts w:eastAsiaTheme="minorEastAsia"/>
          <w:b/>
          <w:bCs/>
        </w:rPr>
        <w:t>课程代码：</w:t>
      </w:r>
      <w:r w:rsidR="005D09D6" w:rsidRPr="0073673A">
        <w:rPr>
          <w:rFonts w:eastAsiaTheme="minorEastAsia"/>
          <w:b/>
          <w:bCs/>
        </w:rPr>
        <w:t>0</w:t>
      </w:r>
      <w:r w:rsidR="005D09D6" w:rsidRPr="0073673A">
        <w:rPr>
          <w:rFonts w:eastAsiaTheme="minorEastAsia" w:hint="eastAsia"/>
          <w:b/>
          <w:bCs/>
        </w:rPr>
        <w:t>7789</w:t>
      </w:r>
      <w:r w:rsidR="00BA5B6D">
        <w:rPr>
          <w:rFonts w:eastAsiaTheme="minorEastAsia" w:hint="eastAsia"/>
          <w:b/>
          <w:bCs/>
        </w:rPr>
        <w:t xml:space="preserve">          </w:t>
      </w:r>
      <w:r w:rsidR="005D09D6" w:rsidRPr="0073673A">
        <w:rPr>
          <w:rFonts w:eastAsiaTheme="minorEastAsia" w:hint="eastAsia"/>
          <w:b/>
          <w:bCs/>
        </w:rPr>
        <w:t>201</w:t>
      </w:r>
      <w:r w:rsidR="00BA5B6D">
        <w:rPr>
          <w:rFonts w:eastAsiaTheme="minorEastAsia" w:hint="eastAsia"/>
          <w:b/>
          <w:bCs/>
        </w:rPr>
        <w:t>9</w:t>
      </w:r>
      <w:r w:rsidRPr="0073673A">
        <w:rPr>
          <w:rFonts w:eastAsiaTheme="minorEastAsia"/>
          <w:b/>
          <w:bCs/>
        </w:rPr>
        <w:t>年</w:t>
      </w:r>
      <w:r w:rsidR="00BA5B6D">
        <w:rPr>
          <w:rFonts w:eastAsiaTheme="minorEastAsia" w:hint="eastAsia"/>
          <w:b/>
          <w:bCs/>
        </w:rPr>
        <w:t>06</w:t>
      </w:r>
      <w:r w:rsidRPr="0073673A">
        <w:rPr>
          <w:rFonts w:eastAsiaTheme="minorEastAsia"/>
          <w:b/>
          <w:bCs/>
        </w:rPr>
        <w:t>月版</w:t>
      </w:r>
    </w:p>
    <w:p w:rsidR="00691533" w:rsidRPr="0073673A" w:rsidRDefault="00691533" w:rsidP="00E815DF">
      <w:pPr>
        <w:spacing w:line="360" w:lineRule="auto"/>
        <w:rPr>
          <w:rFonts w:eastAsia="黑体"/>
        </w:rPr>
      </w:pPr>
    </w:p>
    <w:p w:rsidR="00691533" w:rsidRPr="0073673A" w:rsidRDefault="00691533" w:rsidP="00691533">
      <w:pPr>
        <w:ind w:firstLine="420"/>
        <w:jc w:val="center"/>
        <w:rPr>
          <w:b/>
          <w:bCs/>
          <w:sz w:val="28"/>
          <w:szCs w:val="28"/>
        </w:rPr>
      </w:pPr>
      <w:r w:rsidRPr="0073673A">
        <w:rPr>
          <w:rFonts w:hint="eastAsia"/>
          <w:b/>
          <w:bCs/>
          <w:sz w:val="28"/>
          <w:szCs w:val="28"/>
        </w:rPr>
        <w:t>第一部分课程性质与设置目的</w:t>
      </w:r>
    </w:p>
    <w:p w:rsidR="00691533" w:rsidRPr="0073673A" w:rsidRDefault="00691533" w:rsidP="00E815DF">
      <w:pPr>
        <w:spacing w:line="360" w:lineRule="auto"/>
        <w:rPr>
          <w:b/>
          <w:bCs/>
        </w:rPr>
      </w:pPr>
      <w:r w:rsidRPr="0073673A">
        <w:rPr>
          <w:rFonts w:hint="eastAsia"/>
          <w:b/>
          <w:bCs/>
        </w:rPr>
        <w:t>一、课程性质与特点</w:t>
      </w:r>
    </w:p>
    <w:p w:rsidR="001042A4" w:rsidRPr="0073673A" w:rsidRDefault="003769B2" w:rsidP="001042A4">
      <w:pPr>
        <w:spacing w:line="360" w:lineRule="auto"/>
        <w:ind w:firstLineChars="200" w:firstLine="420"/>
      </w:pPr>
      <w:r w:rsidRPr="0073673A">
        <w:rPr>
          <w:rFonts w:hint="eastAsia"/>
        </w:rPr>
        <w:t>《战略管理学》是</w:t>
      </w:r>
      <w:r w:rsidR="003466D1">
        <w:rPr>
          <w:rFonts w:hint="eastAsia"/>
        </w:rPr>
        <w:t>北京</w:t>
      </w:r>
      <w:r w:rsidRPr="0073673A">
        <w:rPr>
          <w:rFonts w:hint="eastAsia"/>
        </w:rPr>
        <w:t>高等教育自学考试财务管理（专升本</w:t>
      </w:r>
      <w:r w:rsidR="00B366A7" w:rsidRPr="0073673A">
        <w:rPr>
          <w:rFonts w:hint="eastAsia"/>
        </w:rPr>
        <w:t>）专业的一门专业选考</w:t>
      </w:r>
      <w:r w:rsidR="005F10DF" w:rsidRPr="0073673A">
        <w:rPr>
          <w:rFonts w:hint="eastAsia"/>
        </w:rPr>
        <w:t>课程。本课程系统讲授企业战略管理的基本知识、制定企业发展战略的基本原则和程序，以及战略的选择、实施与控制的方法和模型。</w:t>
      </w:r>
      <w:r w:rsidR="008A729E" w:rsidRPr="0073673A">
        <w:rPr>
          <w:rFonts w:hint="eastAsia"/>
        </w:rPr>
        <w:t>《</w:t>
      </w:r>
      <w:r w:rsidR="00586891" w:rsidRPr="0073673A">
        <w:rPr>
          <w:rFonts w:hint="eastAsia"/>
        </w:rPr>
        <w:t>战略管理学</w:t>
      </w:r>
      <w:r w:rsidR="00962ECE" w:rsidRPr="0073673A">
        <w:rPr>
          <w:rFonts w:hint="eastAsia"/>
        </w:rPr>
        <w:t>》</w:t>
      </w:r>
      <w:r w:rsidR="00155053" w:rsidRPr="0073673A">
        <w:rPr>
          <w:rFonts w:hint="eastAsia"/>
        </w:rPr>
        <w:t>强调从全局和整个系统的角度来研究和从事管理问题，注重大局观和系统性</w:t>
      </w:r>
      <w:r w:rsidR="00B07CF9" w:rsidRPr="0073673A">
        <w:rPr>
          <w:rFonts w:hint="eastAsia"/>
        </w:rPr>
        <w:t>战略思维</w:t>
      </w:r>
      <w:r w:rsidR="004B04D9" w:rsidRPr="0073673A">
        <w:rPr>
          <w:rFonts w:hint="eastAsia"/>
        </w:rPr>
        <w:t>的</w:t>
      </w:r>
      <w:r w:rsidR="00A2695C" w:rsidRPr="0073673A">
        <w:rPr>
          <w:rFonts w:hint="eastAsia"/>
        </w:rPr>
        <w:t>培养，是一门综合性较</w:t>
      </w:r>
      <w:r w:rsidR="00962ECE" w:rsidRPr="0073673A">
        <w:rPr>
          <w:rFonts w:hint="eastAsia"/>
        </w:rPr>
        <w:t>强的专业课程。</w:t>
      </w:r>
      <w:r w:rsidR="001042A4" w:rsidRPr="0073673A">
        <w:rPr>
          <w:rFonts w:hint="eastAsia"/>
        </w:rPr>
        <w:t>通过</w:t>
      </w:r>
      <w:r w:rsidR="00A472D1" w:rsidRPr="0073673A">
        <w:rPr>
          <w:rFonts w:hint="eastAsia"/>
        </w:rPr>
        <w:t>学习</w:t>
      </w:r>
      <w:r w:rsidR="001042A4" w:rsidRPr="0073673A">
        <w:rPr>
          <w:rFonts w:hint="eastAsia"/>
        </w:rPr>
        <w:t>本课程，考生应树立战略思维意识，</w:t>
      </w:r>
      <w:r w:rsidR="002933A2" w:rsidRPr="0073673A">
        <w:rPr>
          <w:rFonts w:hint="eastAsia"/>
        </w:rPr>
        <w:t>深刻理解战略管理的基本内涵和掌握</w:t>
      </w:r>
      <w:r w:rsidR="001042A4" w:rsidRPr="0073673A">
        <w:rPr>
          <w:rFonts w:hint="eastAsia"/>
        </w:rPr>
        <w:t>战略分析、决策与控制的方法与技巧，</w:t>
      </w:r>
      <w:r w:rsidR="0003043E" w:rsidRPr="0073673A">
        <w:rPr>
          <w:rFonts w:hint="eastAsia"/>
        </w:rPr>
        <w:t>并能够有效地与企业战略管理实践相结合</w:t>
      </w:r>
      <w:r w:rsidR="001042A4" w:rsidRPr="0073673A">
        <w:rPr>
          <w:rFonts w:hint="eastAsia"/>
        </w:rPr>
        <w:t>。</w:t>
      </w:r>
    </w:p>
    <w:p w:rsidR="003D00F3" w:rsidRPr="0073673A" w:rsidRDefault="003D00F3" w:rsidP="00E62039">
      <w:pPr>
        <w:spacing w:line="360" w:lineRule="auto"/>
        <w:ind w:firstLineChars="200" w:firstLine="420"/>
      </w:pPr>
    </w:p>
    <w:p w:rsidR="00691533" w:rsidRPr="0073673A" w:rsidRDefault="00691533" w:rsidP="00E815DF">
      <w:pPr>
        <w:spacing w:line="360" w:lineRule="auto"/>
        <w:rPr>
          <w:b/>
          <w:bCs/>
        </w:rPr>
      </w:pPr>
      <w:r w:rsidRPr="0073673A">
        <w:rPr>
          <w:rFonts w:hint="eastAsia"/>
          <w:b/>
          <w:bCs/>
        </w:rPr>
        <w:t>二、课程目标与基本要求</w:t>
      </w:r>
    </w:p>
    <w:p w:rsidR="00A472D1" w:rsidRPr="0073673A" w:rsidRDefault="00A472D1" w:rsidP="008B4B4D">
      <w:pPr>
        <w:spacing w:line="360" w:lineRule="auto"/>
        <w:ind w:firstLineChars="200" w:firstLine="420"/>
      </w:pPr>
      <w:r w:rsidRPr="0073673A">
        <w:rPr>
          <w:rFonts w:hint="eastAsia"/>
        </w:rPr>
        <w:t>本课程的目标是满足本专业培养</w:t>
      </w:r>
      <w:r w:rsidR="00266387" w:rsidRPr="0073673A">
        <w:rPr>
          <w:rFonts w:hint="eastAsia"/>
        </w:rPr>
        <w:t>能够运用战略管理理论和方法，从全局和系统角度分析问题和解决问题，富有开拓精神和创新能力</w:t>
      </w:r>
      <w:r w:rsidRPr="0073673A">
        <w:rPr>
          <w:rFonts w:hint="eastAsia"/>
        </w:rPr>
        <w:t>的</w:t>
      </w:r>
      <w:r w:rsidR="00266387" w:rsidRPr="0073673A">
        <w:rPr>
          <w:rFonts w:hint="eastAsia"/>
        </w:rPr>
        <w:t>管理人才</w:t>
      </w:r>
      <w:r w:rsidRPr="0073673A">
        <w:rPr>
          <w:rFonts w:hint="eastAsia"/>
        </w:rPr>
        <w:t>的相关知识要求，为以后学习本专业相关知识和从事相关工作打下坚实基础。本课程的基本要求是</w:t>
      </w:r>
      <w:r w:rsidR="00F74B33" w:rsidRPr="0073673A">
        <w:rPr>
          <w:rFonts w:hint="eastAsia"/>
        </w:rPr>
        <w:t>能够</w:t>
      </w:r>
      <w:r w:rsidR="00C571D0" w:rsidRPr="0073673A">
        <w:rPr>
          <w:rFonts w:hint="eastAsia"/>
        </w:rPr>
        <w:t>深刻理解战略管理的基本内涵，熟练掌握</w:t>
      </w:r>
      <w:r w:rsidR="007C3291" w:rsidRPr="0073673A">
        <w:rPr>
          <w:rFonts w:hint="eastAsia"/>
        </w:rPr>
        <w:t>战略分析、战略决策、战略实施与控制</w:t>
      </w:r>
      <w:r w:rsidR="00D45678" w:rsidRPr="0073673A">
        <w:rPr>
          <w:rFonts w:hint="eastAsia"/>
        </w:rPr>
        <w:t>的基本理论与方法</w:t>
      </w:r>
      <w:r w:rsidR="002957B6" w:rsidRPr="0073673A">
        <w:rPr>
          <w:rFonts w:hint="eastAsia"/>
        </w:rPr>
        <w:t>，</w:t>
      </w:r>
      <w:r w:rsidR="00170802" w:rsidRPr="0073673A">
        <w:rPr>
          <w:rFonts w:hint="eastAsia"/>
        </w:rPr>
        <w:t>并</w:t>
      </w:r>
      <w:r w:rsidR="002957B6" w:rsidRPr="0073673A">
        <w:rPr>
          <w:rFonts w:hint="eastAsia"/>
        </w:rPr>
        <w:t>能够</w:t>
      </w:r>
      <w:r w:rsidR="00E61D48" w:rsidRPr="0073673A">
        <w:rPr>
          <w:rFonts w:hint="eastAsia"/>
        </w:rPr>
        <w:t>灵活</w:t>
      </w:r>
      <w:r w:rsidR="00170802" w:rsidRPr="0073673A">
        <w:rPr>
          <w:rFonts w:hint="eastAsia"/>
        </w:rPr>
        <w:t>有效地运用到企业战略管理实践中</w:t>
      </w:r>
      <w:r w:rsidR="002957B6" w:rsidRPr="0073673A">
        <w:rPr>
          <w:rFonts w:hint="eastAsia"/>
        </w:rPr>
        <w:t>。</w:t>
      </w:r>
    </w:p>
    <w:p w:rsidR="00E44965" w:rsidRPr="0073673A" w:rsidRDefault="00962ECE" w:rsidP="00A472D1">
      <w:pPr>
        <w:spacing w:line="360" w:lineRule="auto"/>
        <w:ind w:firstLineChars="200" w:firstLine="420"/>
      </w:pPr>
      <w:r w:rsidRPr="0073673A">
        <w:rPr>
          <w:rFonts w:hint="eastAsia"/>
        </w:rPr>
        <w:t>本课程的</w:t>
      </w:r>
      <w:r w:rsidR="00604216">
        <w:rPr>
          <w:rFonts w:hint="eastAsia"/>
        </w:rPr>
        <w:t>重点</w:t>
      </w:r>
      <w:r w:rsidR="0068679A" w:rsidRPr="0073673A">
        <w:rPr>
          <w:rFonts w:hint="eastAsia"/>
        </w:rPr>
        <w:t>考核章节为</w:t>
      </w:r>
      <w:r w:rsidRPr="0073673A">
        <w:rPr>
          <w:rFonts w:hint="eastAsia"/>
        </w:rPr>
        <w:t>第三章</w:t>
      </w:r>
      <w:r w:rsidR="00604216">
        <w:rPr>
          <w:rFonts w:hint="eastAsia"/>
        </w:rPr>
        <w:t>、</w:t>
      </w:r>
      <w:r w:rsidRPr="0073673A">
        <w:rPr>
          <w:rFonts w:hint="eastAsia"/>
        </w:rPr>
        <w:t>第四章</w:t>
      </w:r>
      <w:r w:rsidR="00604216">
        <w:rPr>
          <w:rFonts w:hint="eastAsia"/>
        </w:rPr>
        <w:t>、</w:t>
      </w:r>
      <w:r w:rsidRPr="0073673A">
        <w:rPr>
          <w:rFonts w:hint="eastAsia"/>
        </w:rPr>
        <w:t>第五章</w:t>
      </w:r>
      <w:r w:rsidR="00604216">
        <w:rPr>
          <w:rFonts w:hint="eastAsia"/>
        </w:rPr>
        <w:t>、</w:t>
      </w:r>
      <w:r w:rsidRPr="0073673A">
        <w:rPr>
          <w:rFonts w:hint="eastAsia"/>
        </w:rPr>
        <w:t>第六章</w:t>
      </w:r>
      <w:r w:rsidR="00AD4604">
        <w:rPr>
          <w:rFonts w:hint="eastAsia"/>
        </w:rPr>
        <w:t>和</w:t>
      </w:r>
      <w:r w:rsidR="009B3801" w:rsidRPr="0073673A">
        <w:rPr>
          <w:rFonts w:hint="eastAsia"/>
        </w:rPr>
        <w:t>第八章</w:t>
      </w:r>
      <w:r w:rsidR="009B3801">
        <w:rPr>
          <w:rFonts w:hint="eastAsia"/>
        </w:rPr>
        <w:t>；一般考核章节为</w:t>
      </w:r>
      <w:r w:rsidR="00604216" w:rsidRPr="0073673A">
        <w:rPr>
          <w:rFonts w:hint="eastAsia"/>
        </w:rPr>
        <w:t>第一章</w:t>
      </w:r>
      <w:r w:rsidR="009B3801">
        <w:rPr>
          <w:rFonts w:hint="eastAsia"/>
        </w:rPr>
        <w:t>、</w:t>
      </w:r>
      <w:r w:rsidR="00604216" w:rsidRPr="0073673A">
        <w:rPr>
          <w:rFonts w:hint="eastAsia"/>
        </w:rPr>
        <w:t>第二章</w:t>
      </w:r>
      <w:r w:rsidR="009B3801">
        <w:rPr>
          <w:rFonts w:hint="eastAsia"/>
        </w:rPr>
        <w:t>、</w:t>
      </w:r>
      <w:r w:rsidRPr="0073673A">
        <w:rPr>
          <w:rFonts w:hint="eastAsia"/>
        </w:rPr>
        <w:t>第九章</w:t>
      </w:r>
      <w:r w:rsidR="009B3801">
        <w:rPr>
          <w:rFonts w:hint="eastAsia"/>
        </w:rPr>
        <w:t>和</w:t>
      </w:r>
      <w:r w:rsidR="007E5738" w:rsidRPr="0073673A">
        <w:rPr>
          <w:rFonts w:hint="eastAsia"/>
        </w:rPr>
        <w:t>第十章</w:t>
      </w:r>
      <w:r w:rsidR="009B3801">
        <w:rPr>
          <w:rFonts w:hint="eastAsia"/>
        </w:rPr>
        <w:t>；不考核章节为</w:t>
      </w:r>
      <w:r w:rsidR="00230D09">
        <w:rPr>
          <w:rFonts w:hint="eastAsia"/>
        </w:rPr>
        <w:t>第一章：第一节；</w:t>
      </w:r>
      <w:r w:rsidR="009B3801">
        <w:rPr>
          <w:rFonts w:hint="eastAsia"/>
        </w:rPr>
        <w:t>第七章。</w:t>
      </w:r>
    </w:p>
    <w:p w:rsidR="00B51E60" w:rsidRPr="0073673A" w:rsidRDefault="00B51E60" w:rsidP="00E815DF">
      <w:pPr>
        <w:spacing w:line="360" w:lineRule="auto"/>
        <w:rPr>
          <w:rFonts w:asciiTheme="minorEastAsia" w:eastAsiaTheme="minorEastAsia" w:hAnsiTheme="minorEastAsia"/>
        </w:rPr>
      </w:pPr>
    </w:p>
    <w:p w:rsidR="00691533" w:rsidRPr="0073673A" w:rsidRDefault="00691533" w:rsidP="00E815DF">
      <w:pPr>
        <w:spacing w:line="360" w:lineRule="auto"/>
        <w:rPr>
          <w:b/>
          <w:bCs/>
        </w:rPr>
      </w:pPr>
      <w:r w:rsidRPr="0073673A">
        <w:rPr>
          <w:rFonts w:hint="eastAsia"/>
          <w:b/>
          <w:bCs/>
        </w:rPr>
        <w:t>三、与本专业其他课程的关系</w:t>
      </w:r>
    </w:p>
    <w:p w:rsidR="000F2D1C" w:rsidRPr="0073673A" w:rsidRDefault="00E65EC9" w:rsidP="00E815DF">
      <w:pPr>
        <w:spacing w:line="360" w:lineRule="auto"/>
        <w:ind w:firstLineChars="200" w:firstLine="420"/>
      </w:pPr>
      <w:r w:rsidRPr="0073673A">
        <w:rPr>
          <w:rFonts w:hint="eastAsia"/>
        </w:rPr>
        <w:t>《</w:t>
      </w:r>
      <w:r w:rsidR="00641423" w:rsidRPr="0073673A">
        <w:rPr>
          <w:rFonts w:hint="eastAsia"/>
        </w:rPr>
        <w:t>战略管理学</w:t>
      </w:r>
      <w:r w:rsidRPr="0073673A">
        <w:rPr>
          <w:rFonts w:hint="eastAsia"/>
        </w:rPr>
        <w:t>》</w:t>
      </w:r>
      <w:r w:rsidR="00A33180" w:rsidRPr="0073673A">
        <w:rPr>
          <w:rFonts w:hint="eastAsia"/>
        </w:rPr>
        <w:t>课</w:t>
      </w:r>
      <w:r w:rsidR="00641423" w:rsidRPr="0073673A">
        <w:rPr>
          <w:rFonts w:hint="eastAsia"/>
        </w:rPr>
        <w:t>程在财务管理（专升本</w:t>
      </w:r>
      <w:r w:rsidR="00A52837" w:rsidRPr="0073673A">
        <w:rPr>
          <w:rFonts w:hint="eastAsia"/>
        </w:rPr>
        <w:t>）</w:t>
      </w:r>
      <w:r w:rsidR="003466D1" w:rsidRPr="0073673A">
        <w:rPr>
          <w:rFonts w:hint="eastAsia"/>
        </w:rPr>
        <w:t>专业</w:t>
      </w:r>
      <w:r w:rsidR="00A52837" w:rsidRPr="0073673A">
        <w:rPr>
          <w:rFonts w:hint="eastAsia"/>
        </w:rPr>
        <w:t>的教学计划中被列为专业选考</w:t>
      </w:r>
      <w:r w:rsidR="00962ECE" w:rsidRPr="0073673A">
        <w:rPr>
          <w:rFonts w:hint="eastAsia"/>
        </w:rPr>
        <w:t>课，本课程与</w:t>
      </w:r>
      <w:r w:rsidR="00A52837" w:rsidRPr="0073673A">
        <w:rPr>
          <w:rFonts w:hint="eastAsia"/>
        </w:rPr>
        <w:t>企业管理概论、财务管理学、市场营销学</w:t>
      </w:r>
      <w:r w:rsidR="007F4D9B" w:rsidRPr="0073673A">
        <w:rPr>
          <w:rFonts w:hint="eastAsia"/>
        </w:rPr>
        <w:t>等课程</w:t>
      </w:r>
      <w:r w:rsidR="00962ECE" w:rsidRPr="0073673A">
        <w:rPr>
          <w:rFonts w:hint="eastAsia"/>
        </w:rPr>
        <w:t>相互</w:t>
      </w:r>
      <w:r w:rsidR="007F4D9B" w:rsidRPr="0073673A">
        <w:rPr>
          <w:rFonts w:hint="eastAsia"/>
        </w:rPr>
        <w:t>衔接</w:t>
      </w:r>
      <w:r w:rsidR="00962ECE" w:rsidRPr="0073673A">
        <w:rPr>
          <w:rFonts w:hint="eastAsia"/>
        </w:rPr>
        <w:t>，是</w:t>
      </w:r>
      <w:r w:rsidR="00C505C3" w:rsidRPr="0073673A">
        <w:rPr>
          <w:rFonts w:hint="eastAsia"/>
        </w:rPr>
        <w:t>更好地学习</w:t>
      </w:r>
      <w:r w:rsidR="00A33180" w:rsidRPr="0073673A">
        <w:rPr>
          <w:rFonts w:hint="eastAsia"/>
        </w:rPr>
        <w:t>跨国公司理财、</w:t>
      </w:r>
      <w:r w:rsidR="00C505C3" w:rsidRPr="0073673A">
        <w:rPr>
          <w:rFonts w:hint="eastAsia"/>
        </w:rPr>
        <w:t>证券投资学、投资项目分析、投资项目评估学等课程的基础</w:t>
      </w:r>
      <w:r w:rsidR="00962ECE" w:rsidRPr="0073673A">
        <w:rPr>
          <w:rFonts w:hint="eastAsia"/>
        </w:rPr>
        <w:t>课</w:t>
      </w:r>
      <w:r w:rsidR="00C505C3" w:rsidRPr="0073673A">
        <w:rPr>
          <w:rFonts w:hint="eastAsia"/>
        </w:rPr>
        <w:t>程</w:t>
      </w:r>
      <w:r w:rsidR="00962ECE" w:rsidRPr="0073673A">
        <w:rPr>
          <w:rFonts w:hint="eastAsia"/>
        </w:rPr>
        <w:t>，本课程的学习对全面掌握</w:t>
      </w:r>
      <w:r w:rsidR="006C4C56" w:rsidRPr="0073673A">
        <w:rPr>
          <w:rFonts w:hint="eastAsia"/>
        </w:rPr>
        <w:t>财务管理</w:t>
      </w:r>
      <w:r w:rsidR="002842E5" w:rsidRPr="0073673A">
        <w:rPr>
          <w:rFonts w:hint="eastAsia"/>
        </w:rPr>
        <w:t>（专升本）</w:t>
      </w:r>
      <w:r w:rsidR="00310F30" w:rsidRPr="0073673A">
        <w:rPr>
          <w:rFonts w:hint="eastAsia"/>
        </w:rPr>
        <w:t>专业各学科的知识有重要</w:t>
      </w:r>
      <w:r w:rsidR="007962BA" w:rsidRPr="0073673A">
        <w:rPr>
          <w:rFonts w:hint="eastAsia"/>
        </w:rPr>
        <w:t>支撑</w:t>
      </w:r>
      <w:r w:rsidR="00962ECE" w:rsidRPr="0073673A">
        <w:rPr>
          <w:rFonts w:hint="eastAsia"/>
        </w:rPr>
        <w:t>作用。</w:t>
      </w:r>
    </w:p>
    <w:p w:rsidR="00691533" w:rsidRPr="002842E5" w:rsidRDefault="00691533" w:rsidP="00E815DF">
      <w:pPr>
        <w:spacing w:line="360" w:lineRule="auto"/>
      </w:pPr>
    </w:p>
    <w:p w:rsidR="00A13F83" w:rsidRDefault="00A13F83" w:rsidP="009C64E0">
      <w:pPr>
        <w:ind w:firstLine="420"/>
        <w:jc w:val="center"/>
        <w:rPr>
          <w:b/>
          <w:bCs/>
          <w:sz w:val="28"/>
          <w:szCs w:val="28"/>
        </w:rPr>
      </w:pPr>
    </w:p>
    <w:p w:rsidR="00691533" w:rsidRPr="0073673A" w:rsidRDefault="00691533" w:rsidP="009C64E0">
      <w:pPr>
        <w:ind w:firstLine="420"/>
        <w:jc w:val="center"/>
        <w:rPr>
          <w:b/>
          <w:bCs/>
          <w:sz w:val="28"/>
          <w:szCs w:val="28"/>
        </w:rPr>
      </w:pPr>
      <w:r w:rsidRPr="0073673A">
        <w:rPr>
          <w:rFonts w:hint="eastAsia"/>
          <w:b/>
          <w:bCs/>
          <w:sz w:val="28"/>
          <w:szCs w:val="28"/>
        </w:rPr>
        <w:lastRenderedPageBreak/>
        <w:t>第二部分考核内容与考核目标</w:t>
      </w:r>
    </w:p>
    <w:p w:rsidR="00691533" w:rsidRPr="0073673A" w:rsidRDefault="00691533" w:rsidP="00E815DF">
      <w:pPr>
        <w:spacing w:line="360" w:lineRule="auto"/>
        <w:jc w:val="center"/>
        <w:rPr>
          <w:rFonts w:eastAsia="黑体"/>
        </w:rPr>
      </w:pPr>
    </w:p>
    <w:p w:rsidR="00691533" w:rsidRPr="0073673A" w:rsidRDefault="009E3287" w:rsidP="00E815DF">
      <w:pPr>
        <w:spacing w:line="360" w:lineRule="auto"/>
        <w:jc w:val="center"/>
        <w:rPr>
          <w:b/>
          <w:bCs/>
        </w:rPr>
      </w:pPr>
      <w:r w:rsidRPr="0073673A">
        <w:rPr>
          <w:rFonts w:hint="eastAsia"/>
          <w:b/>
          <w:bCs/>
        </w:rPr>
        <w:t>第</w:t>
      </w:r>
      <w:r w:rsidR="002031EF" w:rsidRPr="0073673A">
        <w:rPr>
          <w:rFonts w:hint="eastAsia"/>
          <w:b/>
          <w:bCs/>
        </w:rPr>
        <w:t>一</w:t>
      </w:r>
      <w:r w:rsidR="00691533" w:rsidRPr="0073673A">
        <w:rPr>
          <w:rFonts w:hint="eastAsia"/>
          <w:b/>
          <w:bCs/>
        </w:rPr>
        <w:t>章</w:t>
      </w:r>
      <w:r w:rsidR="00BF13B1" w:rsidRPr="0073673A">
        <w:rPr>
          <w:rFonts w:hint="eastAsia"/>
          <w:b/>
          <w:bCs/>
        </w:rPr>
        <w:t>战略管理概论</w:t>
      </w:r>
    </w:p>
    <w:p w:rsidR="00E11BDB" w:rsidRPr="0073673A" w:rsidRDefault="00691533" w:rsidP="00E11BDB">
      <w:pPr>
        <w:pStyle w:val="aa"/>
        <w:numPr>
          <w:ilvl w:val="0"/>
          <w:numId w:val="3"/>
        </w:numPr>
        <w:spacing w:line="360" w:lineRule="auto"/>
        <w:ind w:firstLineChars="0"/>
        <w:rPr>
          <w:b/>
          <w:bCs/>
        </w:rPr>
      </w:pPr>
      <w:r w:rsidRPr="0073673A">
        <w:rPr>
          <w:rFonts w:hint="eastAsia"/>
          <w:b/>
          <w:bCs/>
        </w:rPr>
        <w:t>学习目的与要求</w:t>
      </w:r>
    </w:p>
    <w:p w:rsidR="00DC3D2B" w:rsidRDefault="00962ECE">
      <w:pPr>
        <w:spacing w:line="360" w:lineRule="auto"/>
        <w:ind w:firstLineChars="200" w:firstLine="420"/>
      </w:pPr>
      <w:r w:rsidRPr="0073673A">
        <w:rPr>
          <w:rFonts w:hint="eastAsia"/>
        </w:rPr>
        <w:t>通过本章的学习，</w:t>
      </w:r>
      <w:r w:rsidR="00E11BDB" w:rsidRPr="0073673A">
        <w:rPr>
          <w:rFonts w:hint="eastAsia"/>
        </w:rPr>
        <w:t>理解战略及战略管理</w:t>
      </w:r>
      <w:r w:rsidR="00A4787E" w:rsidRPr="0073673A">
        <w:rPr>
          <w:rFonts w:hint="eastAsia"/>
        </w:rPr>
        <w:t>、战略管理者与企业家精神</w:t>
      </w:r>
      <w:r w:rsidR="00994A16">
        <w:rPr>
          <w:rFonts w:hint="eastAsia"/>
        </w:rPr>
        <w:t>；</w:t>
      </w:r>
      <w:r w:rsidR="00316A52" w:rsidRPr="0073673A">
        <w:rPr>
          <w:rFonts w:hint="eastAsia"/>
        </w:rPr>
        <w:t>知晓</w:t>
      </w:r>
      <w:r w:rsidR="00ED4EDF">
        <w:rPr>
          <w:rFonts w:hint="eastAsia"/>
        </w:rPr>
        <w:t>十大战略管理流派的主要观点及其代表人物</w:t>
      </w:r>
      <w:r w:rsidR="00994A16">
        <w:rPr>
          <w:rFonts w:hint="eastAsia"/>
        </w:rPr>
        <w:t>；</w:t>
      </w:r>
      <w:r w:rsidR="00285391" w:rsidRPr="0073673A">
        <w:rPr>
          <w:rFonts w:hint="eastAsia"/>
        </w:rPr>
        <w:t>掌握</w:t>
      </w:r>
      <w:r w:rsidR="008F1B28">
        <w:rPr>
          <w:rFonts w:hint="eastAsia"/>
        </w:rPr>
        <w:t>战略管理全模型及其构成要素</w:t>
      </w:r>
      <w:r w:rsidR="00E11BDB" w:rsidRPr="0073673A">
        <w:rPr>
          <w:rFonts w:hint="eastAsia"/>
        </w:rPr>
        <w:t>和过程</w:t>
      </w:r>
      <w:r w:rsidR="004D5C4A" w:rsidRPr="0073673A">
        <w:rPr>
          <w:rFonts w:hint="eastAsia"/>
        </w:rPr>
        <w:t>。</w:t>
      </w:r>
    </w:p>
    <w:p w:rsidR="00A57D74" w:rsidRPr="0073673A" w:rsidRDefault="00A57D74" w:rsidP="00E815DF">
      <w:pPr>
        <w:spacing w:line="360" w:lineRule="auto"/>
        <w:rPr>
          <w:rFonts w:asciiTheme="minorEastAsia" w:eastAsiaTheme="minorEastAsia" w:hAnsiTheme="minorEastAsia"/>
        </w:rPr>
      </w:pPr>
    </w:p>
    <w:p w:rsidR="00691533" w:rsidRPr="0073673A" w:rsidRDefault="00691533" w:rsidP="00E815DF">
      <w:pPr>
        <w:spacing w:line="360" w:lineRule="auto"/>
        <w:rPr>
          <w:b/>
          <w:bCs/>
        </w:rPr>
      </w:pPr>
      <w:r w:rsidRPr="0073673A">
        <w:rPr>
          <w:rFonts w:hint="eastAsia"/>
          <w:b/>
          <w:bCs/>
        </w:rPr>
        <w:t>二、考核知识点与考核目标</w:t>
      </w:r>
    </w:p>
    <w:p w:rsidR="00E11FAC" w:rsidRPr="0073673A" w:rsidRDefault="00704316" w:rsidP="00E11FAC">
      <w:pPr>
        <w:spacing w:line="360" w:lineRule="auto"/>
      </w:pPr>
      <w:r w:rsidRPr="0073673A">
        <w:rPr>
          <w:rFonts w:hint="eastAsia"/>
        </w:rPr>
        <w:t>（</w:t>
      </w:r>
      <w:r w:rsidR="00D7488D" w:rsidRPr="0073673A">
        <w:rPr>
          <w:rFonts w:hint="eastAsia"/>
        </w:rPr>
        <w:t>一</w:t>
      </w:r>
      <w:r w:rsidRPr="0073673A">
        <w:rPr>
          <w:rFonts w:hint="eastAsia"/>
        </w:rPr>
        <w:t>）</w:t>
      </w:r>
      <w:r w:rsidR="00117583" w:rsidRPr="0073673A">
        <w:rPr>
          <w:rFonts w:hint="eastAsia"/>
        </w:rPr>
        <w:t>战略内涵</w:t>
      </w:r>
    </w:p>
    <w:p w:rsidR="002333E2" w:rsidRPr="0073673A" w:rsidRDefault="00E11FAC" w:rsidP="00E11FAC">
      <w:pPr>
        <w:spacing w:line="360" w:lineRule="auto"/>
        <w:ind w:firstLineChars="300" w:firstLine="630"/>
        <w:rPr>
          <w:bCs/>
        </w:rPr>
      </w:pPr>
      <w:r w:rsidRPr="0073673A">
        <w:rPr>
          <w:rFonts w:hint="eastAsia"/>
          <w:bCs/>
        </w:rPr>
        <w:t>识记：</w:t>
      </w:r>
      <w:r w:rsidR="00A97CCA" w:rsidRPr="0073673A">
        <w:rPr>
          <w:rFonts w:hint="eastAsia"/>
          <w:bCs/>
        </w:rPr>
        <w:t>战略</w:t>
      </w:r>
      <w:r w:rsidR="00840F82">
        <w:rPr>
          <w:rFonts w:hint="eastAsia"/>
          <w:bCs/>
        </w:rPr>
        <w:t>的基本特征</w:t>
      </w:r>
    </w:p>
    <w:p w:rsidR="00DC3D2B" w:rsidRDefault="00574B88">
      <w:pPr>
        <w:spacing w:line="360" w:lineRule="auto"/>
        <w:ind w:firstLineChars="600" w:firstLine="1260"/>
        <w:rPr>
          <w:bCs/>
        </w:rPr>
      </w:pPr>
      <w:r w:rsidRPr="0073673A">
        <w:rPr>
          <w:rFonts w:hint="eastAsia"/>
          <w:bCs/>
        </w:rPr>
        <w:t>代表性的战略定义</w:t>
      </w:r>
    </w:p>
    <w:p w:rsidR="002333E2" w:rsidRPr="0073673A" w:rsidRDefault="00174CC3" w:rsidP="00E11FAC">
      <w:pPr>
        <w:spacing w:line="360" w:lineRule="auto"/>
        <w:ind w:firstLineChars="300" w:firstLine="630"/>
        <w:rPr>
          <w:bCs/>
        </w:rPr>
      </w:pPr>
      <w:r w:rsidRPr="0073673A">
        <w:rPr>
          <w:rFonts w:hint="eastAsia"/>
          <w:bCs/>
        </w:rPr>
        <w:t>理解：</w:t>
      </w:r>
      <w:r w:rsidR="00B34007" w:rsidRPr="0073673A">
        <w:rPr>
          <w:rFonts w:hint="eastAsia"/>
          <w:bCs/>
        </w:rPr>
        <w:t>战略</w:t>
      </w:r>
      <w:r w:rsidR="00760CF4" w:rsidRPr="0073673A">
        <w:rPr>
          <w:rFonts w:hint="eastAsia"/>
          <w:bCs/>
        </w:rPr>
        <w:t>的构成要素</w:t>
      </w:r>
    </w:p>
    <w:p w:rsidR="00DC3D2B" w:rsidRDefault="00334D94">
      <w:pPr>
        <w:spacing w:line="360" w:lineRule="auto"/>
        <w:ind w:firstLineChars="600" w:firstLine="1260"/>
        <w:rPr>
          <w:bCs/>
        </w:rPr>
      </w:pPr>
      <w:r w:rsidRPr="0073673A">
        <w:rPr>
          <w:rFonts w:hint="eastAsia"/>
          <w:bCs/>
        </w:rPr>
        <w:t>明茨伯格的</w:t>
      </w:r>
      <w:r w:rsidR="00A47BB4" w:rsidRPr="0073673A">
        <w:rPr>
          <w:rFonts w:hint="eastAsia"/>
          <w:bCs/>
        </w:rPr>
        <w:t>战略</w:t>
      </w:r>
      <w:r w:rsidRPr="0073673A">
        <w:rPr>
          <w:rFonts w:hint="eastAsia"/>
          <w:bCs/>
        </w:rPr>
        <w:t>“</w:t>
      </w:r>
      <w:r w:rsidRPr="0073673A">
        <w:rPr>
          <w:rFonts w:hint="eastAsia"/>
          <w:bCs/>
        </w:rPr>
        <w:t>5</w:t>
      </w:r>
      <w:r w:rsidRPr="0073673A">
        <w:rPr>
          <w:bCs/>
        </w:rPr>
        <w:t>P</w:t>
      </w:r>
      <w:r w:rsidR="002F7DE5">
        <w:rPr>
          <w:rFonts w:hint="eastAsia"/>
          <w:bCs/>
        </w:rPr>
        <w:t>”及其含</w:t>
      </w:r>
      <w:r w:rsidRPr="0073673A">
        <w:rPr>
          <w:rFonts w:hint="eastAsia"/>
          <w:bCs/>
        </w:rPr>
        <w:t>义</w:t>
      </w:r>
    </w:p>
    <w:p w:rsidR="00E11FAC" w:rsidRPr="0073673A" w:rsidRDefault="00704316" w:rsidP="00E11FAC">
      <w:pPr>
        <w:spacing w:line="360" w:lineRule="auto"/>
      </w:pPr>
      <w:r w:rsidRPr="0073673A">
        <w:rPr>
          <w:rFonts w:hint="eastAsia"/>
        </w:rPr>
        <w:t>（</w:t>
      </w:r>
      <w:r w:rsidR="00D7488D" w:rsidRPr="0073673A">
        <w:rPr>
          <w:rFonts w:hint="eastAsia"/>
        </w:rPr>
        <w:t>二</w:t>
      </w:r>
      <w:r w:rsidRPr="0073673A">
        <w:rPr>
          <w:rFonts w:hint="eastAsia"/>
        </w:rPr>
        <w:t>）</w:t>
      </w:r>
      <w:r w:rsidR="0034238C" w:rsidRPr="0073673A">
        <w:rPr>
          <w:rFonts w:hint="eastAsia"/>
        </w:rPr>
        <w:t>战略管理者</w:t>
      </w:r>
    </w:p>
    <w:p w:rsidR="0001548A" w:rsidRPr="0073673A" w:rsidRDefault="00E11FAC" w:rsidP="00E11FAC">
      <w:pPr>
        <w:spacing w:line="360" w:lineRule="auto"/>
        <w:ind w:firstLineChars="300" w:firstLine="630"/>
        <w:rPr>
          <w:bCs/>
        </w:rPr>
      </w:pPr>
      <w:r w:rsidRPr="0073673A">
        <w:rPr>
          <w:rFonts w:hint="eastAsia"/>
          <w:bCs/>
        </w:rPr>
        <w:t>识记：</w:t>
      </w:r>
      <w:r w:rsidR="00074610" w:rsidRPr="0073673A">
        <w:rPr>
          <w:rFonts w:hint="eastAsia"/>
          <w:bCs/>
        </w:rPr>
        <w:t>战略管理</w:t>
      </w:r>
    </w:p>
    <w:p w:rsidR="00DC3D2B" w:rsidRDefault="00FB6326">
      <w:pPr>
        <w:spacing w:line="360" w:lineRule="auto"/>
        <w:ind w:firstLineChars="600" w:firstLine="1260"/>
        <w:rPr>
          <w:bCs/>
        </w:rPr>
      </w:pPr>
      <w:r w:rsidRPr="0073673A">
        <w:rPr>
          <w:rFonts w:hint="eastAsia"/>
          <w:bCs/>
        </w:rPr>
        <w:t>战略管理者</w:t>
      </w:r>
      <w:r w:rsidR="009A0010" w:rsidRPr="0073673A">
        <w:rPr>
          <w:rFonts w:hint="eastAsia"/>
          <w:bCs/>
        </w:rPr>
        <w:t>及其</w:t>
      </w:r>
      <w:r w:rsidRPr="0073673A">
        <w:rPr>
          <w:rFonts w:hint="eastAsia"/>
          <w:bCs/>
        </w:rPr>
        <w:t>构成</w:t>
      </w:r>
    </w:p>
    <w:p w:rsidR="0001548A" w:rsidRPr="0073673A" w:rsidRDefault="00E11FAC" w:rsidP="00FA1337">
      <w:pPr>
        <w:spacing w:line="360" w:lineRule="auto"/>
        <w:ind w:firstLineChars="300" w:firstLine="630"/>
        <w:rPr>
          <w:bCs/>
        </w:rPr>
      </w:pPr>
      <w:r w:rsidRPr="0073673A">
        <w:rPr>
          <w:rFonts w:hint="eastAsia"/>
          <w:bCs/>
        </w:rPr>
        <w:t>理解：</w:t>
      </w:r>
      <w:r w:rsidR="00766F67" w:rsidRPr="0073673A">
        <w:rPr>
          <w:rFonts w:hint="eastAsia"/>
          <w:bCs/>
        </w:rPr>
        <w:t>战略管理</w:t>
      </w:r>
      <w:r w:rsidR="00FA1337" w:rsidRPr="0073673A">
        <w:rPr>
          <w:rFonts w:hint="eastAsia"/>
          <w:bCs/>
        </w:rPr>
        <w:t>环节</w:t>
      </w:r>
    </w:p>
    <w:p w:rsidR="00DC3D2B" w:rsidRDefault="00FA1337">
      <w:pPr>
        <w:spacing w:line="360" w:lineRule="auto"/>
        <w:ind w:firstLineChars="600" w:firstLine="1260"/>
        <w:rPr>
          <w:bCs/>
        </w:rPr>
      </w:pPr>
      <w:r w:rsidRPr="0073673A">
        <w:rPr>
          <w:rFonts w:hint="eastAsia"/>
          <w:bCs/>
        </w:rPr>
        <w:t>导致战略管理复杂性的三个原因</w:t>
      </w:r>
    </w:p>
    <w:p w:rsidR="00DC3D2B" w:rsidRDefault="00FA1337">
      <w:pPr>
        <w:spacing w:line="360" w:lineRule="auto"/>
        <w:ind w:firstLineChars="600" w:firstLine="1260"/>
        <w:rPr>
          <w:bCs/>
        </w:rPr>
      </w:pPr>
      <w:r w:rsidRPr="0073673A">
        <w:rPr>
          <w:rFonts w:hint="eastAsia"/>
          <w:bCs/>
        </w:rPr>
        <w:t>不同层次的战略管理者应承担的责任</w:t>
      </w:r>
    </w:p>
    <w:p w:rsidR="00DC3D2B" w:rsidRDefault="00FA1337">
      <w:pPr>
        <w:spacing w:line="360" w:lineRule="auto"/>
        <w:ind w:firstLineChars="600" w:firstLine="1260"/>
        <w:rPr>
          <w:bCs/>
        </w:rPr>
      </w:pPr>
      <w:r w:rsidRPr="0073673A">
        <w:rPr>
          <w:rFonts w:hint="eastAsia"/>
          <w:bCs/>
        </w:rPr>
        <w:t>战略管理者的任务</w:t>
      </w:r>
    </w:p>
    <w:p w:rsidR="001728A4" w:rsidRPr="0073673A" w:rsidRDefault="00E11FAC" w:rsidP="001728A4">
      <w:pPr>
        <w:spacing w:line="360" w:lineRule="auto"/>
        <w:ind w:firstLineChars="300" w:firstLine="630"/>
        <w:rPr>
          <w:bCs/>
        </w:rPr>
      </w:pPr>
      <w:r w:rsidRPr="0073673A">
        <w:rPr>
          <w:rFonts w:hint="eastAsia"/>
          <w:bCs/>
        </w:rPr>
        <w:t>应用：</w:t>
      </w:r>
      <w:r w:rsidR="00AB6D06" w:rsidRPr="0073673A">
        <w:rPr>
          <w:rFonts w:hint="eastAsia"/>
          <w:bCs/>
        </w:rPr>
        <w:t>不同层次的战略管理者在战略管理过程中的</w:t>
      </w:r>
      <w:r w:rsidR="00187947" w:rsidRPr="0073673A">
        <w:rPr>
          <w:rFonts w:hint="eastAsia"/>
          <w:bCs/>
        </w:rPr>
        <w:t>分工</w:t>
      </w:r>
      <w:r w:rsidR="007D27D5" w:rsidRPr="0073673A">
        <w:rPr>
          <w:rFonts w:hint="eastAsia"/>
          <w:bCs/>
        </w:rPr>
        <w:t>关系</w:t>
      </w:r>
    </w:p>
    <w:p w:rsidR="00691533" w:rsidRPr="0073673A" w:rsidRDefault="00691533" w:rsidP="001728A4">
      <w:pPr>
        <w:spacing w:line="360" w:lineRule="auto"/>
        <w:rPr>
          <w:bCs/>
        </w:rPr>
      </w:pPr>
      <w:r w:rsidRPr="0073673A">
        <w:rPr>
          <w:rFonts w:hint="eastAsia"/>
        </w:rPr>
        <w:t>（</w:t>
      </w:r>
      <w:r w:rsidR="00121E13" w:rsidRPr="0073673A">
        <w:rPr>
          <w:rFonts w:hint="eastAsia"/>
        </w:rPr>
        <w:t>三</w:t>
      </w:r>
      <w:r w:rsidRPr="0073673A">
        <w:rPr>
          <w:rFonts w:hint="eastAsia"/>
        </w:rPr>
        <w:t>）</w:t>
      </w:r>
      <w:r w:rsidR="004D5E03" w:rsidRPr="0073673A">
        <w:rPr>
          <w:rFonts w:hint="eastAsia"/>
        </w:rPr>
        <w:t>竞争优势</w:t>
      </w:r>
    </w:p>
    <w:p w:rsidR="00F55F5C" w:rsidRPr="0073673A" w:rsidRDefault="00691533" w:rsidP="00E815DF">
      <w:pPr>
        <w:spacing w:line="360" w:lineRule="auto"/>
        <w:ind w:firstLineChars="300" w:firstLine="630"/>
        <w:rPr>
          <w:bCs/>
        </w:rPr>
      </w:pPr>
      <w:r w:rsidRPr="0073673A">
        <w:rPr>
          <w:rFonts w:hint="eastAsia"/>
          <w:bCs/>
        </w:rPr>
        <w:t>识记：</w:t>
      </w:r>
      <w:r w:rsidR="00F55F5C" w:rsidRPr="0073673A">
        <w:rPr>
          <w:rFonts w:hint="eastAsia"/>
          <w:bCs/>
        </w:rPr>
        <w:t>竞争优势</w:t>
      </w:r>
      <w:r w:rsidR="003C42A7" w:rsidRPr="0073673A">
        <w:rPr>
          <w:rFonts w:hint="eastAsia"/>
          <w:bCs/>
        </w:rPr>
        <w:t>（广义与狭义）</w:t>
      </w:r>
    </w:p>
    <w:p w:rsidR="00DC3D2B" w:rsidRDefault="00F55F5C">
      <w:pPr>
        <w:spacing w:line="360" w:lineRule="auto"/>
        <w:ind w:firstLineChars="600" w:firstLine="1260"/>
        <w:rPr>
          <w:bCs/>
        </w:rPr>
      </w:pPr>
      <w:r w:rsidRPr="0073673A">
        <w:rPr>
          <w:rFonts w:hint="eastAsia"/>
          <w:bCs/>
        </w:rPr>
        <w:t>持续竞争优势</w:t>
      </w:r>
    </w:p>
    <w:p w:rsidR="00320BA1" w:rsidRPr="0073673A" w:rsidRDefault="00691533" w:rsidP="00320BA1">
      <w:pPr>
        <w:spacing w:line="360" w:lineRule="auto"/>
        <w:ind w:firstLineChars="300" w:firstLine="630"/>
        <w:rPr>
          <w:bCs/>
        </w:rPr>
      </w:pPr>
      <w:r w:rsidRPr="0073673A">
        <w:rPr>
          <w:rFonts w:hint="eastAsia"/>
          <w:bCs/>
        </w:rPr>
        <w:t>理解：</w:t>
      </w:r>
      <w:r w:rsidR="00320BA1" w:rsidRPr="0073673A">
        <w:rPr>
          <w:rFonts w:hint="eastAsia"/>
          <w:bCs/>
        </w:rPr>
        <w:t>竞争优势的类别</w:t>
      </w:r>
    </w:p>
    <w:p w:rsidR="00DC3D2B" w:rsidRDefault="00C37DFE">
      <w:pPr>
        <w:spacing w:line="360" w:lineRule="auto"/>
        <w:ind w:firstLineChars="600" w:firstLine="1260"/>
        <w:rPr>
          <w:bCs/>
        </w:rPr>
      </w:pPr>
      <w:r w:rsidRPr="0073673A">
        <w:rPr>
          <w:rFonts w:hint="eastAsia"/>
          <w:bCs/>
        </w:rPr>
        <w:t>组织内部优势</w:t>
      </w:r>
    </w:p>
    <w:p w:rsidR="00DC3D2B" w:rsidRDefault="00C37DFE">
      <w:pPr>
        <w:spacing w:line="360" w:lineRule="auto"/>
        <w:ind w:firstLineChars="600" w:firstLine="1260"/>
        <w:rPr>
          <w:bCs/>
        </w:rPr>
      </w:pPr>
      <w:r w:rsidRPr="0073673A">
        <w:rPr>
          <w:rFonts w:hint="eastAsia"/>
          <w:bCs/>
        </w:rPr>
        <w:t>外部市场优势</w:t>
      </w:r>
    </w:p>
    <w:p w:rsidR="00DC3D2B" w:rsidRDefault="00462AD2">
      <w:pPr>
        <w:spacing w:line="360" w:lineRule="auto"/>
        <w:ind w:firstLineChars="550" w:firstLine="1155"/>
        <w:rPr>
          <w:bCs/>
        </w:rPr>
      </w:pPr>
      <w:r w:rsidRPr="0073673A">
        <w:rPr>
          <w:rFonts w:hint="eastAsia"/>
          <w:bCs/>
        </w:rPr>
        <w:t>竞争优势的来源</w:t>
      </w:r>
    </w:p>
    <w:p w:rsidR="00E11FAC" w:rsidRPr="0073673A" w:rsidRDefault="00541988" w:rsidP="00415421">
      <w:pPr>
        <w:spacing w:line="360" w:lineRule="auto"/>
        <w:ind w:firstLineChars="550" w:firstLine="1155"/>
        <w:rPr>
          <w:bCs/>
        </w:rPr>
      </w:pPr>
      <w:r w:rsidRPr="0073673A">
        <w:rPr>
          <w:rFonts w:hint="eastAsia"/>
          <w:bCs/>
        </w:rPr>
        <w:t>持续竞争优势的条件</w:t>
      </w:r>
    </w:p>
    <w:p w:rsidR="0094371F" w:rsidRPr="0073673A" w:rsidRDefault="0094371F" w:rsidP="0094371F">
      <w:pPr>
        <w:spacing w:line="360" w:lineRule="auto"/>
      </w:pPr>
      <w:r w:rsidRPr="0073673A">
        <w:rPr>
          <w:rFonts w:hint="eastAsia"/>
        </w:rPr>
        <w:lastRenderedPageBreak/>
        <w:t>（</w:t>
      </w:r>
      <w:r w:rsidR="00121E13" w:rsidRPr="0073673A">
        <w:rPr>
          <w:rFonts w:hint="eastAsia"/>
        </w:rPr>
        <w:t>四</w:t>
      </w:r>
      <w:r w:rsidRPr="0073673A">
        <w:rPr>
          <w:rFonts w:hint="eastAsia"/>
        </w:rPr>
        <w:t>）企业家精神</w:t>
      </w:r>
    </w:p>
    <w:p w:rsidR="00BB0BDD" w:rsidRPr="0073673A" w:rsidRDefault="0094371F" w:rsidP="0094371F">
      <w:pPr>
        <w:spacing w:line="360" w:lineRule="auto"/>
        <w:ind w:firstLineChars="300" w:firstLine="630"/>
        <w:rPr>
          <w:bCs/>
        </w:rPr>
      </w:pPr>
      <w:r w:rsidRPr="0073673A">
        <w:rPr>
          <w:rFonts w:hint="eastAsia"/>
          <w:bCs/>
        </w:rPr>
        <w:t>识记：</w:t>
      </w:r>
      <w:r w:rsidR="00A6108E" w:rsidRPr="0073673A">
        <w:rPr>
          <w:rFonts w:hint="eastAsia"/>
          <w:bCs/>
        </w:rPr>
        <w:t>企业家</w:t>
      </w:r>
    </w:p>
    <w:p w:rsidR="0094371F" w:rsidRPr="0073673A" w:rsidRDefault="0094371F" w:rsidP="0094371F">
      <w:pPr>
        <w:spacing w:line="360" w:lineRule="auto"/>
        <w:ind w:firstLineChars="300" w:firstLine="630"/>
        <w:rPr>
          <w:bCs/>
        </w:rPr>
      </w:pPr>
      <w:r w:rsidRPr="0073673A">
        <w:rPr>
          <w:rFonts w:hint="eastAsia"/>
          <w:bCs/>
        </w:rPr>
        <w:t>理解：</w:t>
      </w:r>
      <w:r w:rsidR="00710748" w:rsidRPr="0073673A">
        <w:rPr>
          <w:rFonts w:hint="eastAsia"/>
          <w:bCs/>
        </w:rPr>
        <w:t>企业家精神的七个</w:t>
      </w:r>
      <w:r w:rsidR="00A6108E" w:rsidRPr="0073673A">
        <w:rPr>
          <w:rFonts w:hint="eastAsia"/>
          <w:bCs/>
        </w:rPr>
        <w:t>维度</w:t>
      </w:r>
    </w:p>
    <w:p w:rsidR="005E10F0" w:rsidRPr="0073673A" w:rsidRDefault="005E10F0" w:rsidP="005E10F0">
      <w:pPr>
        <w:spacing w:line="360" w:lineRule="auto"/>
      </w:pPr>
      <w:r w:rsidRPr="0073673A">
        <w:rPr>
          <w:rFonts w:hint="eastAsia"/>
        </w:rPr>
        <w:t>（</w:t>
      </w:r>
      <w:r w:rsidR="00121E13" w:rsidRPr="0073673A">
        <w:rPr>
          <w:rFonts w:hint="eastAsia"/>
        </w:rPr>
        <w:t>五</w:t>
      </w:r>
      <w:r w:rsidRPr="0073673A">
        <w:rPr>
          <w:rFonts w:hint="eastAsia"/>
        </w:rPr>
        <w:t>）战略管理的流派与代表著作</w:t>
      </w:r>
    </w:p>
    <w:p w:rsidR="005E10F0" w:rsidRPr="0073673A" w:rsidRDefault="005E10F0" w:rsidP="005E10F0">
      <w:pPr>
        <w:spacing w:line="360" w:lineRule="auto"/>
        <w:ind w:firstLineChars="300" w:firstLine="630"/>
        <w:rPr>
          <w:bCs/>
        </w:rPr>
      </w:pPr>
      <w:r w:rsidRPr="0073673A">
        <w:rPr>
          <w:rFonts w:hint="eastAsia"/>
          <w:bCs/>
        </w:rPr>
        <w:t>识记：</w:t>
      </w:r>
      <w:r w:rsidR="008A76FD" w:rsidRPr="0073673A">
        <w:rPr>
          <w:rFonts w:hint="eastAsia"/>
          <w:bCs/>
        </w:rPr>
        <w:t>战略管理</w:t>
      </w:r>
      <w:r w:rsidR="00B11083" w:rsidRPr="0073673A">
        <w:rPr>
          <w:rFonts w:hint="eastAsia"/>
          <w:bCs/>
        </w:rPr>
        <w:t>十大</w:t>
      </w:r>
      <w:r w:rsidR="00783CCF">
        <w:rPr>
          <w:rFonts w:hint="eastAsia"/>
          <w:bCs/>
        </w:rPr>
        <w:t>流派及其</w:t>
      </w:r>
      <w:r w:rsidR="008A76FD" w:rsidRPr="0073673A">
        <w:rPr>
          <w:rFonts w:hint="eastAsia"/>
          <w:bCs/>
        </w:rPr>
        <w:t>代表人物。</w:t>
      </w:r>
    </w:p>
    <w:p w:rsidR="005E10F0" w:rsidRPr="0073673A" w:rsidRDefault="005E10F0" w:rsidP="005E10F0">
      <w:pPr>
        <w:spacing w:line="360" w:lineRule="auto"/>
        <w:ind w:firstLineChars="300" w:firstLine="630"/>
        <w:rPr>
          <w:bCs/>
        </w:rPr>
      </w:pPr>
      <w:r w:rsidRPr="0073673A">
        <w:rPr>
          <w:rFonts w:hint="eastAsia"/>
          <w:bCs/>
        </w:rPr>
        <w:t>理解：</w:t>
      </w:r>
      <w:r w:rsidR="004752AF" w:rsidRPr="0073673A">
        <w:rPr>
          <w:rFonts w:hint="eastAsia"/>
          <w:bCs/>
        </w:rPr>
        <w:t>战略管理</w:t>
      </w:r>
      <w:r w:rsidR="00902978" w:rsidRPr="0073673A">
        <w:rPr>
          <w:rFonts w:hint="eastAsia"/>
          <w:bCs/>
        </w:rPr>
        <w:t>十大</w:t>
      </w:r>
      <w:r w:rsidR="004752AF" w:rsidRPr="0073673A">
        <w:rPr>
          <w:rFonts w:hint="eastAsia"/>
          <w:bCs/>
        </w:rPr>
        <w:t>流派</w:t>
      </w:r>
      <w:r w:rsidR="00902978" w:rsidRPr="0073673A">
        <w:rPr>
          <w:rFonts w:hint="eastAsia"/>
          <w:bCs/>
        </w:rPr>
        <w:t>的主要观点</w:t>
      </w:r>
    </w:p>
    <w:p w:rsidR="00811500" w:rsidRPr="0073673A" w:rsidRDefault="00811500" w:rsidP="00811500">
      <w:pPr>
        <w:spacing w:line="360" w:lineRule="auto"/>
      </w:pPr>
      <w:r w:rsidRPr="0073673A">
        <w:rPr>
          <w:rFonts w:hint="eastAsia"/>
        </w:rPr>
        <w:t>（</w:t>
      </w:r>
      <w:r w:rsidR="00121E13" w:rsidRPr="0073673A">
        <w:rPr>
          <w:rFonts w:hint="eastAsia"/>
        </w:rPr>
        <w:t>六</w:t>
      </w:r>
      <w:r w:rsidRPr="0073673A">
        <w:rPr>
          <w:rFonts w:hint="eastAsia"/>
        </w:rPr>
        <w:t>）战略管理模型</w:t>
      </w:r>
    </w:p>
    <w:p w:rsidR="008A078C" w:rsidRPr="0073673A" w:rsidRDefault="00811500" w:rsidP="00811500">
      <w:pPr>
        <w:spacing w:line="360" w:lineRule="auto"/>
        <w:ind w:firstLineChars="300" w:firstLine="630"/>
        <w:rPr>
          <w:bCs/>
        </w:rPr>
      </w:pPr>
      <w:r w:rsidRPr="0073673A">
        <w:rPr>
          <w:rFonts w:hint="eastAsia"/>
          <w:bCs/>
        </w:rPr>
        <w:t>识记：</w:t>
      </w:r>
      <w:r w:rsidR="00BE29AA" w:rsidRPr="0073673A">
        <w:rPr>
          <w:rFonts w:hint="eastAsia"/>
          <w:bCs/>
        </w:rPr>
        <w:t>公司战略</w:t>
      </w:r>
    </w:p>
    <w:p w:rsidR="00DC3D2B" w:rsidRDefault="00BE29AA">
      <w:pPr>
        <w:spacing w:line="360" w:lineRule="auto"/>
        <w:ind w:firstLineChars="600" w:firstLine="1260"/>
        <w:rPr>
          <w:bCs/>
        </w:rPr>
      </w:pPr>
      <w:r w:rsidRPr="0073673A">
        <w:rPr>
          <w:rFonts w:hint="eastAsia"/>
          <w:bCs/>
        </w:rPr>
        <w:t>竞争战略</w:t>
      </w:r>
    </w:p>
    <w:p w:rsidR="00DC3D2B" w:rsidRDefault="00BE29AA">
      <w:pPr>
        <w:spacing w:line="360" w:lineRule="auto"/>
        <w:ind w:firstLineChars="600" w:firstLine="1260"/>
        <w:rPr>
          <w:bCs/>
        </w:rPr>
      </w:pPr>
      <w:r w:rsidRPr="0073673A">
        <w:rPr>
          <w:rFonts w:hint="eastAsia"/>
          <w:bCs/>
        </w:rPr>
        <w:t>职能战略</w:t>
      </w:r>
    </w:p>
    <w:p w:rsidR="008A078C" w:rsidRPr="0073673A" w:rsidRDefault="00811500" w:rsidP="00811500">
      <w:pPr>
        <w:spacing w:line="360" w:lineRule="auto"/>
        <w:ind w:firstLineChars="300" w:firstLine="630"/>
        <w:rPr>
          <w:bCs/>
        </w:rPr>
      </w:pPr>
      <w:r w:rsidRPr="0073673A">
        <w:rPr>
          <w:rFonts w:hint="eastAsia"/>
          <w:bCs/>
        </w:rPr>
        <w:t>理解：</w:t>
      </w:r>
      <w:r w:rsidR="008C2DF5">
        <w:rPr>
          <w:rFonts w:hint="eastAsia"/>
          <w:bCs/>
        </w:rPr>
        <w:t>公司</w:t>
      </w:r>
      <w:r w:rsidR="008C2DF5" w:rsidRPr="0073673A">
        <w:rPr>
          <w:rFonts w:hint="eastAsia"/>
          <w:bCs/>
        </w:rPr>
        <w:t>战略类型</w:t>
      </w:r>
    </w:p>
    <w:p w:rsidR="00DC3D2B" w:rsidRDefault="00A616E2">
      <w:pPr>
        <w:spacing w:line="360" w:lineRule="auto"/>
        <w:ind w:firstLineChars="600" w:firstLine="1260"/>
        <w:rPr>
          <w:bCs/>
        </w:rPr>
      </w:pPr>
      <w:r w:rsidRPr="0073673A">
        <w:rPr>
          <w:rFonts w:hint="eastAsia"/>
          <w:bCs/>
        </w:rPr>
        <w:t>战略管理过程</w:t>
      </w:r>
      <w:r w:rsidR="00916440" w:rsidRPr="0073673A">
        <w:rPr>
          <w:rFonts w:hint="eastAsia"/>
          <w:bCs/>
        </w:rPr>
        <w:t>及各环节涵义</w:t>
      </w:r>
    </w:p>
    <w:p w:rsidR="0094371F" w:rsidRPr="0073673A" w:rsidRDefault="0094371F" w:rsidP="0094371F">
      <w:pPr>
        <w:spacing w:line="360" w:lineRule="auto"/>
        <w:ind w:firstLineChars="300" w:firstLine="630"/>
        <w:rPr>
          <w:bCs/>
        </w:rPr>
      </w:pPr>
    </w:p>
    <w:p w:rsidR="007F6610" w:rsidRPr="0073673A" w:rsidRDefault="007F6610" w:rsidP="007F6610">
      <w:pPr>
        <w:spacing w:line="360" w:lineRule="auto"/>
        <w:jc w:val="center"/>
        <w:rPr>
          <w:b/>
          <w:bCs/>
        </w:rPr>
      </w:pPr>
      <w:r w:rsidRPr="0073673A">
        <w:rPr>
          <w:rFonts w:hint="eastAsia"/>
          <w:b/>
          <w:bCs/>
        </w:rPr>
        <w:t>第</w:t>
      </w:r>
      <w:r w:rsidR="00D90B4D" w:rsidRPr="0073673A">
        <w:rPr>
          <w:rFonts w:hint="eastAsia"/>
          <w:b/>
          <w:bCs/>
        </w:rPr>
        <w:t>二</w:t>
      </w:r>
      <w:r w:rsidRPr="0073673A">
        <w:rPr>
          <w:rFonts w:hint="eastAsia"/>
          <w:b/>
          <w:bCs/>
        </w:rPr>
        <w:t>章</w:t>
      </w:r>
      <w:r w:rsidR="00430000" w:rsidRPr="0073673A">
        <w:rPr>
          <w:rFonts w:hint="eastAsia"/>
          <w:b/>
          <w:bCs/>
        </w:rPr>
        <w:t>愿景、使命与战略目标</w:t>
      </w:r>
    </w:p>
    <w:p w:rsidR="007F6610" w:rsidRPr="0073673A" w:rsidRDefault="007F6610" w:rsidP="007F6610">
      <w:pPr>
        <w:pStyle w:val="aa"/>
        <w:numPr>
          <w:ilvl w:val="0"/>
          <w:numId w:val="3"/>
        </w:numPr>
        <w:spacing w:line="360" w:lineRule="auto"/>
        <w:ind w:firstLineChars="0"/>
        <w:rPr>
          <w:b/>
          <w:bCs/>
        </w:rPr>
      </w:pPr>
      <w:r w:rsidRPr="0073673A">
        <w:rPr>
          <w:rFonts w:hint="eastAsia"/>
          <w:b/>
          <w:bCs/>
        </w:rPr>
        <w:t>学习目的与要求</w:t>
      </w:r>
    </w:p>
    <w:p w:rsidR="00DC3D2B" w:rsidRDefault="007F6610">
      <w:pPr>
        <w:spacing w:line="360" w:lineRule="auto"/>
        <w:ind w:firstLineChars="200" w:firstLine="420"/>
      </w:pPr>
      <w:r w:rsidRPr="0073673A">
        <w:rPr>
          <w:rFonts w:hint="eastAsia"/>
        </w:rPr>
        <w:t>通过本章的学习，</w:t>
      </w:r>
      <w:r w:rsidR="007B36AB" w:rsidRPr="0073673A">
        <w:rPr>
          <w:rFonts w:hint="eastAsia"/>
        </w:rPr>
        <w:t>理解企业</w:t>
      </w:r>
      <w:r w:rsidR="002B4D49" w:rsidRPr="0073673A">
        <w:rPr>
          <w:rFonts w:hint="eastAsia"/>
        </w:rPr>
        <w:t>愿景、使命、</w:t>
      </w:r>
      <w:r w:rsidR="00D11254">
        <w:rPr>
          <w:rFonts w:hint="eastAsia"/>
        </w:rPr>
        <w:t>哲学、宗旨、理念、</w:t>
      </w:r>
      <w:r w:rsidR="007B36AB" w:rsidRPr="0073673A">
        <w:rPr>
          <w:rFonts w:hint="eastAsia"/>
        </w:rPr>
        <w:t>核心价值观</w:t>
      </w:r>
      <w:r w:rsidR="00D11254">
        <w:rPr>
          <w:rFonts w:hint="eastAsia"/>
        </w:rPr>
        <w:t>、商业伦理与企业社会责任</w:t>
      </w:r>
      <w:r w:rsidR="00660AA9">
        <w:rPr>
          <w:rFonts w:hint="eastAsia"/>
        </w:rPr>
        <w:t>的含</w:t>
      </w:r>
      <w:r w:rsidR="002B4D49" w:rsidRPr="0073673A">
        <w:rPr>
          <w:rFonts w:hint="eastAsia"/>
        </w:rPr>
        <w:t>义，</w:t>
      </w:r>
      <w:r w:rsidR="00D11254">
        <w:rPr>
          <w:rFonts w:hint="eastAsia"/>
        </w:rPr>
        <w:t>掌握企业使命、</w:t>
      </w:r>
      <w:r w:rsidR="002B4D49" w:rsidRPr="0073673A">
        <w:rPr>
          <w:rFonts w:hint="eastAsia"/>
        </w:rPr>
        <w:t>商业伦理和企业</w:t>
      </w:r>
      <w:r w:rsidR="007B36AB" w:rsidRPr="0073673A">
        <w:rPr>
          <w:rFonts w:hint="eastAsia"/>
        </w:rPr>
        <w:t>社会责任</w:t>
      </w:r>
      <w:r w:rsidR="00D11254">
        <w:rPr>
          <w:rFonts w:hint="eastAsia"/>
        </w:rPr>
        <w:t>的</w:t>
      </w:r>
      <w:r w:rsidR="00D11254" w:rsidRPr="0073673A">
        <w:rPr>
          <w:rFonts w:hint="eastAsia"/>
        </w:rPr>
        <w:t>构成要素</w:t>
      </w:r>
      <w:r w:rsidR="00EC3931">
        <w:rPr>
          <w:rFonts w:hint="eastAsia"/>
        </w:rPr>
        <w:t>及动因</w:t>
      </w:r>
      <w:r w:rsidR="002B4D49" w:rsidRPr="0073673A">
        <w:rPr>
          <w:rFonts w:hint="eastAsia"/>
        </w:rPr>
        <w:t>；</w:t>
      </w:r>
      <w:r w:rsidR="007B36AB" w:rsidRPr="0073673A">
        <w:rPr>
          <w:rFonts w:hint="eastAsia"/>
        </w:rPr>
        <w:t>掌握战略目标</w:t>
      </w:r>
      <w:r w:rsidR="0078342D">
        <w:rPr>
          <w:rFonts w:hint="eastAsia"/>
        </w:rPr>
        <w:t>的要求及分类</w:t>
      </w:r>
      <w:r w:rsidR="0010708F" w:rsidRPr="0073673A">
        <w:rPr>
          <w:rFonts w:hint="eastAsia"/>
        </w:rPr>
        <w:t>。</w:t>
      </w:r>
    </w:p>
    <w:p w:rsidR="007F6610" w:rsidRPr="0073673A" w:rsidRDefault="007F6610" w:rsidP="007F6610">
      <w:pPr>
        <w:spacing w:line="360" w:lineRule="auto"/>
        <w:rPr>
          <w:b/>
          <w:bCs/>
        </w:rPr>
      </w:pPr>
      <w:r w:rsidRPr="0073673A">
        <w:rPr>
          <w:rFonts w:hint="eastAsia"/>
          <w:b/>
          <w:bCs/>
        </w:rPr>
        <w:t>二、考核知识点与考核目标</w:t>
      </w:r>
    </w:p>
    <w:p w:rsidR="007F6610" w:rsidRPr="0073673A" w:rsidRDefault="007F6610" w:rsidP="007F6610">
      <w:pPr>
        <w:spacing w:line="360" w:lineRule="auto"/>
      </w:pPr>
      <w:r w:rsidRPr="0073673A">
        <w:rPr>
          <w:rFonts w:hint="eastAsia"/>
        </w:rPr>
        <w:t>(</w:t>
      </w:r>
      <w:r w:rsidRPr="0073673A">
        <w:rPr>
          <w:rFonts w:hint="eastAsia"/>
        </w:rPr>
        <w:t>一</w:t>
      </w:r>
      <w:r w:rsidRPr="0073673A">
        <w:rPr>
          <w:rFonts w:hint="eastAsia"/>
        </w:rPr>
        <w:t xml:space="preserve">) </w:t>
      </w:r>
      <w:r w:rsidR="00CC6FD0" w:rsidRPr="0073673A">
        <w:rPr>
          <w:rFonts w:hint="eastAsia"/>
        </w:rPr>
        <w:t>企业哲学、宗旨</w:t>
      </w:r>
      <w:r w:rsidR="001206E2" w:rsidRPr="0073673A">
        <w:rPr>
          <w:rFonts w:hint="eastAsia"/>
        </w:rPr>
        <w:t>、理念、核心价值观</w:t>
      </w:r>
    </w:p>
    <w:p w:rsidR="006438F3" w:rsidRPr="0073673A" w:rsidRDefault="007F6610" w:rsidP="007F6610">
      <w:pPr>
        <w:spacing w:line="360" w:lineRule="auto"/>
        <w:ind w:firstLineChars="300" w:firstLine="630"/>
      </w:pPr>
      <w:r w:rsidRPr="0073673A">
        <w:rPr>
          <w:rFonts w:hint="eastAsia"/>
          <w:bCs/>
        </w:rPr>
        <w:t>识记：</w:t>
      </w:r>
      <w:r w:rsidR="006438F3" w:rsidRPr="0073673A">
        <w:rPr>
          <w:rFonts w:hint="eastAsia"/>
        </w:rPr>
        <w:t>企业哲学</w:t>
      </w:r>
    </w:p>
    <w:p w:rsidR="00DC3D2B" w:rsidRDefault="006438F3">
      <w:pPr>
        <w:spacing w:line="360" w:lineRule="auto"/>
        <w:ind w:firstLineChars="600" w:firstLine="1260"/>
      </w:pPr>
      <w:r w:rsidRPr="0073673A">
        <w:rPr>
          <w:rFonts w:hint="eastAsia"/>
        </w:rPr>
        <w:t>企业宗旨</w:t>
      </w:r>
    </w:p>
    <w:p w:rsidR="00DC3D2B" w:rsidRDefault="006438F3">
      <w:pPr>
        <w:spacing w:line="360" w:lineRule="auto"/>
        <w:ind w:firstLineChars="600" w:firstLine="1260"/>
      </w:pPr>
      <w:r w:rsidRPr="0073673A">
        <w:rPr>
          <w:rFonts w:hint="eastAsia"/>
        </w:rPr>
        <w:t>经营理念</w:t>
      </w:r>
    </w:p>
    <w:p w:rsidR="00DC3D2B" w:rsidRDefault="006438F3">
      <w:pPr>
        <w:spacing w:line="360" w:lineRule="auto"/>
        <w:ind w:firstLineChars="600" w:firstLine="1260"/>
        <w:rPr>
          <w:bCs/>
        </w:rPr>
      </w:pPr>
      <w:r w:rsidRPr="0073673A">
        <w:rPr>
          <w:rFonts w:hint="eastAsia"/>
        </w:rPr>
        <w:t>核心价值观</w:t>
      </w:r>
    </w:p>
    <w:p w:rsidR="006438F3" w:rsidRPr="0073673A" w:rsidRDefault="007F6610" w:rsidP="007F6610">
      <w:pPr>
        <w:spacing w:line="360" w:lineRule="auto"/>
        <w:ind w:firstLineChars="300" w:firstLine="630"/>
      </w:pPr>
      <w:r w:rsidRPr="0073673A">
        <w:rPr>
          <w:rFonts w:hint="eastAsia"/>
          <w:bCs/>
        </w:rPr>
        <w:t>理解</w:t>
      </w:r>
      <w:r w:rsidR="00614870" w:rsidRPr="0073673A">
        <w:rPr>
          <w:rFonts w:hint="eastAsia"/>
          <w:bCs/>
        </w:rPr>
        <w:t>：</w:t>
      </w:r>
      <w:r w:rsidR="00655CB7" w:rsidRPr="0073673A">
        <w:rPr>
          <w:rFonts w:hint="eastAsia"/>
        </w:rPr>
        <w:t>企业哲学的</w:t>
      </w:r>
      <w:r w:rsidR="009B5C88">
        <w:rPr>
          <w:rFonts w:hint="eastAsia"/>
        </w:rPr>
        <w:t>理解要点</w:t>
      </w:r>
    </w:p>
    <w:p w:rsidR="00DC3D2B" w:rsidRDefault="00491336">
      <w:pPr>
        <w:spacing w:line="360" w:lineRule="auto"/>
        <w:ind w:firstLineChars="600" w:firstLine="1260"/>
      </w:pPr>
      <w:r w:rsidRPr="0073673A">
        <w:rPr>
          <w:rFonts w:hint="eastAsia"/>
        </w:rPr>
        <w:t>企业宗旨的</w:t>
      </w:r>
      <w:r w:rsidR="000359A8">
        <w:rPr>
          <w:rFonts w:hint="eastAsia"/>
        </w:rPr>
        <w:t>基本内容</w:t>
      </w:r>
    </w:p>
    <w:p w:rsidR="00DC3D2B" w:rsidRDefault="00572E22">
      <w:pPr>
        <w:spacing w:line="360" w:lineRule="auto"/>
        <w:ind w:firstLineChars="600" w:firstLine="1260"/>
      </w:pPr>
      <w:r w:rsidRPr="0073673A">
        <w:rPr>
          <w:rFonts w:hint="eastAsia"/>
        </w:rPr>
        <w:t>好</w:t>
      </w:r>
      <w:r w:rsidR="00C60A69" w:rsidRPr="0073673A">
        <w:rPr>
          <w:rFonts w:hint="eastAsia"/>
        </w:rPr>
        <w:t>的</w:t>
      </w:r>
      <w:r w:rsidRPr="0073673A">
        <w:rPr>
          <w:rFonts w:hint="eastAsia"/>
        </w:rPr>
        <w:t>经营理念的</w:t>
      </w:r>
      <w:r w:rsidR="00067817" w:rsidRPr="0073673A">
        <w:rPr>
          <w:rFonts w:hint="eastAsia"/>
        </w:rPr>
        <w:t>特征</w:t>
      </w:r>
    </w:p>
    <w:p w:rsidR="00DC3D2B" w:rsidRDefault="00276A5D">
      <w:pPr>
        <w:spacing w:line="360" w:lineRule="auto"/>
        <w:ind w:firstLineChars="600" w:firstLine="1260"/>
        <w:rPr>
          <w:bCs/>
        </w:rPr>
      </w:pPr>
      <w:r>
        <w:rPr>
          <w:rFonts w:hint="eastAsia"/>
        </w:rPr>
        <w:t>企业价值观的类型</w:t>
      </w:r>
    </w:p>
    <w:p w:rsidR="007F6610" w:rsidRPr="0073673A" w:rsidRDefault="007F6610" w:rsidP="00D0046F">
      <w:pPr>
        <w:spacing w:line="360" w:lineRule="auto"/>
        <w:ind w:firstLineChars="300" w:firstLine="630"/>
        <w:rPr>
          <w:bCs/>
        </w:rPr>
      </w:pPr>
      <w:r w:rsidRPr="0073673A">
        <w:rPr>
          <w:rFonts w:hint="eastAsia"/>
          <w:bCs/>
        </w:rPr>
        <w:t>应用：</w:t>
      </w:r>
      <w:r w:rsidR="00AB7FA2" w:rsidRPr="0073673A">
        <w:rPr>
          <w:rFonts w:hint="eastAsia"/>
        </w:rPr>
        <w:t>核心价值观的“崇高价值”与“义务价值”</w:t>
      </w:r>
    </w:p>
    <w:p w:rsidR="007F6610" w:rsidRPr="0073673A" w:rsidRDefault="007F6610" w:rsidP="007F6610">
      <w:pPr>
        <w:spacing w:line="360" w:lineRule="auto"/>
      </w:pPr>
      <w:r w:rsidRPr="0073673A">
        <w:rPr>
          <w:rFonts w:hint="eastAsia"/>
        </w:rPr>
        <w:t>(</w:t>
      </w:r>
      <w:r w:rsidR="004443FB" w:rsidRPr="0073673A">
        <w:rPr>
          <w:rFonts w:hint="eastAsia"/>
        </w:rPr>
        <w:t>二</w:t>
      </w:r>
      <w:r w:rsidRPr="0073673A">
        <w:rPr>
          <w:rFonts w:hint="eastAsia"/>
        </w:rPr>
        <w:t xml:space="preserve">) </w:t>
      </w:r>
      <w:r w:rsidR="00B25B8D" w:rsidRPr="0073673A">
        <w:rPr>
          <w:rFonts w:hint="eastAsia"/>
        </w:rPr>
        <w:t>愿景</w:t>
      </w:r>
    </w:p>
    <w:p w:rsidR="007F6610" w:rsidRPr="0073673A" w:rsidRDefault="007F6610" w:rsidP="007F6610">
      <w:pPr>
        <w:spacing w:line="360" w:lineRule="auto"/>
        <w:ind w:firstLineChars="300" w:firstLine="630"/>
        <w:rPr>
          <w:bCs/>
        </w:rPr>
      </w:pPr>
      <w:r w:rsidRPr="0073673A">
        <w:rPr>
          <w:rFonts w:hint="eastAsia"/>
          <w:bCs/>
        </w:rPr>
        <w:lastRenderedPageBreak/>
        <w:t>识记：</w:t>
      </w:r>
      <w:r w:rsidR="00BD3380" w:rsidRPr="0073673A">
        <w:rPr>
          <w:rFonts w:hint="eastAsia"/>
          <w:bCs/>
        </w:rPr>
        <w:t>愿景的</w:t>
      </w:r>
      <w:r w:rsidR="00BD0888">
        <w:rPr>
          <w:rFonts w:hint="eastAsia"/>
          <w:bCs/>
        </w:rPr>
        <w:t>含</w:t>
      </w:r>
      <w:r w:rsidR="00BD0888" w:rsidRPr="0073673A">
        <w:rPr>
          <w:rFonts w:hint="eastAsia"/>
          <w:bCs/>
        </w:rPr>
        <w:t>义</w:t>
      </w:r>
    </w:p>
    <w:p w:rsidR="007F6610" w:rsidRPr="0073673A" w:rsidRDefault="007F6610" w:rsidP="007F6610">
      <w:pPr>
        <w:spacing w:line="360" w:lineRule="auto"/>
        <w:ind w:firstLineChars="300" w:firstLine="630"/>
        <w:rPr>
          <w:bCs/>
        </w:rPr>
      </w:pPr>
      <w:r w:rsidRPr="0073673A">
        <w:rPr>
          <w:rFonts w:hint="eastAsia"/>
          <w:bCs/>
        </w:rPr>
        <w:t>理解：</w:t>
      </w:r>
      <w:r w:rsidR="00842FC8" w:rsidRPr="0073673A">
        <w:rPr>
          <w:rFonts w:hint="eastAsia"/>
          <w:bCs/>
        </w:rPr>
        <w:t>愿景的构成</w:t>
      </w:r>
      <w:r w:rsidR="00BD3380" w:rsidRPr="0073673A">
        <w:rPr>
          <w:rFonts w:hint="eastAsia"/>
          <w:bCs/>
        </w:rPr>
        <w:t>、作用</w:t>
      </w:r>
      <w:r w:rsidR="000173BB">
        <w:rPr>
          <w:rFonts w:hint="eastAsia"/>
          <w:bCs/>
        </w:rPr>
        <w:t>与</w:t>
      </w:r>
      <w:r w:rsidR="000173BB" w:rsidRPr="0073673A">
        <w:rPr>
          <w:rFonts w:hint="eastAsia"/>
          <w:bCs/>
        </w:rPr>
        <w:t>制定愿景的要素</w:t>
      </w:r>
    </w:p>
    <w:p w:rsidR="006C1DE7" w:rsidRPr="0073673A" w:rsidRDefault="006C1DE7" w:rsidP="006C1DE7">
      <w:pPr>
        <w:spacing w:line="360" w:lineRule="auto"/>
      </w:pPr>
      <w:r w:rsidRPr="0073673A">
        <w:rPr>
          <w:rFonts w:hint="eastAsia"/>
        </w:rPr>
        <w:t>(</w:t>
      </w:r>
      <w:r w:rsidR="004443FB" w:rsidRPr="0073673A">
        <w:rPr>
          <w:rFonts w:hint="eastAsia"/>
        </w:rPr>
        <w:t>三</w:t>
      </w:r>
      <w:r w:rsidRPr="0073673A">
        <w:rPr>
          <w:rFonts w:hint="eastAsia"/>
        </w:rPr>
        <w:t xml:space="preserve">) </w:t>
      </w:r>
      <w:r w:rsidR="006B4D5E" w:rsidRPr="0073673A">
        <w:rPr>
          <w:rFonts w:hint="eastAsia"/>
        </w:rPr>
        <w:t>使命</w:t>
      </w:r>
    </w:p>
    <w:p w:rsidR="006C1DE7" w:rsidRPr="0073673A" w:rsidRDefault="006C1DE7" w:rsidP="006C1DE7">
      <w:pPr>
        <w:spacing w:line="360" w:lineRule="auto"/>
        <w:ind w:firstLineChars="300" w:firstLine="630"/>
        <w:rPr>
          <w:bCs/>
        </w:rPr>
      </w:pPr>
      <w:r w:rsidRPr="0073673A">
        <w:rPr>
          <w:rFonts w:hint="eastAsia"/>
          <w:bCs/>
        </w:rPr>
        <w:t>识记：</w:t>
      </w:r>
      <w:r w:rsidR="00D655DA" w:rsidRPr="0073673A">
        <w:rPr>
          <w:rFonts w:hint="eastAsia"/>
          <w:bCs/>
        </w:rPr>
        <w:t>使命的概念</w:t>
      </w:r>
    </w:p>
    <w:p w:rsidR="00957F9C" w:rsidRPr="0073673A" w:rsidRDefault="006C1DE7" w:rsidP="006C1DE7">
      <w:pPr>
        <w:spacing w:line="360" w:lineRule="auto"/>
        <w:ind w:firstLineChars="300" w:firstLine="630"/>
        <w:rPr>
          <w:bCs/>
        </w:rPr>
      </w:pPr>
      <w:r w:rsidRPr="0073673A">
        <w:rPr>
          <w:rFonts w:hint="eastAsia"/>
          <w:bCs/>
        </w:rPr>
        <w:t>理解：</w:t>
      </w:r>
      <w:r w:rsidR="009A0D66" w:rsidRPr="0073673A">
        <w:rPr>
          <w:rFonts w:hint="eastAsia"/>
          <w:bCs/>
        </w:rPr>
        <w:t>好</w:t>
      </w:r>
      <w:r w:rsidR="00915C9A" w:rsidRPr="0073673A">
        <w:rPr>
          <w:rFonts w:hint="eastAsia"/>
          <w:bCs/>
        </w:rPr>
        <w:t>的</w:t>
      </w:r>
      <w:r w:rsidR="009A0D66" w:rsidRPr="0073673A">
        <w:rPr>
          <w:rFonts w:hint="eastAsia"/>
          <w:bCs/>
        </w:rPr>
        <w:t>使命</w:t>
      </w:r>
      <w:r w:rsidR="00915C9A" w:rsidRPr="0073673A">
        <w:rPr>
          <w:rFonts w:hint="eastAsia"/>
          <w:bCs/>
        </w:rPr>
        <w:t>应</w:t>
      </w:r>
      <w:r w:rsidR="009A0D66" w:rsidRPr="0073673A">
        <w:rPr>
          <w:rFonts w:hint="eastAsia"/>
          <w:bCs/>
        </w:rPr>
        <w:t>强调的内容</w:t>
      </w:r>
    </w:p>
    <w:p w:rsidR="00DC3D2B" w:rsidRDefault="008A20D4">
      <w:pPr>
        <w:spacing w:line="360" w:lineRule="auto"/>
        <w:ind w:firstLineChars="600" w:firstLine="1260"/>
        <w:rPr>
          <w:bCs/>
        </w:rPr>
      </w:pPr>
      <w:r w:rsidRPr="0073673A">
        <w:rPr>
          <w:rFonts w:hint="eastAsia"/>
          <w:bCs/>
        </w:rPr>
        <w:t>企业使命的构成要素</w:t>
      </w:r>
    </w:p>
    <w:p w:rsidR="006C1DE7" w:rsidRPr="0073673A" w:rsidRDefault="006C1DE7" w:rsidP="006C1DE7">
      <w:pPr>
        <w:spacing w:line="360" w:lineRule="auto"/>
      </w:pPr>
      <w:r w:rsidRPr="0073673A">
        <w:rPr>
          <w:rFonts w:hint="eastAsia"/>
        </w:rPr>
        <w:t>(</w:t>
      </w:r>
      <w:r w:rsidR="004443FB" w:rsidRPr="0073673A">
        <w:rPr>
          <w:rFonts w:hint="eastAsia"/>
        </w:rPr>
        <w:t>四</w:t>
      </w:r>
      <w:r w:rsidRPr="0073673A">
        <w:rPr>
          <w:rFonts w:hint="eastAsia"/>
        </w:rPr>
        <w:t xml:space="preserve">) </w:t>
      </w:r>
      <w:r w:rsidR="00D47D20" w:rsidRPr="0073673A">
        <w:rPr>
          <w:rFonts w:hint="eastAsia"/>
        </w:rPr>
        <w:t>商业伦理和社会责任</w:t>
      </w:r>
    </w:p>
    <w:p w:rsidR="00763A88" w:rsidRPr="0073673A" w:rsidRDefault="006C1DE7" w:rsidP="006C1DE7">
      <w:pPr>
        <w:spacing w:line="360" w:lineRule="auto"/>
        <w:ind w:firstLineChars="300" w:firstLine="630"/>
        <w:rPr>
          <w:bCs/>
        </w:rPr>
      </w:pPr>
      <w:r w:rsidRPr="0073673A">
        <w:rPr>
          <w:rFonts w:hint="eastAsia"/>
          <w:bCs/>
        </w:rPr>
        <w:t>识记：</w:t>
      </w:r>
      <w:r w:rsidR="00D21413" w:rsidRPr="0073673A">
        <w:rPr>
          <w:rFonts w:hint="eastAsia"/>
          <w:bCs/>
        </w:rPr>
        <w:t>商业伦理</w:t>
      </w:r>
    </w:p>
    <w:p w:rsidR="00DC3D2B" w:rsidRDefault="00632719">
      <w:pPr>
        <w:spacing w:line="360" w:lineRule="auto"/>
        <w:ind w:firstLineChars="600" w:firstLine="1260"/>
        <w:rPr>
          <w:bCs/>
        </w:rPr>
      </w:pPr>
      <w:r w:rsidRPr="0073673A">
        <w:rPr>
          <w:rFonts w:hint="eastAsia"/>
          <w:bCs/>
        </w:rPr>
        <w:t>企业社会责任</w:t>
      </w:r>
    </w:p>
    <w:p w:rsidR="00763A88" w:rsidRPr="0073673A" w:rsidRDefault="006C1DE7" w:rsidP="006C1DE7">
      <w:pPr>
        <w:spacing w:line="360" w:lineRule="auto"/>
        <w:ind w:firstLineChars="300" w:firstLine="630"/>
        <w:rPr>
          <w:bCs/>
        </w:rPr>
      </w:pPr>
      <w:r w:rsidRPr="0073673A">
        <w:rPr>
          <w:rFonts w:hint="eastAsia"/>
          <w:bCs/>
        </w:rPr>
        <w:t>理解：</w:t>
      </w:r>
      <w:r w:rsidR="00D21413" w:rsidRPr="0073673A">
        <w:rPr>
          <w:rFonts w:hint="eastAsia"/>
          <w:bCs/>
        </w:rPr>
        <w:t>商业伦理</w:t>
      </w:r>
      <w:r w:rsidR="00983C26">
        <w:rPr>
          <w:rFonts w:hint="eastAsia"/>
          <w:bCs/>
        </w:rPr>
        <w:t>的</w:t>
      </w:r>
      <w:r w:rsidR="00983C26" w:rsidRPr="0073673A">
        <w:rPr>
          <w:rFonts w:hint="eastAsia"/>
          <w:bCs/>
        </w:rPr>
        <w:t>构成要素与规范要求</w:t>
      </w:r>
    </w:p>
    <w:p w:rsidR="00DC3D2B" w:rsidRDefault="0084320E">
      <w:pPr>
        <w:spacing w:line="360" w:lineRule="auto"/>
        <w:ind w:firstLineChars="600" w:firstLine="1260"/>
        <w:rPr>
          <w:bCs/>
        </w:rPr>
      </w:pPr>
      <w:r w:rsidRPr="0073673A">
        <w:rPr>
          <w:rFonts w:hint="eastAsia"/>
          <w:bCs/>
        </w:rPr>
        <w:t>企业社会责任的四个层次</w:t>
      </w:r>
    </w:p>
    <w:p w:rsidR="00533AE9" w:rsidRDefault="00533AE9" w:rsidP="00533AE9">
      <w:pPr>
        <w:spacing w:line="360" w:lineRule="auto"/>
        <w:ind w:firstLineChars="600" w:firstLine="1260"/>
        <w:rPr>
          <w:bCs/>
        </w:rPr>
      </w:pPr>
      <w:r w:rsidRPr="0073673A">
        <w:rPr>
          <w:rFonts w:hint="eastAsia"/>
          <w:bCs/>
        </w:rPr>
        <w:t>商业伦理的</w:t>
      </w:r>
      <w:r>
        <w:rPr>
          <w:rFonts w:hint="eastAsia"/>
          <w:bCs/>
        </w:rPr>
        <w:t>建设</w:t>
      </w:r>
    </w:p>
    <w:p w:rsidR="00DC3D2B" w:rsidRDefault="0084320E">
      <w:pPr>
        <w:spacing w:line="360" w:lineRule="auto"/>
        <w:ind w:firstLineChars="600" w:firstLine="1260"/>
        <w:rPr>
          <w:bCs/>
        </w:rPr>
      </w:pPr>
      <w:r w:rsidRPr="0073673A">
        <w:rPr>
          <w:rFonts w:hint="eastAsia"/>
          <w:bCs/>
        </w:rPr>
        <w:t>社会责任的动因</w:t>
      </w:r>
    </w:p>
    <w:p w:rsidR="006C1DE7" w:rsidRPr="0073673A" w:rsidRDefault="006C1DE7" w:rsidP="006C1DE7">
      <w:pPr>
        <w:spacing w:line="360" w:lineRule="auto"/>
      </w:pPr>
      <w:r w:rsidRPr="0073673A">
        <w:rPr>
          <w:rFonts w:hint="eastAsia"/>
        </w:rPr>
        <w:t>(</w:t>
      </w:r>
      <w:r w:rsidR="004443FB" w:rsidRPr="0073673A">
        <w:rPr>
          <w:rFonts w:hint="eastAsia"/>
        </w:rPr>
        <w:t>五</w:t>
      </w:r>
      <w:r w:rsidRPr="0073673A">
        <w:rPr>
          <w:rFonts w:hint="eastAsia"/>
        </w:rPr>
        <w:t xml:space="preserve">) </w:t>
      </w:r>
      <w:r w:rsidR="00245E90" w:rsidRPr="0073673A">
        <w:rPr>
          <w:rFonts w:hint="eastAsia"/>
        </w:rPr>
        <w:t>战略目标</w:t>
      </w:r>
    </w:p>
    <w:p w:rsidR="00403A07" w:rsidRPr="0073673A" w:rsidRDefault="006C1DE7" w:rsidP="006C1DE7">
      <w:pPr>
        <w:spacing w:line="360" w:lineRule="auto"/>
        <w:ind w:firstLineChars="300" w:firstLine="630"/>
        <w:rPr>
          <w:bCs/>
        </w:rPr>
      </w:pPr>
      <w:r w:rsidRPr="0073673A">
        <w:rPr>
          <w:rFonts w:hint="eastAsia"/>
          <w:bCs/>
        </w:rPr>
        <w:t>识记：</w:t>
      </w:r>
      <w:r w:rsidR="004A700B" w:rsidRPr="0073673A">
        <w:rPr>
          <w:rFonts w:hint="eastAsia"/>
          <w:bCs/>
        </w:rPr>
        <w:t>战略目标</w:t>
      </w:r>
    </w:p>
    <w:p w:rsidR="00403A07" w:rsidRPr="0073673A" w:rsidRDefault="006C1DE7" w:rsidP="006C1DE7">
      <w:pPr>
        <w:spacing w:line="360" w:lineRule="auto"/>
        <w:ind w:firstLineChars="300" w:firstLine="630"/>
        <w:rPr>
          <w:bCs/>
        </w:rPr>
      </w:pPr>
      <w:r w:rsidRPr="0073673A">
        <w:rPr>
          <w:rFonts w:hint="eastAsia"/>
          <w:bCs/>
        </w:rPr>
        <w:t>理解：</w:t>
      </w:r>
      <w:r w:rsidR="004A700B" w:rsidRPr="0073673A">
        <w:rPr>
          <w:rFonts w:hint="eastAsia"/>
          <w:bCs/>
        </w:rPr>
        <w:t>战略目标的</w:t>
      </w:r>
      <w:r w:rsidR="002B78B6">
        <w:rPr>
          <w:rFonts w:hint="eastAsia"/>
          <w:bCs/>
        </w:rPr>
        <w:t>要求</w:t>
      </w:r>
    </w:p>
    <w:p w:rsidR="00DC3D2B" w:rsidRDefault="004A700B">
      <w:pPr>
        <w:spacing w:line="360" w:lineRule="auto"/>
        <w:ind w:firstLineChars="600" w:firstLine="1260"/>
        <w:rPr>
          <w:bCs/>
        </w:rPr>
      </w:pPr>
      <w:r w:rsidRPr="0073673A">
        <w:rPr>
          <w:rFonts w:hint="eastAsia"/>
          <w:bCs/>
        </w:rPr>
        <w:t>战略目标的</w:t>
      </w:r>
      <w:r w:rsidR="002B78B6">
        <w:rPr>
          <w:rFonts w:hint="eastAsia"/>
          <w:bCs/>
        </w:rPr>
        <w:t>五种</w:t>
      </w:r>
      <w:r w:rsidRPr="0073673A">
        <w:rPr>
          <w:rFonts w:hint="eastAsia"/>
          <w:bCs/>
        </w:rPr>
        <w:t>分类</w:t>
      </w:r>
      <w:r w:rsidR="00671F03" w:rsidRPr="0073673A">
        <w:rPr>
          <w:rFonts w:hint="eastAsia"/>
          <w:bCs/>
        </w:rPr>
        <w:t>及其项目构成</w:t>
      </w:r>
    </w:p>
    <w:p w:rsidR="0094371F" w:rsidRPr="0073673A" w:rsidRDefault="0094371F" w:rsidP="00096C7B">
      <w:pPr>
        <w:spacing w:line="360" w:lineRule="auto"/>
        <w:rPr>
          <w:bCs/>
        </w:rPr>
      </w:pPr>
    </w:p>
    <w:p w:rsidR="00B62C8F" w:rsidRPr="0073673A" w:rsidRDefault="00B62C8F" w:rsidP="00B62C8F">
      <w:pPr>
        <w:spacing w:line="360" w:lineRule="auto"/>
        <w:jc w:val="center"/>
        <w:rPr>
          <w:b/>
          <w:bCs/>
        </w:rPr>
      </w:pPr>
      <w:r w:rsidRPr="0073673A">
        <w:rPr>
          <w:rFonts w:hint="eastAsia"/>
          <w:b/>
          <w:bCs/>
        </w:rPr>
        <w:t>第</w:t>
      </w:r>
      <w:r w:rsidR="00196C09" w:rsidRPr="0073673A">
        <w:rPr>
          <w:rFonts w:hint="eastAsia"/>
          <w:b/>
          <w:bCs/>
        </w:rPr>
        <w:t>三</w:t>
      </w:r>
      <w:r w:rsidRPr="0073673A">
        <w:rPr>
          <w:rFonts w:hint="eastAsia"/>
          <w:b/>
          <w:bCs/>
        </w:rPr>
        <w:t>章</w:t>
      </w:r>
      <w:r w:rsidR="00B62C4D" w:rsidRPr="0073673A">
        <w:rPr>
          <w:rFonts w:hint="eastAsia"/>
          <w:b/>
          <w:bCs/>
        </w:rPr>
        <w:t>外部环境分析</w:t>
      </w:r>
    </w:p>
    <w:p w:rsidR="00B62C8F" w:rsidRPr="0073673A" w:rsidRDefault="00B62C8F" w:rsidP="00B62C8F">
      <w:pPr>
        <w:pStyle w:val="aa"/>
        <w:numPr>
          <w:ilvl w:val="0"/>
          <w:numId w:val="3"/>
        </w:numPr>
        <w:spacing w:line="360" w:lineRule="auto"/>
        <w:ind w:firstLineChars="0"/>
        <w:rPr>
          <w:b/>
          <w:bCs/>
        </w:rPr>
      </w:pPr>
      <w:r w:rsidRPr="0073673A">
        <w:rPr>
          <w:rFonts w:hint="eastAsia"/>
          <w:b/>
          <w:bCs/>
        </w:rPr>
        <w:t>学习目的与要求</w:t>
      </w:r>
    </w:p>
    <w:p w:rsidR="00F925C8" w:rsidRPr="0073673A" w:rsidRDefault="00A61729" w:rsidP="00F925C8">
      <w:pPr>
        <w:spacing w:line="360" w:lineRule="auto"/>
        <w:ind w:firstLine="420"/>
        <w:rPr>
          <w:bCs/>
        </w:rPr>
      </w:pPr>
      <w:r w:rsidRPr="0073673A">
        <w:rPr>
          <w:rFonts w:hint="eastAsia"/>
          <w:bCs/>
        </w:rPr>
        <w:t>通过本章的学习，</w:t>
      </w:r>
      <w:r w:rsidR="00FB5435">
        <w:rPr>
          <w:rFonts w:hint="eastAsia"/>
          <w:bCs/>
        </w:rPr>
        <w:t>熟悉</w:t>
      </w:r>
      <w:r w:rsidR="00892C32" w:rsidRPr="0073673A">
        <w:rPr>
          <w:rFonts w:hint="eastAsia"/>
          <w:bCs/>
        </w:rPr>
        <w:t>外部环境分析的</w:t>
      </w:r>
      <w:r w:rsidR="00D81B97" w:rsidRPr="0073673A">
        <w:rPr>
          <w:rFonts w:hint="eastAsia"/>
          <w:bCs/>
        </w:rPr>
        <w:t>内容</w:t>
      </w:r>
      <w:r w:rsidR="00FB5435">
        <w:rPr>
          <w:rFonts w:hint="eastAsia"/>
          <w:bCs/>
        </w:rPr>
        <w:t>、</w:t>
      </w:r>
      <w:r w:rsidR="00FB5435" w:rsidRPr="0073673A">
        <w:rPr>
          <w:rFonts w:hint="eastAsia"/>
          <w:bCs/>
        </w:rPr>
        <w:t>行业环境的主要经济特性</w:t>
      </w:r>
      <w:r w:rsidR="00FB5435">
        <w:rPr>
          <w:rFonts w:hint="eastAsia"/>
          <w:bCs/>
        </w:rPr>
        <w:t>、</w:t>
      </w:r>
      <w:r w:rsidR="00FB5435" w:rsidRPr="0073673A">
        <w:rPr>
          <w:rFonts w:hint="eastAsia"/>
          <w:bCs/>
        </w:rPr>
        <w:t>竞争者分析的内容</w:t>
      </w:r>
      <w:r w:rsidR="00400BF7">
        <w:rPr>
          <w:rFonts w:hint="eastAsia"/>
          <w:bCs/>
        </w:rPr>
        <w:t>与关键问题</w:t>
      </w:r>
      <w:r w:rsidR="004600D5">
        <w:rPr>
          <w:rFonts w:hint="eastAsia"/>
          <w:bCs/>
        </w:rPr>
        <w:t>、</w:t>
      </w:r>
      <w:r w:rsidR="00400BF7" w:rsidRPr="0073673A">
        <w:rPr>
          <w:rFonts w:hint="eastAsia"/>
          <w:bCs/>
        </w:rPr>
        <w:t>战略集团的划分方法</w:t>
      </w:r>
      <w:r w:rsidR="004600D5">
        <w:rPr>
          <w:rFonts w:hint="eastAsia"/>
          <w:bCs/>
        </w:rPr>
        <w:t>以及</w:t>
      </w:r>
      <w:r w:rsidR="004600D5" w:rsidRPr="0073673A">
        <w:rPr>
          <w:rFonts w:hint="eastAsia"/>
          <w:bCs/>
        </w:rPr>
        <w:t>企业利益相关者的期望</w:t>
      </w:r>
      <w:r w:rsidR="00FB5435">
        <w:rPr>
          <w:rFonts w:hint="eastAsia"/>
          <w:bCs/>
        </w:rPr>
        <w:t>，理解</w:t>
      </w:r>
      <w:r w:rsidR="00FB5435" w:rsidRPr="0073673A">
        <w:rPr>
          <w:rFonts w:hint="eastAsia"/>
          <w:bCs/>
        </w:rPr>
        <w:t>行业生命周期理论</w:t>
      </w:r>
      <w:r w:rsidR="00400BF7">
        <w:rPr>
          <w:rFonts w:hint="eastAsia"/>
          <w:bCs/>
        </w:rPr>
        <w:t>、</w:t>
      </w:r>
      <w:r w:rsidR="006569A8">
        <w:rPr>
          <w:rFonts w:hint="eastAsia"/>
          <w:bCs/>
        </w:rPr>
        <w:t>战略集团的特征</w:t>
      </w:r>
      <w:r w:rsidR="008F17B6" w:rsidRPr="0073673A">
        <w:rPr>
          <w:rFonts w:hint="eastAsia"/>
          <w:bCs/>
        </w:rPr>
        <w:t>，</w:t>
      </w:r>
      <w:r w:rsidR="00400BF7">
        <w:rPr>
          <w:rFonts w:hint="eastAsia"/>
          <w:bCs/>
        </w:rPr>
        <w:t>熟练掌握和运用</w:t>
      </w:r>
      <w:r w:rsidR="008F17B6" w:rsidRPr="0073673A">
        <w:rPr>
          <w:bCs/>
        </w:rPr>
        <w:t>PESTEL</w:t>
      </w:r>
      <w:r w:rsidR="00892C32" w:rsidRPr="0073673A">
        <w:rPr>
          <w:rFonts w:hint="eastAsia"/>
          <w:bCs/>
        </w:rPr>
        <w:t>分析</w:t>
      </w:r>
      <w:r w:rsidR="00400BF7">
        <w:rPr>
          <w:rFonts w:hint="eastAsia"/>
          <w:bCs/>
        </w:rPr>
        <w:t>方法、</w:t>
      </w:r>
      <w:r w:rsidR="008F17B6" w:rsidRPr="0073673A">
        <w:rPr>
          <w:rFonts w:hint="eastAsia"/>
          <w:bCs/>
        </w:rPr>
        <w:t>情境分析方法、</w:t>
      </w:r>
      <w:r w:rsidR="00FB5435">
        <w:rPr>
          <w:rFonts w:hint="eastAsia"/>
          <w:bCs/>
        </w:rPr>
        <w:t>行业环境</w:t>
      </w:r>
      <w:r w:rsidR="00892C32" w:rsidRPr="0073673A">
        <w:rPr>
          <w:rFonts w:hint="eastAsia"/>
          <w:bCs/>
        </w:rPr>
        <w:t>分析方法</w:t>
      </w:r>
      <w:r w:rsidR="00400BF7">
        <w:rPr>
          <w:rFonts w:hint="eastAsia"/>
          <w:bCs/>
        </w:rPr>
        <w:t>、</w:t>
      </w:r>
      <w:r w:rsidR="00A8636B">
        <w:rPr>
          <w:rFonts w:hint="eastAsia"/>
          <w:bCs/>
        </w:rPr>
        <w:t>“</w:t>
      </w:r>
      <w:r w:rsidR="00892C32" w:rsidRPr="0073673A">
        <w:rPr>
          <w:rFonts w:hint="eastAsia"/>
          <w:bCs/>
        </w:rPr>
        <w:t>五力模型</w:t>
      </w:r>
      <w:r w:rsidR="00A8636B">
        <w:rPr>
          <w:rFonts w:hint="eastAsia"/>
          <w:bCs/>
        </w:rPr>
        <w:t>”</w:t>
      </w:r>
      <w:r w:rsidR="00A8636B" w:rsidRPr="0073673A">
        <w:rPr>
          <w:rFonts w:hint="eastAsia"/>
          <w:bCs/>
        </w:rPr>
        <w:t>分析</w:t>
      </w:r>
      <w:r w:rsidR="00A8636B">
        <w:rPr>
          <w:rFonts w:hint="eastAsia"/>
          <w:bCs/>
        </w:rPr>
        <w:t>法</w:t>
      </w:r>
      <w:r w:rsidR="00400BF7">
        <w:rPr>
          <w:rFonts w:hint="eastAsia"/>
          <w:bCs/>
        </w:rPr>
        <w:t>、竞争态势矩阵</w:t>
      </w:r>
      <w:r w:rsidR="00892C32" w:rsidRPr="0073673A">
        <w:rPr>
          <w:rFonts w:hint="eastAsia"/>
          <w:bCs/>
        </w:rPr>
        <w:t>分析</w:t>
      </w:r>
      <w:r w:rsidR="00400BF7">
        <w:rPr>
          <w:rFonts w:hint="eastAsia"/>
          <w:bCs/>
        </w:rPr>
        <w:t>法</w:t>
      </w:r>
      <w:r w:rsidR="0083711D" w:rsidRPr="0073673A">
        <w:rPr>
          <w:rFonts w:hint="eastAsia"/>
          <w:bCs/>
        </w:rPr>
        <w:t>。</w:t>
      </w:r>
      <w:r w:rsidR="00892C32" w:rsidRPr="0073673A">
        <w:rPr>
          <w:rFonts w:ascii="华文中宋" w:eastAsia="华文中宋" w:hAnsi="华文中宋" w:cs="华文中宋" w:hint="eastAsia"/>
          <w:bCs/>
        </w:rPr>
        <w:t></w:t>
      </w:r>
    </w:p>
    <w:p w:rsidR="00B62C8F" w:rsidRPr="0073673A" w:rsidRDefault="00B62C8F" w:rsidP="00F925C8">
      <w:pPr>
        <w:spacing w:line="360" w:lineRule="auto"/>
        <w:rPr>
          <w:b/>
          <w:bCs/>
        </w:rPr>
      </w:pPr>
      <w:r w:rsidRPr="0073673A">
        <w:rPr>
          <w:rFonts w:hint="eastAsia"/>
          <w:b/>
          <w:bCs/>
        </w:rPr>
        <w:t>二、考核知识点与考核目标</w:t>
      </w:r>
    </w:p>
    <w:p w:rsidR="00B62C8F" w:rsidRPr="0073673A" w:rsidRDefault="00E35326" w:rsidP="00B62C8F">
      <w:pPr>
        <w:spacing w:line="360" w:lineRule="auto"/>
        <w:rPr>
          <w:bCs/>
        </w:rPr>
      </w:pPr>
      <w:r w:rsidRPr="0073673A">
        <w:rPr>
          <w:rFonts w:hint="eastAsia"/>
          <w:bCs/>
        </w:rPr>
        <w:t>（</w:t>
      </w:r>
      <w:r w:rsidR="00B62C8F" w:rsidRPr="0073673A">
        <w:rPr>
          <w:rFonts w:hint="eastAsia"/>
          <w:bCs/>
        </w:rPr>
        <w:t>一</w:t>
      </w:r>
      <w:r w:rsidRPr="0073673A">
        <w:rPr>
          <w:rFonts w:hint="eastAsia"/>
          <w:bCs/>
        </w:rPr>
        <w:t>）</w:t>
      </w:r>
      <w:r w:rsidR="009A6359" w:rsidRPr="0073673A">
        <w:rPr>
          <w:rFonts w:hint="eastAsia"/>
          <w:bCs/>
        </w:rPr>
        <w:t>外部环境分析概述</w:t>
      </w:r>
    </w:p>
    <w:p w:rsidR="00B62C8F" w:rsidRPr="0073673A" w:rsidRDefault="00B62C8F" w:rsidP="00E44896">
      <w:pPr>
        <w:spacing w:line="360" w:lineRule="auto"/>
        <w:ind w:firstLine="420"/>
        <w:rPr>
          <w:bCs/>
        </w:rPr>
      </w:pPr>
      <w:r w:rsidRPr="0073673A">
        <w:rPr>
          <w:rFonts w:hint="eastAsia"/>
          <w:bCs/>
        </w:rPr>
        <w:t>理解</w:t>
      </w:r>
      <w:r w:rsidR="00630971" w:rsidRPr="0073673A">
        <w:rPr>
          <w:rFonts w:hint="eastAsia"/>
          <w:bCs/>
        </w:rPr>
        <w:t>：</w:t>
      </w:r>
      <w:r w:rsidR="00AF5E43" w:rsidRPr="0073673A">
        <w:rPr>
          <w:rFonts w:hint="eastAsia"/>
          <w:bCs/>
        </w:rPr>
        <w:t>外部环境分析的</w:t>
      </w:r>
      <w:r w:rsidR="006270B9">
        <w:rPr>
          <w:rFonts w:hint="eastAsia"/>
          <w:bCs/>
        </w:rPr>
        <w:t>内容</w:t>
      </w:r>
    </w:p>
    <w:p w:rsidR="00B62C8F" w:rsidRPr="0073673A" w:rsidRDefault="00E35326" w:rsidP="00B62C8F">
      <w:pPr>
        <w:spacing w:line="360" w:lineRule="auto"/>
      </w:pPr>
      <w:r w:rsidRPr="0073673A">
        <w:rPr>
          <w:rFonts w:hint="eastAsia"/>
        </w:rPr>
        <w:t>（</w:t>
      </w:r>
      <w:r w:rsidR="00B62C8F" w:rsidRPr="0073673A">
        <w:rPr>
          <w:rFonts w:hint="eastAsia"/>
        </w:rPr>
        <w:t>二</w:t>
      </w:r>
      <w:r w:rsidRPr="0073673A">
        <w:rPr>
          <w:rFonts w:hint="eastAsia"/>
        </w:rPr>
        <w:t>）</w:t>
      </w:r>
      <w:r w:rsidR="00BF09AE" w:rsidRPr="0073673A">
        <w:rPr>
          <w:bCs/>
        </w:rPr>
        <w:t>PESTEL</w:t>
      </w:r>
      <w:r w:rsidR="00BF09AE" w:rsidRPr="0073673A">
        <w:rPr>
          <w:rFonts w:hint="eastAsia"/>
          <w:bCs/>
        </w:rPr>
        <w:t>分析</w:t>
      </w:r>
    </w:p>
    <w:p w:rsidR="003A5F15" w:rsidRPr="0073673A" w:rsidRDefault="00B62C8F" w:rsidP="00E44896">
      <w:pPr>
        <w:spacing w:line="360" w:lineRule="auto"/>
        <w:ind w:firstLine="420"/>
        <w:rPr>
          <w:bCs/>
        </w:rPr>
      </w:pPr>
      <w:r w:rsidRPr="0073673A">
        <w:rPr>
          <w:rFonts w:hint="eastAsia"/>
          <w:bCs/>
        </w:rPr>
        <w:t>识记：</w:t>
      </w:r>
      <w:r w:rsidR="00330272" w:rsidRPr="0073673A">
        <w:rPr>
          <w:bCs/>
        </w:rPr>
        <w:t>PESTEL</w:t>
      </w:r>
      <w:r w:rsidR="00330272" w:rsidRPr="0073673A">
        <w:rPr>
          <w:rFonts w:hint="eastAsia"/>
          <w:bCs/>
        </w:rPr>
        <w:t>分析</w:t>
      </w:r>
      <w:r w:rsidR="00630971">
        <w:rPr>
          <w:rFonts w:hint="eastAsia"/>
          <w:bCs/>
        </w:rPr>
        <w:t>因</w:t>
      </w:r>
      <w:r w:rsidR="00630971" w:rsidRPr="0073673A">
        <w:rPr>
          <w:rFonts w:hint="eastAsia"/>
          <w:bCs/>
        </w:rPr>
        <w:t>素</w:t>
      </w:r>
    </w:p>
    <w:p w:rsidR="00DC3D2B" w:rsidRDefault="00247FCF">
      <w:pPr>
        <w:spacing w:line="360" w:lineRule="auto"/>
        <w:ind w:firstLineChars="500" w:firstLine="1050"/>
        <w:rPr>
          <w:bCs/>
        </w:rPr>
      </w:pPr>
      <w:r w:rsidRPr="0073673A">
        <w:rPr>
          <w:rFonts w:hint="eastAsia"/>
          <w:bCs/>
        </w:rPr>
        <w:t>情境</w:t>
      </w:r>
      <w:r w:rsidR="002B63D8" w:rsidRPr="0073673A">
        <w:rPr>
          <w:rFonts w:hint="eastAsia"/>
          <w:bCs/>
        </w:rPr>
        <w:t>分析法</w:t>
      </w:r>
    </w:p>
    <w:p w:rsidR="00DC3D2B" w:rsidRDefault="009D0708">
      <w:pPr>
        <w:spacing w:line="360" w:lineRule="auto"/>
        <w:ind w:firstLineChars="500" w:firstLine="1050"/>
        <w:rPr>
          <w:bCs/>
        </w:rPr>
      </w:pPr>
      <w:r w:rsidRPr="0073673A">
        <w:rPr>
          <w:rFonts w:hint="eastAsia"/>
          <w:bCs/>
        </w:rPr>
        <w:lastRenderedPageBreak/>
        <w:t>外部因素评价矩阵（</w:t>
      </w:r>
      <w:r w:rsidRPr="0073673A">
        <w:rPr>
          <w:bCs/>
        </w:rPr>
        <w:t>EFE</w:t>
      </w:r>
      <w:r w:rsidRPr="0073673A">
        <w:rPr>
          <w:rFonts w:hint="eastAsia"/>
          <w:bCs/>
        </w:rPr>
        <w:t>）</w:t>
      </w:r>
    </w:p>
    <w:p w:rsidR="00B62C8F" w:rsidRPr="0073673A" w:rsidRDefault="00B62C8F" w:rsidP="00E44896">
      <w:pPr>
        <w:spacing w:line="360" w:lineRule="auto"/>
        <w:ind w:firstLine="420"/>
        <w:rPr>
          <w:bCs/>
        </w:rPr>
      </w:pPr>
      <w:r w:rsidRPr="0073673A">
        <w:rPr>
          <w:rFonts w:hint="eastAsia"/>
          <w:bCs/>
        </w:rPr>
        <w:t>理解：</w:t>
      </w:r>
      <w:r w:rsidR="00D37A76" w:rsidRPr="0073673A">
        <w:rPr>
          <w:bCs/>
        </w:rPr>
        <w:t>PESTEL</w:t>
      </w:r>
      <w:r w:rsidR="00D37A76" w:rsidRPr="0073673A">
        <w:rPr>
          <w:rFonts w:hint="eastAsia"/>
          <w:bCs/>
        </w:rPr>
        <w:t>六大分析</w:t>
      </w:r>
      <w:r w:rsidR="00630971">
        <w:rPr>
          <w:rFonts w:hint="eastAsia"/>
          <w:bCs/>
        </w:rPr>
        <w:t>因</w:t>
      </w:r>
      <w:r w:rsidR="00630971" w:rsidRPr="0073673A">
        <w:rPr>
          <w:rFonts w:hint="eastAsia"/>
          <w:bCs/>
        </w:rPr>
        <w:t>素</w:t>
      </w:r>
      <w:r w:rsidR="00D37A76" w:rsidRPr="0073673A">
        <w:rPr>
          <w:rFonts w:hint="eastAsia"/>
          <w:bCs/>
        </w:rPr>
        <w:t>的</w:t>
      </w:r>
      <w:r w:rsidR="001E5EF8" w:rsidRPr="0073673A">
        <w:rPr>
          <w:rFonts w:hint="eastAsia"/>
          <w:bCs/>
        </w:rPr>
        <w:t>内容</w:t>
      </w:r>
      <w:r w:rsidR="00F21793">
        <w:rPr>
          <w:rFonts w:hint="eastAsia"/>
          <w:bCs/>
        </w:rPr>
        <w:t>及步骤</w:t>
      </w:r>
    </w:p>
    <w:p w:rsidR="008C3DD1" w:rsidRPr="0073673A" w:rsidRDefault="00B62C8F" w:rsidP="00E44896">
      <w:pPr>
        <w:spacing w:line="360" w:lineRule="auto"/>
        <w:ind w:firstLine="420"/>
        <w:rPr>
          <w:bCs/>
        </w:rPr>
      </w:pPr>
      <w:r w:rsidRPr="0073673A">
        <w:rPr>
          <w:rFonts w:hint="eastAsia"/>
          <w:bCs/>
        </w:rPr>
        <w:t>应用：</w:t>
      </w:r>
      <w:r w:rsidR="00A31288" w:rsidRPr="0073673A">
        <w:rPr>
          <w:rFonts w:hint="eastAsia"/>
          <w:bCs/>
        </w:rPr>
        <w:t>情境分析步骤</w:t>
      </w:r>
    </w:p>
    <w:p w:rsidR="00DC3D2B" w:rsidRDefault="00A31288">
      <w:pPr>
        <w:spacing w:line="360" w:lineRule="auto"/>
        <w:ind w:firstLineChars="500" w:firstLine="1050"/>
        <w:rPr>
          <w:bCs/>
        </w:rPr>
      </w:pPr>
      <w:r w:rsidRPr="0073673A">
        <w:rPr>
          <w:bCs/>
        </w:rPr>
        <w:t>EFE</w:t>
      </w:r>
      <w:r w:rsidRPr="0073673A">
        <w:rPr>
          <w:rFonts w:hint="eastAsia"/>
          <w:bCs/>
        </w:rPr>
        <w:t>矩阵分析程序</w:t>
      </w:r>
    </w:p>
    <w:p w:rsidR="00B62C8F" w:rsidRPr="0073673A" w:rsidRDefault="00E35326" w:rsidP="00B62C8F">
      <w:pPr>
        <w:spacing w:line="360" w:lineRule="auto"/>
      </w:pPr>
      <w:r w:rsidRPr="0073673A">
        <w:rPr>
          <w:rFonts w:hint="eastAsia"/>
        </w:rPr>
        <w:t>（</w:t>
      </w:r>
      <w:r w:rsidR="00B62C8F" w:rsidRPr="0073673A">
        <w:rPr>
          <w:rFonts w:hint="eastAsia"/>
        </w:rPr>
        <w:t>三</w:t>
      </w:r>
      <w:r w:rsidRPr="0073673A">
        <w:rPr>
          <w:rFonts w:hint="eastAsia"/>
        </w:rPr>
        <w:t>）</w:t>
      </w:r>
      <w:r w:rsidR="00EF035E" w:rsidRPr="0073673A">
        <w:rPr>
          <w:rFonts w:hint="eastAsia"/>
        </w:rPr>
        <w:t>行业环境分析</w:t>
      </w:r>
    </w:p>
    <w:p w:rsidR="00B62C8F" w:rsidRPr="0073673A" w:rsidRDefault="00B62C8F" w:rsidP="00B62C8F">
      <w:pPr>
        <w:spacing w:line="360" w:lineRule="auto"/>
        <w:ind w:firstLineChars="300" w:firstLine="630"/>
        <w:rPr>
          <w:bCs/>
        </w:rPr>
      </w:pPr>
      <w:r w:rsidRPr="0073673A">
        <w:rPr>
          <w:rFonts w:hint="eastAsia"/>
          <w:bCs/>
        </w:rPr>
        <w:t>识记：</w:t>
      </w:r>
      <w:r w:rsidR="001C5504" w:rsidRPr="0073673A">
        <w:rPr>
          <w:rFonts w:hint="eastAsia"/>
          <w:bCs/>
        </w:rPr>
        <w:t>行业</w:t>
      </w:r>
    </w:p>
    <w:p w:rsidR="00D660AC" w:rsidRPr="0073673A" w:rsidRDefault="00B62C8F" w:rsidP="00B62C8F">
      <w:pPr>
        <w:spacing w:line="360" w:lineRule="auto"/>
        <w:ind w:firstLineChars="300" w:firstLine="630"/>
        <w:rPr>
          <w:bCs/>
        </w:rPr>
      </w:pPr>
      <w:r w:rsidRPr="0073673A">
        <w:rPr>
          <w:rFonts w:hint="eastAsia"/>
          <w:bCs/>
        </w:rPr>
        <w:t>理解：</w:t>
      </w:r>
      <w:r w:rsidR="001C5504" w:rsidRPr="0073673A">
        <w:rPr>
          <w:rFonts w:hint="eastAsia"/>
          <w:bCs/>
        </w:rPr>
        <w:t>行业环境分析的</w:t>
      </w:r>
      <w:r w:rsidR="00DE0840">
        <w:rPr>
          <w:rFonts w:hint="eastAsia"/>
          <w:bCs/>
        </w:rPr>
        <w:t>主要</w:t>
      </w:r>
      <w:r w:rsidR="001C5504" w:rsidRPr="0073673A">
        <w:rPr>
          <w:rFonts w:hint="eastAsia"/>
          <w:bCs/>
        </w:rPr>
        <w:t>内容</w:t>
      </w:r>
    </w:p>
    <w:p w:rsidR="00DC3D2B" w:rsidRDefault="001C5504">
      <w:pPr>
        <w:spacing w:line="360" w:lineRule="auto"/>
        <w:ind w:firstLineChars="600" w:firstLine="1260"/>
        <w:rPr>
          <w:bCs/>
        </w:rPr>
      </w:pPr>
      <w:r w:rsidRPr="0073673A">
        <w:rPr>
          <w:rFonts w:hint="eastAsia"/>
          <w:bCs/>
        </w:rPr>
        <w:t>行业环境主要经济特性</w:t>
      </w:r>
    </w:p>
    <w:p w:rsidR="00B62C8F" w:rsidRPr="0073673A" w:rsidRDefault="00E35326" w:rsidP="00B62C8F">
      <w:pPr>
        <w:spacing w:line="360" w:lineRule="auto"/>
      </w:pPr>
      <w:r w:rsidRPr="0073673A">
        <w:rPr>
          <w:rFonts w:hint="eastAsia"/>
        </w:rPr>
        <w:t>（</w:t>
      </w:r>
      <w:r w:rsidR="00B62C8F" w:rsidRPr="0073673A">
        <w:rPr>
          <w:rFonts w:hint="eastAsia"/>
        </w:rPr>
        <w:t>四</w:t>
      </w:r>
      <w:r w:rsidRPr="0073673A">
        <w:rPr>
          <w:rFonts w:hint="eastAsia"/>
        </w:rPr>
        <w:t>）</w:t>
      </w:r>
      <w:r w:rsidR="00674B0D" w:rsidRPr="0073673A">
        <w:rPr>
          <w:rFonts w:hint="eastAsia"/>
        </w:rPr>
        <w:t>行业生命周期分析</w:t>
      </w:r>
    </w:p>
    <w:p w:rsidR="00B62C8F" w:rsidRPr="0073673A" w:rsidRDefault="00B62C8F" w:rsidP="00B62C8F">
      <w:pPr>
        <w:spacing w:line="360" w:lineRule="auto"/>
        <w:ind w:firstLineChars="300" w:firstLine="630"/>
        <w:rPr>
          <w:bCs/>
        </w:rPr>
      </w:pPr>
      <w:r w:rsidRPr="0073673A">
        <w:rPr>
          <w:rFonts w:hint="eastAsia"/>
          <w:bCs/>
        </w:rPr>
        <w:t>识记：</w:t>
      </w:r>
      <w:r w:rsidR="00FF43F9" w:rsidRPr="0073673A">
        <w:rPr>
          <w:rFonts w:hint="eastAsia"/>
          <w:bCs/>
        </w:rPr>
        <w:t>行业生命周期</w:t>
      </w:r>
    </w:p>
    <w:p w:rsidR="00D660AC" w:rsidRPr="0073673A" w:rsidRDefault="00B62C8F" w:rsidP="00B62C8F">
      <w:pPr>
        <w:spacing w:line="360" w:lineRule="auto"/>
        <w:ind w:firstLineChars="300" w:firstLine="630"/>
        <w:rPr>
          <w:bCs/>
        </w:rPr>
      </w:pPr>
      <w:r w:rsidRPr="0073673A">
        <w:rPr>
          <w:rFonts w:hint="eastAsia"/>
          <w:bCs/>
        </w:rPr>
        <w:t>理解：</w:t>
      </w:r>
      <w:r w:rsidR="00FF43F9" w:rsidRPr="0073673A">
        <w:rPr>
          <w:rFonts w:hint="eastAsia"/>
          <w:bCs/>
        </w:rPr>
        <w:t>行业生命周期理论研究的重点</w:t>
      </w:r>
    </w:p>
    <w:p w:rsidR="00DC3D2B" w:rsidRDefault="00FF43F9">
      <w:pPr>
        <w:spacing w:line="360" w:lineRule="auto"/>
        <w:ind w:firstLineChars="600" w:firstLine="1260"/>
        <w:rPr>
          <w:bCs/>
        </w:rPr>
      </w:pPr>
      <w:r w:rsidRPr="0073673A">
        <w:rPr>
          <w:rFonts w:hint="eastAsia"/>
          <w:bCs/>
        </w:rPr>
        <w:t>行业生命周期的阶段与特点</w:t>
      </w:r>
    </w:p>
    <w:p w:rsidR="00B62C8F" w:rsidRPr="0073673A" w:rsidRDefault="00E35326" w:rsidP="00B62C8F">
      <w:pPr>
        <w:spacing w:line="360" w:lineRule="auto"/>
      </w:pPr>
      <w:r w:rsidRPr="0073673A">
        <w:rPr>
          <w:rFonts w:hint="eastAsia"/>
        </w:rPr>
        <w:t>（</w:t>
      </w:r>
      <w:r w:rsidR="00B62C8F" w:rsidRPr="0073673A">
        <w:rPr>
          <w:rFonts w:hint="eastAsia"/>
        </w:rPr>
        <w:t>五</w:t>
      </w:r>
      <w:r w:rsidRPr="0073673A">
        <w:rPr>
          <w:rFonts w:hint="eastAsia"/>
        </w:rPr>
        <w:t>）</w:t>
      </w:r>
      <w:r w:rsidR="002D03A3" w:rsidRPr="0073673A">
        <w:rPr>
          <w:rFonts w:hint="eastAsia"/>
        </w:rPr>
        <w:t>波特的“五力模型”</w:t>
      </w:r>
    </w:p>
    <w:p w:rsidR="00B62C8F" w:rsidRPr="0073673A" w:rsidRDefault="00B62C8F" w:rsidP="00B62C8F">
      <w:pPr>
        <w:spacing w:line="360" w:lineRule="auto"/>
        <w:ind w:firstLineChars="300" w:firstLine="630"/>
        <w:rPr>
          <w:bCs/>
        </w:rPr>
      </w:pPr>
      <w:r w:rsidRPr="0073673A">
        <w:rPr>
          <w:rFonts w:hint="eastAsia"/>
          <w:bCs/>
        </w:rPr>
        <w:t>识记：</w:t>
      </w:r>
      <w:r w:rsidR="00DE0840">
        <w:rPr>
          <w:rFonts w:hint="eastAsia"/>
        </w:rPr>
        <w:t>“五力模型”含</w:t>
      </w:r>
      <w:r w:rsidR="00CE136A" w:rsidRPr="0073673A">
        <w:rPr>
          <w:rFonts w:hint="eastAsia"/>
        </w:rPr>
        <w:t>义</w:t>
      </w:r>
    </w:p>
    <w:p w:rsidR="00B62C8F" w:rsidRPr="0073673A" w:rsidRDefault="00B62C8F" w:rsidP="00B62C8F">
      <w:pPr>
        <w:spacing w:line="360" w:lineRule="auto"/>
        <w:ind w:firstLineChars="300" w:firstLine="630"/>
        <w:rPr>
          <w:bCs/>
        </w:rPr>
      </w:pPr>
      <w:r w:rsidRPr="0073673A">
        <w:rPr>
          <w:rFonts w:hint="eastAsia"/>
          <w:bCs/>
        </w:rPr>
        <w:t>理解：</w:t>
      </w:r>
      <w:r w:rsidR="00547046" w:rsidRPr="0073673A">
        <w:rPr>
          <w:rFonts w:hint="eastAsia"/>
        </w:rPr>
        <w:t>影响五种竞争力量的因素</w:t>
      </w:r>
    </w:p>
    <w:p w:rsidR="00B62C8F" w:rsidRPr="0073673A" w:rsidRDefault="00E35326" w:rsidP="00B62C8F">
      <w:pPr>
        <w:spacing w:line="360" w:lineRule="auto"/>
      </w:pPr>
      <w:r w:rsidRPr="0073673A">
        <w:rPr>
          <w:rFonts w:hint="eastAsia"/>
        </w:rPr>
        <w:t>（</w:t>
      </w:r>
      <w:r w:rsidR="00B62C8F" w:rsidRPr="0073673A">
        <w:rPr>
          <w:rFonts w:hint="eastAsia"/>
        </w:rPr>
        <w:t>六</w:t>
      </w:r>
      <w:r w:rsidRPr="0073673A">
        <w:rPr>
          <w:rFonts w:hint="eastAsia"/>
        </w:rPr>
        <w:t>）</w:t>
      </w:r>
      <w:r w:rsidR="00B02F3C" w:rsidRPr="0073673A">
        <w:rPr>
          <w:rFonts w:hint="eastAsia"/>
        </w:rPr>
        <w:t>竞争者分析</w:t>
      </w:r>
    </w:p>
    <w:p w:rsidR="00D660AC" w:rsidRPr="0073673A" w:rsidRDefault="00B62C8F" w:rsidP="00B62C8F">
      <w:pPr>
        <w:spacing w:line="360" w:lineRule="auto"/>
        <w:ind w:firstLineChars="300" w:firstLine="630"/>
        <w:rPr>
          <w:bCs/>
        </w:rPr>
      </w:pPr>
      <w:r w:rsidRPr="0073673A">
        <w:rPr>
          <w:rFonts w:hint="eastAsia"/>
          <w:bCs/>
        </w:rPr>
        <w:t>识记：</w:t>
      </w:r>
      <w:r w:rsidR="00930ACA" w:rsidRPr="0073673A">
        <w:rPr>
          <w:rFonts w:hint="eastAsia"/>
          <w:bCs/>
        </w:rPr>
        <w:t>竞争者</w:t>
      </w:r>
      <w:r w:rsidR="00523C60" w:rsidRPr="0073673A">
        <w:rPr>
          <w:rFonts w:hint="eastAsia"/>
          <w:bCs/>
        </w:rPr>
        <w:t>、引领者、挑战者、追随者、补缺者</w:t>
      </w:r>
    </w:p>
    <w:p w:rsidR="00DC3D2B" w:rsidRDefault="00291713">
      <w:pPr>
        <w:spacing w:line="360" w:lineRule="auto"/>
        <w:ind w:firstLineChars="600" w:firstLine="1260"/>
        <w:rPr>
          <w:bCs/>
        </w:rPr>
      </w:pPr>
      <w:r w:rsidRPr="0073673A">
        <w:rPr>
          <w:rFonts w:hint="eastAsia"/>
          <w:bCs/>
        </w:rPr>
        <w:t>战略集团</w:t>
      </w:r>
    </w:p>
    <w:p w:rsidR="00D660AC" w:rsidRPr="0073673A" w:rsidRDefault="00B62C8F" w:rsidP="00B62C8F">
      <w:pPr>
        <w:spacing w:line="360" w:lineRule="auto"/>
        <w:ind w:firstLineChars="300" w:firstLine="630"/>
        <w:rPr>
          <w:bCs/>
        </w:rPr>
      </w:pPr>
      <w:r w:rsidRPr="0073673A">
        <w:rPr>
          <w:rFonts w:hint="eastAsia"/>
          <w:bCs/>
        </w:rPr>
        <w:t>理解：</w:t>
      </w:r>
      <w:r w:rsidR="008509E2" w:rsidRPr="0073673A">
        <w:rPr>
          <w:rFonts w:hint="eastAsia"/>
          <w:bCs/>
        </w:rPr>
        <w:t>竞争者分类</w:t>
      </w:r>
    </w:p>
    <w:p w:rsidR="00DC3D2B" w:rsidRDefault="0023566A">
      <w:pPr>
        <w:spacing w:line="360" w:lineRule="auto"/>
        <w:ind w:firstLineChars="600" w:firstLine="1260"/>
        <w:rPr>
          <w:bCs/>
        </w:rPr>
      </w:pPr>
      <w:r w:rsidRPr="0073673A">
        <w:rPr>
          <w:rFonts w:hint="eastAsia"/>
          <w:bCs/>
        </w:rPr>
        <w:t>竞争者分析的重点</w:t>
      </w:r>
    </w:p>
    <w:p w:rsidR="00DC3D2B" w:rsidRDefault="00474292">
      <w:pPr>
        <w:spacing w:line="360" w:lineRule="auto"/>
        <w:ind w:firstLineChars="600" w:firstLine="1260"/>
        <w:rPr>
          <w:bCs/>
        </w:rPr>
      </w:pPr>
      <w:r w:rsidRPr="0073673A">
        <w:rPr>
          <w:bCs/>
        </w:rPr>
        <w:t>EFE</w:t>
      </w:r>
      <w:r w:rsidRPr="0073673A">
        <w:rPr>
          <w:rFonts w:hint="eastAsia"/>
          <w:bCs/>
        </w:rPr>
        <w:t>矩阵与</w:t>
      </w:r>
      <w:r w:rsidRPr="0073673A">
        <w:rPr>
          <w:bCs/>
        </w:rPr>
        <w:t>CPM</w:t>
      </w:r>
      <w:r w:rsidRPr="0073673A">
        <w:rPr>
          <w:rFonts w:hint="eastAsia"/>
          <w:bCs/>
        </w:rPr>
        <w:t>矩阵的异同</w:t>
      </w:r>
    </w:p>
    <w:p w:rsidR="00DC3D2B" w:rsidRDefault="00E36DD5">
      <w:pPr>
        <w:spacing w:line="360" w:lineRule="auto"/>
        <w:ind w:firstLineChars="600" w:firstLine="1260"/>
        <w:rPr>
          <w:bCs/>
        </w:rPr>
      </w:pPr>
      <w:r w:rsidRPr="0073673A">
        <w:rPr>
          <w:rFonts w:hint="eastAsia"/>
          <w:bCs/>
        </w:rPr>
        <w:t>战略集团</w:t>
      </w:r>
      <w:r w:rsidR="00F3781B" w:rsidRPr="0073673A">
        <w:rPr>
          <w:rFonts w:hint="eastAsia"/>
          <w:bCs/>
        </w:rPr>
        <w:t>的两大特征</w:t>
      </w:r>
    </w:p>
    <w:p w:rsidR="005B3A8A" w:rsidRDefault="00B62C8F" w:rsidP="00B62C8F">
      <w:pPr>
        <w:spacing w:line="360" w:lineRule="auto"/>
        <w:ind w:firstLineChars="300" w:firstLine="630"/>
        <w:rPr>
          <w:bCs/>
        </w:rPr>
      </w:pPr>
      <w:r w:rsidRPr="0073673A">
        <w:rPr>
          <w:rFonts w:hint="eastAsia"/>
          <w:bCs/>
        </w:rPr>
        <w:t>应用：</w:t>
      </w:r>
      <w:r w:rsidR="005C6BDB" w:rsidRPr="0073673A">
        <w:rPr>
          <w:rFonts w:hint="eastAsia"/>
          <w:bCs/>
        </w:rPr>
        <w:t>竞争态势矩阵</w:t>
      </w:r>
      <w:r w:rsidR="005C6BDB" w:rsidRPr="0073673A">
        <w:rPr>
          <w:bCs/>
        </w:rPr>
        <w:t>CPM</w:t>
      </w:r>
    </w:p>
    <w:p w:rsidR="00E25343" w:rsidRPr="0073673A" w:rsidRDefault="00E25343" w:rsidP="00E25343">
      <w:pPr>
        <w:spacing w:line="360" w:lineRule="auto"/>
        <w:ind w:firstLineChars="600" w:firstLine="1260"/>
        <w:rPr>
          <w:bCs/>
        </w:rPr>
      </w:pPr>
      <w:r w:rsidRPr="0073673A">
        <w:rPr>
          <w:rFonts w:hint="eastAsia"/>
          <w:bCs/>
        </w:rPr>
        <w:t>战略集团</w:t>
      </w:r>
      <w:r>
        <w:rPr>
          <w:rFonts w:hint="eastAsia"/>
          <w:bCs/>
        </w:rPr>
        <w:t>分布图绘制方法</w:t>
      </w:r>
    </w:p>
    <w:p w:rsidR="00B62C8F" w:rsidRPr="0073673A" w:rsidRDefault="00E35326" w:rsidP="00B62C8F">
      <w:pPr>
        <w:spacing w:line="360" w:lineRule="auto"/>
      </w:pPr>
      <w:r w:rsidRPr="0073673A">
        <w:rPr>
          <w:rFonts w:hint="eastAsia"/>
        </w:rPr>
        <w:t>（</w:t>
      </w:r>
      <w:r w:rsidR="00B62C8F" w:rsidRPr="0073673A">
        <w:rPr>
          <w:rFonts w:hint="eastAsia"/>
        </w:rPr>
        <w:t>七</w:t>
      </w:r>
      <w:r w:rsidRPr="0073673A">
        <w:rPr>
          <w:rFonts w:hint="eastAsia"/>
        </w:rPr>
        <w:t>）</w:t>
      </w:r>
      <w:r w:rsidR="00CC0054" w:rsidRPr="0073673A">
        <w:rPr>
          <w:rFonts w:hint="eastAsia"/>
        </w:rPr>
        <w:t>利益相关者分析</w:t>
      </w:r>
    </w:p>
    <w:p w:rsidR="00B62C8F" w:rsidRPr="0073673A" w:rsidRDefault="00B62C8F" w:rsidP="00B62C8F">
      <w:pPr>
        <w:spacing w:line="360" w:lineRule="auto"/>
        <w:ind w:firstLineChars="300" w:firstLine="630"/>
        <w:rPr>
          <w:bCs/>
        </w:rPr>
      </w:pPr>
      <w:r w:rsidRPr="0073673A">
        <w:rPr>
          <w:rFonts w:hint="eastAsia"/>
          <w:bCs/>
        </w:rPr>
        <w:t>识记：</w:t>
      </w:r>
      <w:r w:rsidR="0020727E" w:rsidRPr="0073673A">
        <w:rPr>
          <w:rFonts w:hint="eastAsia"/>
          <w:bCs/>
        </w:rPr>
        <w:t>利益相关者</w:t>
      </w:r>
    </w:p>
    <w:p w:rsidR="00131757" w:rsidRPr="0073673A" w:rsidRDefault="00B62C8F" w:rsidP="00B62C8F">
      <w:pPr>
        <w:spacing w:line="360" w:lineRule="auto"/>
        <w:ind w:firstLineChars="300" w:firstLine="630"/>
        <w:rPr>
          <w:bCs/>
        </w:rPr>
      </w:pPr>
      <w:r w:rsidRPr="0073673A">
        <w:rPr>
          <w:rFonts w:hint="eastAsia"/>
          <w:bCs/>
        </w:rPr>
        <w:t>理解：</w:t>
      </w:r>
      <w:r w:rsidR="00E830DE" w:rsidRPr="0073673A">
        <w:rPr>
          <w:rFonts w:hint="eastAsia"/>
          <w:bCs/>
        </w:rPr>
        <w:t>内部利益相关者及其期望</w:t>
      </w:r>
    </w:p>
    <w:p w:rsidR="00DC3D2B" w:rsidRDefault="00E830DE">
      <w:pPr>
        <w:spacing w:line="360" w:lineRule="auto"/>
        <w:ind w:firstLineChars="600" w:firstLine="1260"/>
        <w:rPr>
          <w:bCs/>
        </w:rPr>
      </w:pPr>
      <w:r w:rsidRPr="0073673A">
        <w:rPr>
          <w:rFonts w:hint="eastAsia"/>
          <w:bCs/>
        </w:rPr>
        <w:t>外部利益相关者及其期望</w:t>
      </w:r>
    </w:p>
    <w:p w:rsidR="00DC3D2B" w:rsidRDefault="00E830DE">
      <w:pPr>
        <w:spacing w:line="360" w:lineRule="auto"/>
        <w:ind w:firstLineChars="600" w:firstLine="1260"/>
        <w:rPr>
          <w:bCs/>
        </w:rPr>
      </w:pPr>
      <w:r w:rsidRPr="0073673A">
        <w:rPr>
          <w:rFonts w:hint="eastAsia"/>
          <w:bCs/>
        </w:rPr>
        <w:t>利益相关者讨价还价的</w:t>
      </w:r>
      <w:r w:rsidR="00BF7B9C">
        <w:rPr>
          <w:rFonts w:hint="eastAsia"/>
          <w:bCs/>
        </w:rPr>
        <w:t>五种</w:t>
      </w:r>
      <w:r w:rsidRPr="0073673A">
        <w:rPr>
          <w:rFonts w:hint="eastAsia"/>
          <w:bCs/>
        </w:rPr>
        <w:t>行为模式</w:t>
      </w:r>
    </w:p>
    <w:p w:rsidR="00D3111F" w:rsidRPr="0073673A" w:rsidRDefault="00D3111F" w:rsidP="00213414">
      <w:pPr>
        <w:spacing w:line="360" w:lineRule="auto"/>
        <w:rPr>
          <w:bCs/>
        </w:rPr>
      </w:pPr>
    </w:p>
    <w:p w:rsidR="00FC2B26" w:rsidRPr="0073673A" w:rsidRDefault="00FC2B26" w:rsidP="00FC2B26">
      <w:pPr>
        <w:spacing w:line="360" w:lineRule="auto"/>
        <w:jc w:val="center"/>
        <w:rPr>
          <w:b/>
          <w:bCs/>
        </w:rPr>
      </w:pPr>
      <w:r w:rsidRPr="0073673A">
        <w:rPr>
          <w:rFonts w:hint="eastAsia"/>
          <w:b/>
          <w:bCs/>
        </w:rPr>
        <w:lastRenderedPageBreak/>
        <w:t>第</w:t>
      </w:r>
      <w:r w:rsidR="000D0E31" w:rsidRPr="0073673A">
        <w:rPr>
          <w:rFonts w:hint="eastAsia"/>
          <w:b/>
          <w:bCs/>
        </w:rPr>
        <w:t>四</w:t>
      </w:r>
      <w:r w:rsidRPr="0073673A">
        <w:rPr>
          <w:rFonts w:hint="eastAsia"/>
          <w:b/>
          <w:bCs/>
        </w:rPr>
        <w:t>章</w:t>
      </w:r>
      <w:r w:rsidR="006B053E" w:rsidRPr="0073673A">
        <w:rPr>
          <w:rFonts w:hint="eastAsia"/>
          <w:b/>
          <w:bCs/>
        </w:rPr>
        <w:t>内部环境分析</w:t>
      </w:r>
    </w:p>
    <w:p w:rsidR="00FC2B26" w:rsidRPr="0073673A" w:rsidRDefault="00FC2B26" w:rsidP="00FC2B26">
      <w:pPr>
        <w:pStyle w:val="aa"/>
        <w:numPr>
          <w:ilvl w:val="0"/>
          <w:numId w:val="3"/>
        </w:numPr>
        <w:spacing w:line="360" w:lineRule="auto"/>
        <w:ind w:firstLineChars="0"/>
        <w:rPr>
          <w:b/>
          <w:bCs/>
        </w:rPr>
      </w:pPr>
      <w:r w:rsidRPr="0073673A">
        <w:rPr>
          <w:rFonts w:hint="eastAsia"/>
          <w:b/>
          <w:bCs/>
        </w:rPr>
        <w:t>学习目的与要求</w:t>
      </w:r>
    </w:p>
    <w:p w:rsidR="00AC3F15" w:rsidRPr="0073673A" w:rsidRDefault="00FC2B26" w:rsidP="00EF2DEB">
      <w:pPr>
        <w:spacing w:line="360" w:lineRule="auto"/>
        <w:ind w:firstLine="420"/>
        <w:rPr>
          <w:bCs/>
        </w:rPr>
      </w:pPr>
      <w:r w:rsidRPr="0073673A">
        <w:rPr>
          <w:rFonts w:hint="eastAsia"/>
        </w:rPr>
        <w:t>通过本章的学习，</w:t>
      </w:r>
      <w:r w:rsidR="00AC3F15" w:rsidRPr="0073673A">
        <w:rPr>
          <w:rFonts w:hint="eastAsia"/>
          <w:bCs/>
        </w:rPr>
        <w:t>理解价值创造、价值链与竞争优势之间的关系</w:t>
      </w:r>
      <w:r w:rsidR="00EF2DEB" w:rsidRPr="0073673A">
        <w:rPr>
          <w:rFonts w:hint="eastAsia"/>
          <w:bCs/>
        </w:rPr>
        <w:t>，</w:t>
      </w:r>
      <w:r w:rsidR="00AC3F15" w:rsidRPr="0073673A">
        <w:rPr>
          <w:rFonts w:hint="eastAsia"/>
          <w:bCs/>
        </w:rPr>
        <w:t>明确价值、价值链、资源、能力、核心能力等概念以及其对竞争优势的作用</w:t>
      </w:r>
      <w:r w:rsidR="00EF2DEB" w:rsidRPr="0073673A">
        <w:rPr>
          <w:rFonts w:hint="eastAsia"/>
          <w:bCs/>
        </w:rPr>
        <w:t>，</w:t>
      </w:r>
      <w:r w:rsidR="00AC3F15" w:rsidRPr="0073673A">
        <w:rPr>
          <w:rFonts w:hint="eastAsia"/>
          <w:bCs/>
        </w:rPr>
        <w:t>学习运用资源、能力和核心能力分析方法来进行企业内部环境分析</w:t>
      </w:r>
      <w:r w:rsidR="00EF2DEB" w:rsidRPr="0073673A">
        <w:rPr>
          <w:rFonts w:hint="eastAsia"/>
          <w:bCs/>
        </w:rPr>
        <w:t>，</w:t>
      </w:r>
      <w:r w:rsidR="00AC3F15" w:rsidRPr="0073673A">
        <w:rPr>
          <w:rFonts w:hint="eastAsia"/>
          <w:bCs/>
        </w:rPr>
        <w:t>熟练掌握</w:t>
      </w:r>
      <w:r w:rsidR="00C60D86" w:rsidRPr="0073673A">
        <w:rPr>
          <w:rFonts w:hint="eastAsia"/>
          <w:bCs/>
        </w:rPr>
        <w:t>雷达图分析、</w:t>
      </w:r>
      <w:r w:rsidR="00AC3F15" w:rsidRPr="0073673A">
        <w:rPr>
          <w:rFonts w:hint="eastAsia"/>
          <w:bCs/>
        </w:rPr>
        <w:t>价值链分析和内部因素评价矩阵分析方法</w:t>
      </w:r>
      <w:r w:rsidR="00EF2DEB" w:rsidRPr="0073673A">
        <w:rPr>
          <w:rFonts w:hint="eastAsia"/>
          <w:bCs/>
        </w:rPr>
        <w:t>。</w:t>
      </w:r>
    </w:p>
    <w:p w:rsidR="00FC2B26" w:rsidRPr="0073673A" w:rsidRDefault="00FC2B26" w:rsidP="00D75630">
      <w:pPr>
        <w:spacing w:line="360" w:lineRule="auto"/>
        <w:rPr>
          <w:b/>
          <w:bCs/>
        </w:rPr>
      </w:pPr>
      <w:r w:rsidRPr="0073673A">
        <w:rPr>
          <w:rFonts w:hint="eastAsia"/>
          <w:b/>
          <w:bCs/>
        </w:rPr>
        <w:t>二、考核知识点与考核目标</w:t>
      </w:r>
    </w:p>
    <w:p w:rsidR="00FC2B26" w:rsidRPr="0073673A" w:rsidRDefault="00FC2B26" w:rsidP="00FC2B26">
      <w:pPr>
        <w:spacing w:line="360" w:lineRule="auto"/>
      </w:pPr>
      <w:r w:rsidRPr="0073673A">
        <w:rPr>
          <w:rFonts w:hint="eastAsia"/>
        </w:rPr>
        <w:t>（一）</w:t>
      </w:r>
      <w:r w:rsidR="00D85986" w:rsidRPr="0073673A">
        <w:rPr>
          <w:rFonts w:hint="eastAsia"/>
        </w:rPr>
        <w:t>价值链分析</w:t>
      </w:r>
    </w:p>
    <w:p w:rsidR="005D4B39" w:rsidRPr="0073673A" w:rsidRDefault="00FC2B26" w:rsidP="00FC2B26">
      <w:pPr>
        <w:spacing w:line="360" w:lineRule="auto"/>
        <w:ind w:firstLineChars="300" w:firstLine="630"/>
        <w:rPr>
          <w:bCs/>
        </w:rPr>
      </w:pPr>
      <w:r w:rsidRPr="0073673A">
        <w:rPr>
          <w:rFonts w:hint="eastAsia"/>
          <w:bCs/>
        </w:rPr>
        <w:t>识记：</w:t>
      </w:r>
      <w:r w:rsidR="00440CAF">
        <w:rPr>
          <w:rFonts w:hint="eastAsia"/>
          <w:bCs/>
        </w:rPr>
        <w:t>价值</w:t>
      </w:r>
      <w:r w:rsidR="00932604" w:rsidRPr="0073673A">
        <w:rPr>
          <w:rFonts w:hint="eastAsia"/>
          <w:bCs/>
        </w:rPr>
        <w:t>链</w:t>
      </w:r>
    </w:p>
    <w:p w:rsidR="00FC2B26" w:rsidRPr="0073673A" w:rsidRDefault="00FC2B26" w:rsidP="00FC2B26">
      <w:pPr>
        <w:spacing w:line="360" w:lineRule="auto"/>
        <w:ind w:firstLineChars="300" w:firstLine="630"/>
        <w:rPr>
          <w:bCs/>
        </w:rPr>
      </w:pPr>
      <w:r w:rsidRPr="0073673A">
        <w:rPr>
          <w:rFonts w:hint="eastAsia"/>
          <w:bCs/>
        </w:rPr>
        <w:t>理解</w:t>
      </w:r>
      <w:r w:rsidR="00CA10DF" w:rsidRPr="0073673A">
        <w:rPr>
          <w:rFonts w:hint="eastAsia"/>
          <w:bCs/>
        </w:rPr>
        <w:t>：</w:t>
      </w:r>
      <w:r w:rsidR="00C63DC0">
        <w:rPr>
          <w:rFonts w:hint="eastAsia"/>
          <w:bCs/>
        </w:rPr>
        <w:t>基本价值链的构成</w:t>
      </w:r>
    </w:p>
    <w:p w:rsidR="000D23F3" w:rsidRPr="0073673A" w:rsidRDefault="00FC2B26" w:rsidP="006443C3">
      <w:pPr>
        <w:spacing w:line="360" w:lineRule="auto"/>
        <w:ind w:firstLineChars="300" w:firstLine="630"/>
        <w:rPr>
          <w:bCs/>
        </w:rPr>
      </w:pPr>
      <w:r w:rsidRPr="0073673A">
        <w:rPr>
          <w:rFonts w:hint="eastAsia"/>
          <w:bCs/>
        </w:rPr>
        <w:t>应用：</w:t>
      </w:r>
      <w:r w:rsidR="00B20CC4" w:rsidRPr="0073673A">
        <w:rPr>
          <w:rFonts w:hint="eastAsia"/>
          <w:bCs/>
        </w:rPr>
        <w:t>价值链分析过程</w:t>
      </w:r>
    </w:p>
    <w:p w:rsidR="00FC2B26" w:rsidRPr="0073673A" w:rsidRDefault="00FC2B26" w:rsidP="00FC2B26">
      <w:pPr>
        <w:spacing w:line="360" w:lineRule="auto"/>
      </w:pPr>
      <w:r w:rsidRPr="0073673A">
        <w:rPr>
          <w:rFonts w:hint="eastAsia"/>
        </w:rPr>
        <w:t>（二）</w:t>
      </w:r>
      <w:r w:rsidR="000E0172" w:rsidRPr="0073673A">
        <w:rPr>
          <w:rFonts w:hint="eastAsia"/>
        </w:rPr>
        <w:t>资源与能力</w:t>
      </w:r>
    </w:p>
    <w:p w:rsidR="008F77B5" w:rsidRPr="0073673A" w:rsidRDefault="00FC2B26" w:rsidP="008F77B5">
      <w:pPr>
        <w:spacing w:line="360" w:lineRule="auto"/>
        <w:ind w:firstLineChars="300" w:firstLine="630"/>
        <w:rPr>
          <w:bCs/>
        </w:rPr>
      </w:pPr>
      <w:r w:rsidRPr="0073673A">
        <w:rPr>
          <w:rFonts w:hint="eastAsia"/>
          <w:bCs/>
        </w:rPr>
        <w:t>识记：</w:t>
      </w:r>
      <w:r w:rsidR="008F77B5" w:rsidRPr="0073673A">
        <w:rPr>
          <w:rFonts w:hint="eastAsia"/>
          <w:bCs/>
        </w:rPr>
        <w:t>资源、有形资源、无形资源</w:t>
      </w:r>
    </w:p>
    <w:p w:rsidR="00DC3D2B" w:rsidRDefault="008F77B5">
      <w:pPr>
        <w:spacing w:line="360" w:lineRule="auto"/>
        <w:ind w:firstLineChars="600" w:firstLine="1260"/>
        <w:rPr>
          <w:bCs/>
        </w:rPr>
      </w:pPr>
      <w:r w:rsidRPr="0073673A">
        <w:rPr>
          <w:rFonts w:hint="eastAsia"/>
          <w:bCs/>
        </w:rPr>
        <w:t>能力、竞争力</w:t>
      </w:r>
    </w:p>
    <w:p w:rsidR="00DD2F94" w:rsidRPr="0073673A" w:rsidRDefault="00FC2B26" w:rsidP="00DD2F94">
      <w:pPr>
        <w:spacing w:line="360" w:lineRule="auto"/>
        <w:ind w:firstLineChars="300" w:firstLine="630"/>
        <w:rPr>
          <w:bCs/>
        </w:rPr>
      </w:pPr>
      <w:r w:rsidRPr="0073673A">
        <w:rPr>
          <w:rFonts w:hint="eastAsia"/>
          <w:bCs/>
        </w:rPr>
        <w:t>理解：</w:t>
      </w:r>
      <w:r w:rsidR="00DD2F94" w:rsidRPr="0073673A">
        <w:rPr>
          <w:rFonts w:hint="eastAsia"/>
          <w:bCs/>
        </w:rPr>
        <w:t>有形资源类别、无形资源类别</w:t>
      </w:r>
    </w:p>
    <w:p w:rsidR="00DC3D2B" w:rsidRDefault="00DD2F94">
      <w:pPr>
        <w:spacing w:line="360" w:lineRule="auto"/>
        <w:ind w:firstLineChars="600" w:firstLine="1260"/>
        <w:rPr>
          <w:bCs/>
        </w:rPr>
      </w:pPr>
      <w:r w:rsidRPr="0073673A">
        <w:rPr>
          <w:rFonts w:hint="eastAsia"/>
          <w:bCs/>
        </w:rPr>
        <w:t>职能领域的能力类别、跨职能领域的综合能力类别</w:t>
      </w:r>
    </w:p>
    <w:p w:rsidR="00DC3D2B" w:rsidRDefault="00DD2F94">
      <w:pPr>
        <w:spacing w:line="360" w:lineRule="auto"/>
        <w:ind w:firstLineChars="600" w:firstLine="1260"/>
        <w:rPr>
          <w:bCs/>
        </w:rPr>
      </w:pPr>
      <w:r w:rsidRPr="0073673A">
        <w:rPr>
          <w:rFonts w:hint="eastAsia"/>
          <w:bCs/>
        </w:rPr>
        <w:t>雷达图的指标构成及其涵义、雷达图分析法的优缺点</w:t>
      </w:r>
    </w:p>
    <w:p w:rsidR="00FC2B26" w:rsidRPr="0073673A" w:rsidRDefault="00FC2B26" w:rsidP="001D04E8">
      <w:pPr>
        <w:spacing w:line="360" w:lineRule="auto"/>
        <w:ind w:firstLineChars="300" w:firstLine="630"/>
        <w:rPr>
          <w:bCs/>
        </w:rPr>
      </w:pPr>
      <w:r w:rsidRPr="0073673A">
        <w:rPr>
          <w:rFonts w:hint="eastAsia"/>
          <w:bCs/>
        </w:rPr>
        <w:t>应用：</w:t>
      </w:r>
      <w:r w:rsidR="002809B7" w:rsidRPr="0073673A">
        <w:rPr>
          <w:rFonts w:hint="eastAsia"/>
          <w:bCs/>
        </w:rPr>
        <w:t>雷达图的绘制及分析步骤</w:t>
      </w:r>
    </w:p>
    <w:p w:rsidR="00FC2B26" w:rsidRPr="0073673A" w:rsidRDefault="00FC2B26" w:rsidP="00FC2B26">
      <w:pPr>
        <w:spacing w:line="360" w:lineRule="auto"/>
      </w:pPr>
      <w:r w:rsidRPr="0073673A">
        <w:rPr>
          <w:rFonts w:hint="eastAsia"/>
        </w:rPr>
        <w:t>（三）</w:t>
      </w:r>
      <w:r w:rsidR="0012554E" w:rsidRPr="0073673A">
        <w:rPr>
          <w:rFonts w:hint="eastAsia"/>
        </w:rPr>
        <w:t>知识资源为何成为战略资源</w:t>
      </w:r>
    </w:p>
    <w:p w:rsidR="00FC2B26" w:rsidRPr="0073673A" w:rsidRDefault="00FC2B26" w:rsidP="005309DE">
      <w:pPr>
        <w:spacing w:line="360" w:lineRule="auto"/>
        <w:ind w:firstLineChars="300" w:firstLine="630"/>
        <w:rPr>
          <w:bCs/>
        </w:rPr>
      </w:pPr>
      <w:r w:rsidRPr="0073673A">
        <w:rPr>
          <w:rFonts w:hint="eastAsia"/>
          <w:bCs/>
        </w:rPr>
        <w:t>理解：</w:t>
      </w:r>
      <w:r w:rsidR="005309DE" w:rsidRPr="0073673A">
        <w:rPr>
          <w:rFonts w:hint="eastAsia"/>
          <w:bCs/>
        </w:rPr>
        <w:t>知识资源与物质资源的区别</w:t>
      </w:r>
    </w:p>
    <w:p w:rsidR="00FC2B26" w:rsidRPr="0073673A" w:rsidRDefault="00FC2B26" w:rsidP="00FC2B26">
      <w:pPr>
        <w:spacing w:line="360" w:lineRule="auto"/>
      </w:pPr>
      <w:r w:rsidRPr="0073673A">
        <w:rPr>
          <w:rFonts w:hint="eastAsia"/>
        </w:rPr>
        <w:t>（四）</w:t>
      </w:r>
      <w:r w:rsidR="008D3428" w:rsidRPr="0073673A">
        <w:rPr>
          <w:rFonts w:hint="eastAsia"/>
        </w:rPr>
        <w:t>核心能力</w:t>
      </w:r>
    </w:p>
    <w:p w:rsidR="00FC2B26" w:rsidRPr="0073673A" w:rsidRDefault="00FC2B26" w:rsidP="00FC2B26">
      <w:pPr>
        <w:spacing w:line="360" w:lineRule="auto"/>
        <w:ind w:firstLineChars="300" w:firstLine="630"/>
        <w:rPr>
          <w:bCs/>
        </w:rPr>
      </w:pPr>
      <w:r w:rsidRPr="0073673A">
        <w:rPr>
          <w:rFonts w:hint="eastAsia"/>
          <w:bCs/>
        </w:rPr>
        <w:t>识记：</w:t>
      </w:r>
      <w:r w:rsidR="00216F6A" w:rsidRPr="0073673A">
        <w:rPr>
          <w:rFonts w:hint="eastAsia"/>
          <w:bCs/>
        </w:rPr>
        <w:t>核心能力</w:t>
      </w:r>
    </w:p>
    <w:p w:rsidR="006604F8" w:rsidRPr="0073673A" w:rsidRDefault="00FC2B26" w:rsidP="006604F8">
      <w:pPr>
        <w:spacing w:line="360" w:lineRule="auto"/>
        <w:ind w:firstLineChars="300" w:firstLine="630"/>
        <w:rPr>
          <w:bCs/>
        </w:rPr>
      </w:pPr>
      <w:r w:rsidRPr="0073673A">
        <w:rPr>
          <w:rFonts w:hint="eastAsia"/>
          <w:bCs/>
        </w:rPr>
        <w:t>理解：</w:t>
      </w:r>
      <w:r w:rsidR="006604F8" w:rsidRPr="0073673A">
        <w:rPr>
          <w:rFonts w:hint="eastAsia"/>
          <w:bCs/>
        </w:rPr>
        <w:t>核心能力的基本特点</w:t>
      </w:r>
    </w:p>
    <w:p w:rsidR="00DC3D2B" w:rsidRDefault="006604F8">
      <w:pPr>
        <w:spacing w:line="360" w:lineRule="auto"/>
        <w:ind w:firstLineChars="600" w:firstLine="1260"/>
        <w:rPr>
          <w:bCs/>
        </w:rPr>
      </w:pPr>
      <w:r w:rsidRPr="0073673A">
        <w:rPr>
          <w:rFonts w:hint="eastAsia"/>
          <w:bCs/>
        </w:rPr>
        <w:t>核心能力难以模仿的条件</w:t>
      </w:r>
    </w:p>
    <w:p w:rsidR="00FC2B26" w:rsidRPr="0073673A" w:rsidRDefault="00FC2B26" w:rsidP="00FC2B26">
      <w:pPr>
        <w:spacing w:line="360" w:lineRule="auto"/>
      </w:pPr>
      <w:r w:rsidRPr="0073673A">
        <w:rPr>
          <w:rFonts w:hint="eastAsia"/>
        </w:rPr>
        <w:t>（五）</w:t>
      </w:r>
      <w:r w:rsidR="00794795" w:rsidRPr="0073673A">
        <w:rPr>
          <w:rFonts w:hint="eastAsia"/>
        </w:rPr>
        <w:t>核心能力的培育与管理</w:t>
      </w:r>
    </w:p>
    <w:p w:rsidR="000C1320" w:rsidRPr="0073673A" w:rsidRDefault="00FC2B26" w:rsidP="000C1320">
      <w:pPr>
        <w:spacing w:line="360" w:lineRule="auto"/>
        <w:ind w:firstLineChars="300" w:firstLine="630"/>
        <w:rPr>
          <w:bCs/>
        </w:rPr>
      </w:pPr>
      <w:r w:rsidRPr="0073673A">
        <w:rPr>
          <w:rFonts w:hint="eastAsia"/>
          <w:bCs/>
        </w:rPr>
        <w:t>理解：</w:t>
      </w:r>
      <w:r w:rsidR="000C1320" w:rsidRPr="0073673A">
        <w:rPr>
          <w:rFonts w:hint="eastAsia"/>
          <w:bCs/>
        </w:rPr>
        <w:t>核心能力的培育阶段</w:t>
      </w:r>
    </w:p>
    <w:p w:rsidR="00DC3D2B" w:rsidRDefault="000C1320">
      <w:pPr>
        <w:spacing w:line="360" w:lineRule="auto"/>
        <w:ind w:firstLineChars="600" w:firstLine="1260"/>
        <w:rPr>
          <w:bCs/>
        </w:rPr>
      </w:pPr>
      <w:r w:rsidRPr="0073673A">
        <w:rPr>
          <w:rFonts w:hint="eastAsia"/>
          <w:bCs/>
        </w:rPr>
        <w:t>核心能力的管理</w:t>
      </w:r>
    </w:p>
    <w:p w:rsidR="005C3A3A" w:rsidRPr="0073673A" w:rsidRDefault="00FC2B26" w:rsidP="005C3A3A">
      <w:pPr>
        <w:spacing w:line="360" w:lineRule="auto"/>
        <w:ind w:firstLineChars="300" w:firstLine="630"/>
        <w:rPr>
          <w:bCs/>
        </w:rPr>
      </w:pPr>
      <w:r w:rsidRPr="0073673A">
        <w:rPr>
          <w:rFonts w:hint="eastAsia"/>
          <w:bCs/>
        </w:rPr>
        <w:t>应用：</w:t>
      </w:r>
      <w:r w:rsidR="005C3A3A" w:rsidRPr="0073673A">
        <w:rPr>
          <w:rFonts w:hint="eastAsia"/>
          <w:bCs/>
        </w:rPr>
        <w:t>核心能力的培育</w:t>
      </w:r>
      <w:r w:rsidR="00DC7150">
        <w:rPr>
          <w:rFonts w:hint="eastAsia"/>
          <w:bCs/>
        </w:rPr>
        <w:t>途</w:t>
      </w:r>
      <w:r w:rsidR="00DC7150" w:rsidRPr="0073673A">
        <w:rPr>
          <w:rFonts w:hint="eastAsia"/>
          <w:bCs/>
        </w:rPr>
        <w:t>径</w:t>
      </w:r>
    </w:p>
    <w:p w:rsidR="00DC3D2B" w:rsidRDefault="005C3A3A">
      <w:pPr>
        <w:spacing w:line="360" w:lineRule="auto"/>
        <w:ind w:firstLineChars="600" w:firstLine="1260"/>
        <w:rPr>
          <w:bCs/>
        </w:rPr>
      </w:pPr>
      <w:r w:rsidRPr="0073673A">
        <w:rPr>
          <w:rFonts w:hint="eastAsia"/>
          <w:bCs/>
        </w:rPr>
        <w:t>核心能力发展矩阵</w:t>
      </w:r>
    </w:p>
    <w:p w:rsidR="00191089" w:rsidRPr="0073673A" w:rsidRDefault="00FC2B26" w:rsidP="00FC2B26">
      <w:pPr>
        <w:spacing w:line="360" w:lineRule="auto"/>
      </w:pPr>
      <w:r w:rsidRPr="0073673A">
        <w:rPr>
          <w:rFonts w:hint="eastAsia"/>
        </w:rPr>
        <w:t>（六）</w:t>
      </w:r>
      <w:r w:rsidR="00191089" w:rsidRPr="0073673A">
        <w:rPr>
          <w:rFonts w:hint="eastAsia"/>
        </w:rPr>
        <w:t>持续竞争优势</w:t>
      </w:r>
    </w:p>
    <w:p w:rsidR="00FC2B26" w:rsidRPr="0073673A" w:rsidRDefault="00FC2B26" w:rsidP="00FC2B26">
      <w:pPr>
        <w:spacing w:line="360" w:lineRule="auto"/>
        <w:ind w:firstLineChars="300" w:firstLine="630"/>
        <w:rPr>
          <w:bCs/>
        </w:rPr>
      </w:pPr>
      <w:r w:rsidRPr="0073673A">
        <w:rPr>
          <w:rFonts w:hint="eastAsia"/>
          <w:bCs/>
        </w:rPr>
        <w:lastRenderedPageBreak/>
        <w:t>识记：</w:t>
      </w:r>
      <w:r w:rsidR="00111966" w:rsidRPr="0073673A">
        <w:rPr>
          <w:rFonts w:hint="eastAsia"/>
          <w:bCs/>
        </w:rPr>
        <w:t>持续竞争优势的内涵</w:t>
      </w:r>
    </w:p>
    <w:p w:rsidR="00DC3D2B" w:rsidRDefault="00416D22">
      <w:pPr>
        <w:spacing w:line="360" w:lineRule="auto"/>
        <w:ind w:firstLineChars="600" w:firstLine="1260"/>
        <w:rPr>
          <w:bCs/>
        </w:rPr>
      </w:pPr>
      <w:r w:rsidRPr="0073673A">
        <w:rPr>
          <w:rFonts w:hint="eastAsia"/>
          <w:bCs/>
        </w:rPr>
        <w:t>动态能力</w:t>
      </w:r>
    </w:p>
    <w:p w:rsidR="00FC2B26" w:rsidRPr="0073673A" w:rsidRDefault="00FC2B26" w:rsidP="00FC2B26">
      <w:pPr>
        <w:spacing w:line="360" w:lineRule="auto"/>
        <w:ind w:firstLineChars="300" w:firstLine="630"/>
        <w:rPr>
          <w:bCs/>
        </w:rPr>
      </w:pPr>
      <w:r w:rsidRPr="0073673A">
        <w:rPr>
          <w:rFonts w:hint="eastAsia"/>
          <w:bCs/>
        </w:rPr>
        <w:t>理解：</w:t>
      </w:r>
      <w:r w:rsidR="00111966" w:rsidRPr="0073673A">
        <w:rPr>
          <w:rFonts w:hint="eastAsia"/>
          <w:bCs/>
        </w:rPr>
        <w:t>核心能力与持续竞争优势的关系</w:t>
      </w:r>
    </w:p>
    <w:p w:rsidR="00DC3D2B" w:rsidRDefault="00416D22">
      <w:pPr>
        <w:spacing w:line="360" w:lineRule="auto"/>
        <w:ind w:firstLineChars="600" w:firstLine="1260"/>
        <w:rPr>
          <w:bCs/>
        </w:rPr>
      </w:pPr>
      <w:r w:rsidRPr="0073673A">
        <w:rPr>
          <w:rFonts w:hint="eastAsia"/>
          <w:bCs/>
        </w:rPr>
        <w:t>动态能力理论的基本点</w:t>
      </w:r>
    </w:p>
    <w:p w:rsidR="007104FA" w:rsidRPr="0073673A" w:rsidRDefault="00FC2B26" w:rsidP="007104FA">
      <w:pPr>
        <w:spacing w:line="360" w:lineRule="auto"/>
      </w:pPr>
      <w:r w:rsidRPr="0073673A">
        <w:rPr>
          <w:rFonts w:hint="eastAsia"/>
        </w:rPr>
        <w:t>（七）</w:t>
      </w:r>
      <w:r w:rsidR="007104FA" w:rsidRPr="0073673A">
        <w:rPr>
          <w:rFonts w:hint="eastAsia"/>
        </w:rPr>
        <w:t>内部因素评价</w:t>
      </w:r>
      <w:r w:rsidR="00A163E9" w:rsidRPr="0073673A">
        <w:rPr>
          <w:rFonts w:hint="eastAsia"/>
        </w:rPr>
        <w:t>（</w:t>
      </w:r>
      <w:r w:rsidR="007104FA" w:rsidRPr="0073673A">
        <w:t>IFE</w:t>
      </w:r>
      <w:r w:rsidR="00A163E9" w:rsidRPr="0073673A">
        <w:rPr>
          <w:rFonts w:hint="eastAsia"/>
        </w:rPr>
        <w:t>）</w:t>
      </w:r>
      <w:r w:rsidR="007104FA" w:rsidRPr="0073673A">
        <w:rPr>
          <w:rFonts w:hint="eastAsia"/>
          <w:bCs/>
        </w:rPr>
        <w:t>矩阵</w:t>
      </w:r>
    </w:p>
    <w:p w:rsidR="00FC2B26" w:rsidRPr="0073673A" w:rsidRDefault="00FC2B26" w:rsidP="00FC2B26">
      <w:pPr>
        <w:spacing w:line="360" w:lineRule="auto"/>
        <w:ind w:firstLineChars="300" w:firstLine="630"/>
        <w:rPr>
          <w:bCs/>
        </w:rPr>
      </w:pPr>
      <w:r w:rsidRPr="0073673A">
        <w:rPr>
          <w:rFonts w:hint="eastAsia"/>
          <w:bCs/>
        </w:rPr>
        <w:t>理解：</w:t>
      </w:r>
      <w:r w:rsidR="00714AE8" w:rsidRPr="0073673A">
        <w:rPr>
          <w:rFonts w:hint="eastAsia"/>
          <w:bCs/>
        </w:rPr>
        <w:t>内部环境分析框架</w:t>
      </w:r>
    </w:p>
    <w:p w:rsidR="00FC2B26" w:rsidRPr="0073673A" w:rsidRDefault="00FC2B26" w:rsidP="00FC2B26">
      <w:pPr>
        <w:spacing w:line="360" w:lineRule="auto"/>
        <w:ind w:firstLineChars="300" w:firstLine="630"/>
        <w:rPr>
          <w:bCs/>
        </w:rPr>
      </w:pPr>
      <w:r w:rsidRPr="0073673A">
        <w:rPr>
          <w:rFonts w:hint="eastAsia"/>
          <w:bCs/>
        </w:rPr>
        <w:t>应用：</w:t>
      </w:r>
      <w:r w:rsidR="00F05F8A" w:rsidRPr="0073673A">
        <w:t>IFE</w:t>
      </w:r>
      <w:r w:rsidR="00F05F8A" w:rsidRPr="0073673A">
        <w:rPr>
          <w:rFonts w:hint="eastAsia"/>
          <w:bCs/>
        </w:rPr>
        <w:t>矩阵分析步骤</w:t>
      </w:r>
    </w:p>
    <w:p w:rsidR="004B6028" w:rsidRDefault="004B6028" w:rsidP="00FC2B26">
      <w:pPr>
        <w:spacing w:line="360" w:lineRule="auto"/>
        <w:jc w:val="center"/>
        <w:rPr>
          <w:b/>
          <w:bCs/>
        </w:rPr>
      </w:pPr>
    </w:p>
    <w:p w:rsidR="00FC2B26" w:rsidRPr="0073673A" w:rsidRDefault="00FC2B26" w:rsidP="00FC2B26">
      <w:pPr>
        <w:spacing w:line="360" w:lineRule="auto"/>
        <w:jc w:val="center"/>
        <w:rPr>
          <w:b/>
          <w:bCs/>
        </w:rPr>
      </w:pPr>
      <w:r w:rsidRPr="0073673A">
        <w:rPr>
          <w:rFonts w:hint="eastAsia"/>
          <w:b/>
          <w:bCs/>
        </w:rPr>
        <w:t>第</w:t>
      </w:r>
      <w:r w:rsidR="00741959" w:rsidRPr="0073673A">
        <w:rPr>
          <w:rFonts w:hint="eastAsia"/>
          <w:b/>
          <w:bCs/>
        </w:rPr>
        <w:t>五</w:t>
      </w:r>
      <w:r w:rsidRPr="0073673A">
        <w:rPr>
          <w:rFonts w:hint="eastAsia"/>
          <w:b/>
          <w:bCs/>
        </w:rPr>
        <w:t>章</w:t>
      </w:r>
      <w:r w:rsidR="00741959" w:rsidRPr="0073673A">
        <w:rPr>
          <w:rFonts w:hint="eastAsia"/>
          <w:b/>
          <w:bCs/>
        </w:rPr>
        <w:t>战略分类与基本战略</w:t>
      </w:r>
    </w:p>
    <w:p w:rsidR="00FC2B26" w:rsidRPr="0073673A" w:rsidRDefault="00FC2B26" w:rsidP="00FC2B26">
      <w:pPr>
        <w:pStyle w:val="aa"/>
        <w:numPr>
          <w:ilvl w:val="0"/>
          <w:numId w:val="3"/>
        </w:numPr>
        <w:spacing w:line="360" w:lineRule="auto"/>
        <w:ind w:firstLineChars="0"/>
        <w:rPr>
          <w:b/>
          <w:bCs/>
        </w:rPr>
      </w:pPr>
      <w:r w:rsidRPr="0073673A">
        <w:rPr>
          <w:rFonts w:hint="eastAsia"/>
          <w:b/>
          <w:bCs/>
        </w:rPr>
        <w:t>学习目的与要求</w:t>
      </w:r>
    </w:p>
    <w:p w:rsidR="006849BD" w:rsidRPr="0073673A" w:rsidRDefault="00FC2B26" w:rsidP="006849BD">
      <w:pPr>
        <w:spacing w:line="360" w:lineRule="auto"/>
        <w:ind w:firstLine="420"/>
        <w:rPr>
          <w:bCs/>
        </w:rPr>
      </w:pPr>
      <w:r w:rsidRPr="0073673A">
        <w:rPr>
          <w:rFonts w:hint="eastAsia"/>
          <w:bCs/>
        </w:rPr>
        <w:t>通过本章的学习，</w:t>
      </w:r>
      <w:r w:rsidR="006849BD" w:rsidRPr="0073673A">
        <w:rPr>
          <w:rFonts w:hint="eastAsia"/>
          <w:bCs/>
        </w:rPr>
        <w:t>了解</w:t>
      </w:r>
      <w:r w:rsidR="00B819EA" w:rsidRPr="0073673A">
        <w:rPr>
          <w:rFonts w:hint="eastAsia"/>
          <w:bCs/>
        </w:rPr>
        <w:t>顾客价值的内涵</w:t>
      </w:r>
      <w:r w:rsidR="006849BD" w:rsidRPr="0073673A">
        <w:rPr>
          <w:rFonts w:hint="eastAsia"/>
          <w:bCs/>
        </w:rPr>
        <w:t>，</w:t>
      </w:r>
      <w:r w:rsidR="00B819EA" w:rsidRPr="0073673A">
        <w:rPr>
          <w:rFonts w:hint="eastAsia"/>
          <w:bCs/>
        </w:rPr>
        <w:t>掌握提高顾客价值的方法</w:t>
      </w:r>
      <w:r w:rsidR="00994A16">
        <w:rPr>
          <w:rFonts w:hint="eastAsia"/>
          <w:bCs/>
        </w:rPr>
        <w:t>；</w:t>
      </w:r>
      <w:r w:rsidR="00B819EA" w:rsidRPr="0073673A">
        <w:rPr>
          <w:rFonts w:hint="eastAsia"/>
          <w:bCs/>
        </w:rPr>
        <w:t>理解企业三个层次的战略以及三者之间的相互关系</w:t>
      </w:r>
      <w:r w:rsidR="006849BD" w:rsidRPr="0073673A">
        <w:rPr>
          <w:rFonts w:hint="eastAsia"/>
          <w:bCs/>
        </w:rPr>
        <w:t>，</w:t>
      </w:r>
      <w:r w:rsidR="00B819EA" w:rsidRPr="0073673A">
        <w:rPr>
          <w:rFonts w:hint="eastAsia"/>
          <w:bCs/>
        </w:rPr>
        <w:t>深刻理解波特三大基本战略的含义和重要性</w:t>
      </w:r>
      <w:r w:rsidR="006849BD" w:rsidRPr="0073673A">
        <w:rPr>
          <w:rFonts w:hint="eastAsia"/>
          <w:bCs/>
        </w:rPr>
        <w:t>，</w:t>
      </w:r>
      <w:r w:rsidR="00B819EA" w:rsidRPr="0073673A">
        <w:rPr>
          <w:rFonts w:hint="eastAsia"/>
          <w:bCs/>
        </w:rPr>
        <w:t>掌握低成本战略</w:t>
      </w:r>
      <w:r w:rsidR="00195DE5">
        <w:rPr>
          <w:rFonts w:hint="eastAsia"/>
          <w:bCs/>
        </w:rPr>
        <w:t>、差异化战略和聚焦战略的动因、条件、优势、实施要点以及构建竞争优势的</w:t>
      </w:r>
      <w:r w:rsidR="00B819EA" w:rsidRPr="0073673A">
        <w:rPr>
          <w:rFonts w:hint="eastAsia"/>
          <w:bCs/>
        </w:rPr>
        <w:t>手段</w:t>
      </w:r>
      <w:r w:rsidR="00195DE5">
        <w:rPr>
          <w:rFonts w:hint="eastAsia"/>
          <w:bCs/>
        </w:rPr>
        <w:t>。</w:t>
      </w:r>
    </w:p>
    <w:p w:rsidR="00FC2B26" w:rsidRPr="0073673A" w:rsidRDefault="00FC2B26" w:rsidP="006849BD">
      <w:pPr>
        <w:spacing w:line="360" w:lineRule="auto"/>
        <w:rPr>
          <w:b/>
          <w:bCs/>
        </w:rPr>
      </w:pPr>
      <w:r w:rsidRPr="0073673A">
        <w:rPr>
          <w:rFonts w:hint="eastAsia"/>
          <w:b/>
          <w:bCs/>
        </w:rPr>
        <w:t>二、考核知识点与考核目标</w:t>
      </w:r>
    </w:p>
    <w:p w:rsidR="00FC2B26" w:rsidRPr="0073673A" w:rsidRDefault="00FC2B26" w:rsidP="00FC2B26">
      <w:pPr>
        <w:spacing w:line="360" w:lineRule="auto"/>
      </w:pPr>
      <w:r w:rsidRPr="0073673A">
        <w:rPr>
          <w:rFonts w:hint="eastAsia"/>
        </w:rPr>
        <w:t>（一）</w:t>
      </w:r>
      <w:r w:rsidR="005C3AF1" w:rsidRPr="0073673A">
        <w:rPr>
          <w:rFonts w:hint="eastAsia"/>
        </w:rPr>
        <w:t>顾客价值</w:t>
      </w:r>
    </w:p>
    <w:p w:rsidR="0080339F" w:rsidRPr="0073673A" w:rsidRDefault="00FC2B26" w:rsidP="00FC2B26">
      <w:pPr>
        <w:spacing w:line="360" w:lineRule="auto"/>
        <w:ind w:firstLineChars="300" w:firstLine="630"/>
        <w:rPr>
          <w:bCs/>
        </w:rPr>
      </w:pPr>
      <w:r w:rsidRPr="0073673A">
        <w:rPr>
          <w:rFonts w:hint="eastAsia"/>
          <w:bCs/>
        </w:rPr>
        <w:t>识记：</w:t>
      </w:r>
      <w:r w:rsidR="005C3AF1" w:rsidRPr="0073673A">
        <w:rPr>
          <w:rFonts w:hint="eastAsia"/>
          <w:bCs/>
        </w:rPr>
        <w:t>顾客价值（经济学视角）</w:t>
      </w:r>
    </w:p>
    <w:p w:rsidR="00DC3D2B" w:rsidRDefault="005C3AF1">
      <w:pPr>
        <w:spacing w:line="360" w:lineRule="auto"/>
        <w:ind w:firstLineChars="600" w:firstLine="1260"/>
        <w:rPr>
          <w:bCs/>
        </w:rPr>
      </w:pPr>
      <w:r w:rsidRPr="0073673A">
        <w:rPr>
          <w:rFonts w:hint="eastAsia"/>
          <w:bCs/>
        </w:rPr>
        <w:t>顾客让渡价值</w:t>
      </w:r>
    </w:p>
    <w:p w:rsidR="00DC3D2B" w:rsidRDefault="005C3AF1">
      <w:pPr>
        <w:spacing w:line="360" w:lineRule="auto"/>
        <w:ind w:firstLineChars="600" w:firstLine="1260"/>
        <w:rPr>
          <w:bCs/>
        </w:rPr>
      </w:pPr>
      <w:r w:rsidRPr="0073673A">
        <w:rPr>
          <w:rFonts w:hint="eastAsia"/>
          <w:bCs/>
        </w:rPr>
        <w:t>顾客认知价值</w:t>
      </w:r>
    </w:p>
    <w:p w:rsidR="00FC2B26" w:rsidRPr="0073673A" w:rsidRDefault="00FC2B26" w:rsidP="00FC2B26">
      <w:pPr>
        <w:spacing w:line="360" w:lineRule="auto"/>
        <w:ind w:firstLineChars="300" w:firstLine="630"/>
        <w:rPr>
          <w:bCs/>
        </w:rPr>
      </w:pPr>
      <w:r w:rsidRPr="0073673A">
        <w:rPr>
          <w:rFonts w:hint="eastAsia"/>
          <w:bCs/>
        </w:rPr>
        <w:t>理解</w:t>
      </w:r>
      <w:r w:rsidR="000F7AD7" w:rsidRPr="0073673A">
        <w:rPr>
          <w:rFonts w:hint="eastAsia"/>
          <w:bCs/>
        </w:rPr>
        <w:t>：</w:t>
      </w:r>
      <w:r w:rsidR="002474A2" w:rsidRPr="0073673A">
        <w:rPr>
          <w:rFonts w:hint="eastAsia"/>
          <w:bCs/>
        </w:rPr>
        <w:t>顾客</w:t>
      </w:r>
      <w:r w:rsidR="00BA65EF">
        <w:rPr>
          <w:rFonts w:hint="eastAsia"/>
          <w:bCs/>
        </w:rPr>
        <w:t>总</w:t>
      </w:r>
      <w:r w:rsidR="002474A2" w:rsidRPr="0073673A">
        <w:rPr>
          <w:rFonts w:hint="eastAsia"/>
          <w:bCs/>
        </w:rPr>
        <w:t>价值</w:t>
      </w:r>
      <w:r w:rsidR="00BA65EF">
        <w:rPr>
          <w:rFonts w:hint="eastAsia"/>
          <w:bCs/>
        </w:rPr>
        <w:t>构成</w:t>
      </w:r>
    </w:p>
    <w:p w:rsidR="00DC3D2B" w:rsidRDefault="00C3737E">
      <w:pPr>
        <w:spacing w:line="360" w:lineRule="auto"/>
        <w:ind w:firstLineChars="600" w:firstLine="1260"/>
        <w:rPr>
          <w:bCs/>
        </w:rPr>
      </w:pPr>
      <w:r w:rsidRPr="0073673A">
        <w:rPr>
          <w:rFonts w:hint="eastAsia"/>
          <w:bCs/>
        </w:rPr>
        <w:t>增加</w:t>
      </w:r>
      <w:r w:rsidR="0080339F" w:rsidRPr="0073673A">
        <w:rPr>
          <w:rFonts w:hint="eastAsia"/>
          <w:bCs/>
        </w:rPr>
        <w:t>顾客</w:t>
      </w:r>
      <w:r w:rsidRPr="0073673A">
        <w:rPr>
          <w:rFonts w:hint="eastAsia"/>
          <w:bCs/>
        </w:rPr>
        <w:t>价值的两种途径</w:t>
      </w:r>
    </w:p>
    <w:p w:rsidR="00DC3D2B" w:rsidRDefault="00B355F2">
      <w:pPr>
        <w:spacing w:line="360" w:lineRule="auto"/>
        <w:ind w:firstLineChars="600" w:firstLine="1260"/>
        <w:rPr>
          <w:bCs/>
        </w:rPr>
      </w:pPr>
      <w:r w:rsidRPr="0073673A">
        <w:rPr>
          <w:rFonts w:hint="eastAsia"/>
          <w:bCs/>
        </w:rPr>
        <w:t>提高顾客价值的方法</w:t>
      </w:r>
    </w:p>
    <w:p w:rsidR="00FC2B26" w:rsidRPr="0073673A" w:rsidRDefault="00FC2B26" w:rsidP="00FC2B26">
      <w:pPr>
        <w:spacing w:line="360" w:lineRule="auto"/>
      </w:pPr>
      <w:r w:rsidRPr="0073673A">
        <w:rPr>
          <w:rFonts w:hint="eastAsia"/>
        </w:rPr>
        <w:t>（二）</w:t>
      </w:r>
      <w:r w:rsidR="00B355F2" w:rsidRPr="0073673A">
        <w:rPr>
          <w:rFonts w:hint="eastAsia"/>
        </w:rPr>
        <w:t>总体战略</w:t>
      </w:r>
    </w:p>
    <w:p w:rsidR="00FC2B26" w:rsidRPr="0073673A" w:rsidRDefault="00FC2B26" w:rsidP="00A31F1B">
      <w:pPr>
        <w:spacing w:line="360" w:lineRule="auto"/>
        <w:ind w:firstLineChars="300" w:firstLine="630"/>
        <w:rPr>
          <w:bCs/>
        </w:rPr>
      </w:pPr>
      <w:r w:rsidRPr="0073673A">
        <w:rPr>
          <w:rFonts w:hint="eastAsia"/>
          <w:bCs/>
        </w:rPr>
        <w:t>识记：</w:t>
      </w:r>
      <w:r w:rsidR="00BE34EB" w:rsidRPr="0073673A">
        <w:rPr>
          <w:rFonts w:hint="eastAsia"/>
          <w:bCs/>
        </w:rPr>
        <w:t>总体战略</w:t>
      </w:r>
    </w:p>
    <w:p w:rsidR="00DC3D2B" w:rsidRDefault="00AA35E0">
      <w:pPr>
        <w:spacing w:line="360" w:lineRule="auto"/>
        <w:ind w:firstLineChars="600" w:firstLine="1260"/>
        <w:rPr>
          <w:bCs/>
        </w:rPr>
      </w:pPr>
      <w:r w:rsidRPr="0073673A">
        <w:rPr>
          <w:rFonts w:hint="eastAsia"/>
          <w:bCs/>
        </w:rPr>
        <w:t>一体化战略</w:t>
      </w:r>
    </w:p>
    <w:p w:rsidR="00DC3D2B" w:rsidRDefault="00564C5C">
      <w:pPr>
        <w:spacing w:line="360" w:lineRule="auto"/>
        <w:ind w:firstLineChars="600" w:firstLine="1260"/>
        <w:rPr>
          <w:bCs/>
        </w:rPr>
      </w:pPr>
      <w:r w:rsidRPr="0073673A">
        <w:rPr>
          <w:rFonts w:hint="eastAsia"/>
          <w:bCs/>
        </w:rPr>
        <w:t>多元化战略</w:t>
      </w:r>
    </w:p>
    <w:p w:rsidR="00DC3D2B" w:rsidRDefault="00564C5C">
      <w:pPr>
        <w:spacing w:line="360" w:lineRule="auto"/>
        <w:ind w:firstLineChars="600" w:firstLine="1260"/>
        <w:rPr>
          <w:bCs/>
        </w:rPr>
      </w:pPr>
      <w:r w:rsidRPr="0073673A">
        <w:rPr>
          <w:rFonts w:hint="eastAsia"/>
          <w:bCs/>
        </w:rPr>
        <w:t>加强型战略</w:t>
      </w:r>
    </w:p>
    <w:p w:rsidR="00DC3D2B" w:rsidRDefault="00564C5C">
      <w:pPr>
        <w:spacing w:line="360" w:lineRule="auto"/>
        <w:ind w:firstLineChars="600" w:firstLine="1260"/>
        <w:rPr>
          <w:bCs/>
        </w:rPr>
      </w:pPr>
      <w:r w:rsidRPr="0073673A">
        <w:rPr>
          <w:rFonts w:hint="eastAsia"/>
          <w:bCs/>
        </w:rPr>
        <w:t>防御性战略</w:t>
      </w:r>
    </w:p>
    <w:p w:rsidR="00DC3D2B" w:rsidRDefault="00564C5C">
      <w:pPr>
        <w:spacing w:line="360" w:lineRule="auto"/>
        <w:ind w:firstLineChars="600" w:firstLine="1260"/>
        <w:rPr>
          <w:bCs/>
        </w:rPr>
      </w:pPr>
      <w:r w:rsidRPr="0073673A">
        <w:rPr>
          <w:rFonts w:hint="eastAsia"/>
          <w:bCs/>
        </w:rPr>
        <w:t>战略外包</w:t>
      </w:r>
    </w:p>
    <w:p w:rsidR="00DC3D2B" w:rsidRDefault="00564C5C">
      <w:pPr>
        <w:spacing w:line="360" w:lineRule="auto"/>
        <w:ind w:firstLineChars="600" w:firstLine="1260"/>
        <w:rPr>
          <w:bCs/>
        </w:rPr>
      </w:pPr>
      <w:r w:rsidRPr="0073673A">
        <w:rPr>
          <w:rFonts w:hint="eastAsia"/>
          <w:bCs/>
        </w:rPr>
        <w:t>并购战略</w:t>
      </w:r>
    </w:p>
    <w:p w:rsidR="00DC3D2B" w:rsidRDefault="00564C5C">
      <w:pPr>
        <w:spacing w:line="360" w:lineRule="auto"/>
        <w:ind w:firstLineChars="600" w:firstLine="1260"/>
        <w:rPr>
          <w:bCs/>
        </w:rPr>
      </w:pPr>
      <w:r w:rsidRPr="0073673A">
        <w:rPr>
          <w:rFonts w:hint="eastAsia"/>
          <w:bCs/>
        </w:rPr>
        <w:t>战略联盟</w:t>
      </w:r>
    </w:p>
    <w:p w:rsidR="00FC2B26" w:rsidRPr="0073673A" w:rsidRDefault="00FC2B26" w:rsidP="00FC2B26">
      <w:pPr>
        <w:spacing w:line="360" w:lineRule="auto"/>
        <w:ind w:firstLineChars="300" w:firstLine="630"/>
        <w:rPr>
          <w:bCs/>
        </w:rPr>
      </w:pPr>
      <w:r w:rsidRPr="0073673A">
        <w:rPr>
          <w:rFonts w:hint="eastAsia"/>
          <w:bCs/>
        </w:rPr>
        <w:lastRenderedPageBreak/>
        <w:t>理解：</w:t>
      </w:r>
      <w:r w:rsidR="00720D65">
        <w:rPr>
          <w:rFonts w:hint="eastAsia"/>
          <w:bCs/>
        </w:rPr>
        <w:t>制定总体战略的主体</w:t>
      </w:r>
    </w:p>
    <w:p w:rsidR="00DC3D2B" w:rsidRDefault="001A74BC">
      <w:pPr>
        <w:spacing w:line="360" w:lineRule="auto"/>
        <w:ind w:firstLineChars="600" w:firstLine="1260"/>
        <w:rPr>
          <w:bCs/>
        </w:rPr>
      </w:pPr>
      <w:r w:rsidRPr="0073673A">
        <w:rPr>
          <w:rFonts w:hint="eastAsia"/>
          <w:bCs/>
        </w:rPr>
        <w:t>总体战略关注的问题</w:t>
      </w:r>
    </w:p>
    <w:p w:rsidR="001A74BC" w:rsidRPr="0073673A" w:rsidRDefault="006973F8" w:rsidP="00FC2B26">
      <w:pPr>
        <w:spacing w:line="360" w:lineRule="auto"/>
        <w:ind w:firstLineChars="300" w:firstLine="630"/>
        <w:rPr>
          <w:bCs/>
        </w:rPr>
      </w:pPr>
      <w:r>
        <w:rPr>
          <w:rFonts w:hint="eastAsia"/>
          <w:bCs/>
        </w:rPr>
        <w:t>应用：</w:t>
      </w:r>
      <w:r w:rsidR="001A74BC" w:rsidRPr="0073673A">
        <w:rPr>
          <w:rFonts w:hint="eastAsia"/>
          <w:bCs/>
        </w:rPr>
        <w:t>业务多元化公司的总体战略决策</w:t>
      </w:r>
      <w:r w:rsidR="008E66A9">
        <w:rPr>
          <w:rFonts w:hint="eastAsia"/>
          <w:bCs/>
        </w:rPr>
        <w:t>内容</w:t>
      </w:r>
    </w:p>
    <w:p w:rsidR="00DC3D2B" w:rsidRDefault="0039704A">
      <w:pPr>
        <w:spacing w:line="360" w:lineRule="auto"/>
        <w:ind w:firstLineChars="600" w:firstLine="1260"/>
        <w:rPr>
          <w:bCs/>
        </w:rPr>
      </w:pPr>
      <w:r>
        <w:rPr>
          <w:rFonts w:hint="eastAsia"/>
          <w:bCs/>
        </w:rPr>
        <w:t>常用的总体战略类型</w:t>
      </w:r>
    </w:p>
    <w:p w:rsidR="00FC2B26" w:rsidRPr="0073673A" w:rsidRDefault="00FC2B26" w:rsidP="00FC2B26">
      <w:pPr>
        <w:spacing w:line="360" w:lineRule="auto"/>
      </w:pPr>
      <w:r w:rsidRPr="0073673A">
        <w:rPr>
          <w:rFonts w:hint="eastAsia"/>
        </w:rPr>
        <w:t>（三）</w:t>
      </w:r>
      <w:r w:rsidR="00562081" w:rsidRPr="0073673A">
        <w:rPr>
          <w:rFonts w:hint="eastAsia"/>
        </w:rPr>
        <w:t>竞争战略</w:t>
      </w:r>
    </w:p>
    <w:p w:rsidR="00FC2B26" w:rsidRPr="0073673A" w:rsidRDefault="00FC2B26" w:rsidP="00FC2B26">
      <w:pPr>
        <w:spacing w:line="360" w:lineRule="auto"/>
        <w:ind w:firstLineChars="300" w:firstLine="630"/>
        <w:rPr>
          <w:bCs/>
        </w:rPr>
      </w:pPr>
      <w:r w:rsidRPr="0073673A">
        <w:rPr>
          <w:rFonts w:hint="eastAsia"/>
          <w:bCs/>
        </w:rPr>
        <w:t>识记：</w:t>
      </w:r>
      <w:r w:rsidR="00724B13" w:rsidRPr="0073673A">
        <w:rPr>
          <w:rFonts w:hint="eastAsia"/>
          <w:bCs/>
        </w:rPr>
        <w:t>竞争战略</w:t>
      </w:r>
    </w:p>
    <w:p w:rsidR="00DC3D2B" w:rsidRDefault="00B312E1">
      <w:pPr>
        <w:spacing w:line="360" w:lineRule="auto"/>
        <w:ind w:firstLineChars="600" w:firstLine="1260"/>
        <w:rPr>
          <w:bCs/>
        </w:rPr>
      </w:pPr>
      <w:r w:rsidRPr="0073673A">
        <w:rPr>
          <w:rFonts w:hint="eastAsia"/>
          <w:bCs/>
        </w:rPr>
        <w:t>低成本战略</w:t>
      </w:r>
    </w:p>
    <w:p w:rsidR="00DC3D2B" w:rsidRDefault="00B312E1">
      <w:pPr>
        <w:spacing w:line="360" w:lineRule="auto"/>
        <w:ind w:firstLineChars="600" w:firstLine="1260"/>
        <w:rPr>
          <w:bCs/>
        </w:rPr>
      </w:pPr>
      <w:r w:rsidRPr="0073673A">
        <w:rPr>
          <w:rFonts w:hint="eastAsia"/>
          <w:bCs/>
        </w:rPr>
        <w:t>差异化战略</w:t>
      </w:r>
    </w:p>
    <w:p w:rsidR="00DC3D2B" w:rsidRDefault="00B312E1">
      <w:pPr>
        <w:spacing w:line="360" w:lineRule="auto"/>
        <w:ind w:firstLineChars="600" w:firstLine="1260"/>
        <w:rPr>
          <w:bCs/>
        </w:rPr>
      </w:pPr>
      <w:r w:rsidRPr="0073673A">
        <w:rPr>
          <w:rFonts w:hint="eastAsia"/>
          <w:bCs/>
        </w:rPr>
        <w:t>最优成本供应商战略</w:t>
      </w:r>
    </w:p>
    <w:p w:rsidR="00DC3D2B" w:rsidRDefault="00B312E1">
      <w:pPr>
        <w:spacing w:line="360" w:lineRule="auto"/>
        <w:ind w:firstLineChars="600" w:firstLine="1260"/>
        <w:rPr>
          <w:bCs/>
        </w:rPr>
      </w:pPr>
      <w:r w:rsidRPr="0073673A">
        <w:rPr>
          <w:rFonts w:hint="eastAsia"/>
          <w:bCs/>
        </w:rPr>
        <w:t>低成本的聚焦战略</w:t>
      </w:r>
    </w:p>
    <w:p w:rsidR="00DC3D2B" w:rsidRDefault="00B312E1">
      <w:pPr>
        <w:spacing w:line="360" w:lineRule="auto"/>
        <w:ind w:firstLineChars="600" w:firstLine="1260"/>
        <w:rPr>
          <w:bCs/>
        </w:rPr>
      </w:pPr>
      <w:r w:rsidRPr="0073673A">
        <w:rPr>
          <w:rFonts w:hint="eastAsia"/>
          <w:bCs/>
        </w:rPr>
        <w:t>差异化的聚焦战略</w:t>
      </w:r>
    </w:p>
    <w:p w:rsidR="00FC2B26" w:rsidRPr="0073673A" w:rsidRDefault="00FC2B26" w:rsidP="00FC2B26">
      <w:pPr>
        <w:spacing w:line="360" w:lineRule="auto"/>
        <w:ind w:firstLineChars="300" w:firstLine="630"/>
        <w:rPr>
          <w:bCs/>
        </w:rPr>
      </w:pPr>
      <w:r w:rsidRPr="0073673A">
        <w:rPr>
          <w:rFonts w:hint="eastAsia"/>
          <w:bCs/>
        </w:rPr>
        <w:t>理解：</w:t>
      </w:r>
      <w:r w:rsidR="006B4346" w:rsidRPr="0073673A">
        <w:rPr>
          <w:rFonts w:hint="eastAsia"/>
          <w:bCs/>
        </w:rPr>
        <w:t>竞争战略的主要内容</w:t>
      </w:r>
    </w:p>
    <w:p w:rsidR="00AD28EB" w:rsidRPr="0073673A" w:rsidRDefault="00BD5C1E" w:rsidP="00FC2B26">
      <w:pPr>
        <w:spacing w:line="360" w:lineRule="auto"/>
        <w:ind w:firstLineChars="300" w:firstLine="630"/>
        <w:rPr>
          <w:bCs/>
        </w:rPr>
      </w:pPr>
      <w:r>
        <w:rPr>
          <w:rFonts w:hint="eastAsia"/>
          <w:bCs/>
        </w:rPr>
        <w:t>应用：</w:t>
      </w:r>
      <w:r w:rsidR="00643C4B" w:rsidRPr="0073673A">
        <w:rPr>
          <w:rFonts w:hint="eastAsia"/>
          <w:bCs/>
        </w:rPr>
        <w:t>五种主要竞争战略及其特点</w:t>
      </w:r>
    </w:p>
    <w:p w:rsidR="00FC2B26" w:rsidRPr="0073673A" w:rsidRDefault="00FC2B26" w:rsidP="00FC2B26">
      <w:pPr>
        <w:spacing w:line="360" w:lineRule="auto"/>
      </w:pPr>
      <w:r w:rsidRPr="0073673A">
        <w:rPr>
          <w:rFonts w:hint="eastAsia"/>
        </w:rPr>
        <w:t>（四）</w:t>
      </w:r>
      <w:r w:rsidR="00E03F8A" w:rsidRPr="0073673A">
        <w:rPr>
          <w:rFonts w:hint="eastAsia"/>
        </w:rPr>
        <w:t>职能战略</w:t>
      </w:r>
    </w:p>
    <w:p w:rsidR="00FC2B26" w:rsidRPr="0073673A" w:rsidRDefault="00FC2B26" w:rsidP="00FC2B26">
      <w:pPr>
        <w:spacing w:line="360" w:lineRule="auto"/>
        <w:ind w:firstLineChars="300" w:firstLine="630"/>
        <w:rPr>
          <w:bCs/>
        </w:rPr>
      </w:pPr>
      <w:r w:rsidRPr="0073673A">
        <w:rPr>
          <w:rFonts w:hint="eastAsia"/>
          <w:bCs/>
        </w:rPr>
        <w:t>识记：</w:t>
      </w:r>
      <w:r w:rsidR="00CC7345" w:rsidRPr="0073673A">
        <w:rPr>
          <w:rFonts w:hint="eastAsia"/>
          <w:bCs/>
        </w:rPr>
        <w:t>职能战略</w:t>
      </w:r>
    </w:p>
    <w:p w:rsidR="00FC2B26" w:rsidRPr="0073673A" w:rsidRDefault="00FC2B26" w:rsidP="00FC2B26">
      <w:pPr>
        <w:spacing w:line="360" w:lineRule="auto"/>
        <w:ind w:firstLineChars="300" w:firstLine="630"/>
        <w:rPr>
          <w:bCs/>
        </w:rPr>
      </w:pPr>
      <w:r w:rsidRPr="0073673A">
        <w:rPr>
          <w:rFonts w:hint="eastAsia"/>
          <w:bCs/>
        </w:rPr>
        <w:t>理解：</w:t>
      </w:r>
      <w:r w:rsidR="003663F0" w:rsidRPr="0073673A">
        <w:rPr>
          <w:rFonts w:hint="eastAsia"/>
          <w:bCs/>
        </w:rPr>
        <w:t>职能战略与总体战略和竞争战略的关系</w:t>
      </w:r>
    </w:p>
    <w:p w:rsidR="003663F0" w:rsidRPr="0073673A" w:rsidRDefault="00086CCA" w:rsidP="00086CCA">
      <w:pPr>
        <w:spacing w:line="360" w:lineRule="auto"/>
        <w:ind w:firstLineChars="300" w:firstLine="630"/>
        <w:rPr>
          <w:bCs/>
        </w:rPr>
      </w:pPr>
      <w:r w:rsidRPr="0073673A">
        <w:rPr>
          <w:rFonts w:hint="eastAsia"/>
          <w:bCs/>
        </w:rPr>
        <w:t>应用：</w:t>
      </w:r>
      <w:r w:rsidR="003663F0" w:rsidRPr="0073673A">
        <w:rPr>
          <w:rFonts w:hint="eastAsia"/>
          <w:bCs/>
        </w:rPr>
        <w:t>职能战略的特点</w:t>
      </w:r>
    </w:p>
    <w:p w:rsidR="00FC2B26" w:rsidRPr="0073673A" w:rsidRDefault="00FC2B26" w:rsidP="00FC2B26">
      <w:pPr>
        <w:spacing w:line="360" w:lineRule="auto"/>
      </w:pPr>
      <w:r w:rsidRPr="0073673A">
        <w:rPr>
          <w:rFonts w:hint="eastAsia"/>
        </w:rPr>
        <w:t>（五）</w:t>
      </w:r>
      <w:r w:rsidR="00497E32" w:rsidRPr="0073673A">
        <w:rPr>
          <w:rFonts w:hint="eastAsia"/>
        </w:rPr>
        <w:t>低成本战略</w:t>
      </w:r>
    </w:p>
    <w:p w:rsidR="00FC2B26" w:rsidRPr="0073673A" w:rsidRDefault="00FC2B26" w:rsidP="00FC2B26">
      <w:pPr>
        <w:spacing w:line="360" w:lineRule="auto"/>
        <w:ind w:firstLineChars="300" w:firstLine="630"/>
        <w:rPr>
          <w:bCs/>
        </w:rPr>
      </w:pPr>
      <w:r w:rsidRPr="0073673A">
        <w:rPr>
          <w:rFonts w:hint="eastAsia"/>
          <w:bCs/>
        </w:rPr>
        <w:t>识记：</w:t>
      </w:r>
      <w:r w:rsidR="00497E32" w:rsidRPr="0073673A">
        <w:rPr>
          <w:rFonts w:hint="eastAsia"/>
          <w:bCs/>
        </w:rPr>
        <w:t>低成本战略</w:t>
      </w:r>
    </w:p>
    <w:p w:rsidR="00FC2B26" w:rsidRPr="0073673A" w:rsidRDefault="00FC2B26" w:rsidP="00FC2B26">
      <w:pPr>
        <w:spacing w:line="360" w:lineRule="auto"/>
        <w:ind w:firstLineChars="300" w:firstLine="630"/>
        <w:rPr>
          <w:bCs/>
        </w:rPr>
      </w:pPr>
      <w:r w:rsidRPr="0073673A">
        <w:rPr>
          <w:rFonts w:hint="eastAsia"/>
          <w:bCs/>
        </w:rPr>
        <w:t>理解：</w:t>
      </w:r>
      <w:r w:rsidR="00497E32" w:rsidRPr="0073673A">
        <w:rPr>
          <w:rFonts w:hint="eastAsia"/>
          <w:bCs/>
        </w:rPr>
        <w:t>实施低成本战略的主要动因</w:t>
      </w:r>
    </w:p>
    <w:p w:rsidR="00DC3D2B" w:rsidRDefault="00F90C2F">
      <w:pPr>
        <w:spacing w:line="360" w:lineRule="auto"/>
        <w:ind w:firstLineChars="600" w:firstLine="1260"/>
        <w:rPr>
          <w:bCs/>
        </w:rPr>
      </w:pPr>
      <w:r w:rsidRPr="0073673A">
        <w:rPr>
          <w:rFonts w:hint="eastAsia"/>
          <w:bCs/>
        </w:rPr>
        <w:t>现代成本控制与传统成本管理的差异</w:t>
      </w:r>
    </w:p>
    <w:p w:rsidR="00DC3D2B" w:rsidRDefault="008C717C">
      <w:pPr>
        <w:spacing w:line="360" w:lineRule="auto"/>
        <w:ind w:firstLineChars="600" w:firstLine="1260"/>
        <w:rPr>
          <w:bCs/>
        </w:rPr>
      </w:pPr>
      <w:r w:rsidRPr="0073673A">
        <w:rPr>
          <w:rFonts w:hint="eastAsia"/>
          <w:bCs/>
        </w:rPr>
        <w:t>实施低成本战略的条件</w:t>
      </w:r>
    </w:p>
    <w:p w:rsidR="00FC2B26" w:rsidRPr="0073673A" w:rsidRDefault="00FC2B26" w:rsidP="00FC2B26">
      <w:pPr>
        <w:spacing w:line="360" w:lineRule="auto"/>
        <w:ind w:firstLineChars="300" w:firstLine="630"/>
        <w:rPr>
          <w:bCs/>
        </w:rPr>
      </w:pPr>
      <w:r w:rsidRPr="0073673A">
        <w:rPr>
          <w:rFonts w:hint="eastAsia"/>
          <w:bCs/>
        </w:rPr>
        <w:t>应用：</w:t>
      </w:r>
      <w:r w:rsidR="00E82279" w:rsidRPr="0073673A">
        <w:rPr>
          <w:rFonts w:hint="eastAsia"/>
          <w:bCs/>
        </w:rPr>
        <w:t>采用</w:t>
      </w:r>
      <w:r w:rsidR="00497E32" w:rsidRPr="0073673A">
        <w:rPr>
          <w:rFonts w:hint="eastAsia"/>
          <w:bCs/>
        </w:rPr>
        <w:t>低成本战略应注意的方面</w:t>
      </w:r>
    </w:p>
    <w:p w:rsidR="00DC3D2B" w:rsidRDefault="008C717C">
      <w:pPr>
        <w:spacing w:line="360" w:lineRule="auto"/>
        <w:ind w:firstLineChars="600" w:firstLine="1260"/>
        <w:rPr>
          <w:bCs/>
        </w:rPr>
      </w:pPr>
      <w:r w:rsidRPr="0073673A">
        <w:rPr>
          <w:rFonts w:hint="eastAsia"/>
          <w:bCs/>
        </w:rPr>
        <w:t>低成本战略的优势与陷阱</w:t>
      </w:r>
    </w:p>
    <w:p w:rsidR="00DC3D2B" w:rsidRDefault="008C717C">
      <w:pPr>
        <w:spacing w:line="360" w:lineRule="auto"/>
        <w:ind w:firstLineChars="600" w:firstLine="1260"/>
        <w:rPr>
          <w:bCs/>
        </w:rPr>
      </w:pPr>
      <w:r w:rsidRPr="0073673A">
        <w:rPr>
          <w:rFonts w:hint="eastAsia"/>
          <w:bCs/>
        </w:rPr>
        <w:t>低成本战略的实现途径</w:t>
      </w:r>
    </w:p>
    <w:p w:rsidR="00FC2B26" w:rsidRPr="0073673A" w:rsidRDefault="00FC2B26" w:rsidP="00FC2B26">
      <w:pPr>
        <w:spacing w:line="360" w:lineRule="auto"/>
      </w:pPr>
      <w:r w:rsidRPr="0073673A">
        <w:rPr>
          <w:rFonts w:hint="eastAsia"/>
        </w:rPr>
        <w:t>（六）</w:t>
      </w:r>
      <w:r w:rsidR="002C3946" w:rsidRPr="0073673A">
        <w:rPr>
          <w:rFonts w:hint="eastAsia"/>
        </w:rPr>
        <w:t>差异化战略</w:t>
      </w:r>
    </w:p>
    <w:p w:rsidR="00FC2B26" w:rsidRPr="0073673A" w:rsidRDefault="00FC2B26" w:rsidP="00FC2B26">
      <w:pPr>
        <w:spacing w:line="360" w:lineRule="auto"/>
        <w:ind w:firstLineChars="300" w:firstLine="630"/>
        <w:rPr>
          <w:bCs/>
        </w:rPr>
      </w:pPr>
      <w:r w:rsidRPr="0073673A">
        <w:rPr>
          <w:rFonts w:hint="eastAsia"/>
          <w:bCs/>
        </w:rPr>
        <w:t>识记：</w:t>
      </w:r>
      <w:r w:rsidR="002C3946" w:rsidRPr="0073673A">
        <w:rPr>
          <w:rFonts w:hint="eastAsia"/>
          <w:bCs/>
        </w:rPr>
        <w:t>差异化战略</w:t>
      </w:r>
    </w:p>
    <w:p w:rsidR="00FC2B26" w:rsidRPr="0073673A" w:rsidRDefault="00FC2B26" w:rsidP="00FC2B26">
      <w:pPr>
        <w:spacing w:line="360" w:lineRule="auto"/>
        <w:ind w:firstLineChars="300" w:firstLine="630"/>
        <w:rPr>
          <w:bCs/>
        </w:rPr>
      </w:pPr>
      <w:r w:rsidRPr="0073673A">
        <w:rPr>
          <w:rFonts w:hint="eastAsia"/>
          <w:bCs/>
        </w:rPr>
        <w:t>理解：</w:t>
      </w:r>
      <w:r w:rsidR="00B4491B">
        <w:rPr>
          <w:rFonts w:hint="eastAsia"/>
          <w:bCs/>
        </w:rPr>
        <w:t>实施</w:t>
      </w:r>
      <w:r w:rsidR="002C3946" w:rsidRPr="0073673A">
        <w:rPr>
          <w:rFonts w:hint="eastAsia"/>
          <w:bCs/>
        </w:rPr>
        <w:t>差异化战略</w:t>
      </w:r>
      <w:r w:rsidR="00B4491B">
        <w:rPr>
          <w:rFonts w:hint="eastAsia"/>
          <w:bCs/>
        </w:rPr>
        <w:t>的要点</w:t>
      </w:r>
    </w:p>
    <w:p w:rsidR="00FC2B26" w:rsidRPr="0073673A" w:rsidRDefault="00FC2B26" w:rsidP="00FC2B26">
      <w:pPr>
        <w:spacing w:line="360" w:lineRule="auto"/>
        <w:ind w:firstLineChars="300" w:firstLine="630"/>
        <w:rPr>
          <w:bCs/>
        </w:rPr>
      </w:pPr>
      <w:r w:rsidRPr="0073673A">
        <w:rPr>
          <w:rFonts w:hint="eastAsia"/>
          <w:bCs/>
        </w:rPr>
        <w:t>应用：</w:t>
      </w:r>
      <w:r w:rsidR="00E82279" w:rsidRPr="0073673A">
        <w:rPr>
          <w:rFonts w:hint="eastAsia"/>
          <w:bCs/>
        </w:rPr>
        <w:t>采用</w:t>
      </w:r>
      <w:r w:rsidR="002C3946" w:rsidRPr="0073673A">
        <w:rPr>
          <w:rFonts w:hint="eastAsia"/>
          <w:bCs/>
        </w:rPr>
        <w:t>差异化战略应注意的方面</w:t>
      </w:r>
    </w:p>
    <w:p w:rsidR="00FC2B26" w:rsidRPr="0073673A" w:rsidRDefault="00FC2B26" w:rsidP="00FC2B26">
      <w:pPr>
        <w:spacing w:line="360" w:lineRule="auto"/>
      </w:pPr>
      <w:r w:rsidRPr="0073673A">
        <w:rPr>
          <w:rFonts w:hint="eastAsia"/>
        </w:rPr>
        <w:t>（七）</w:t>
      </w:r>
      <w:r w:rsidR="00740ACE" w:rsidRPr="0073673A">
        <w:rPr>
          <w:rFonts w:hint="eastAsia"/>
        </w:rPr>
        <w:t>聚焦战略</w:t>
      </w:r>
    </w:p>
    <w:p w:rsidR="00FC2B26" w:rsidRPr="0073673A" w:rsidRDefault="00FC2B26" w:rsidP="00FC2B26">
      <w:pPr>
        <w:spacing w:line="360" w:lineRule="auto"/>
        <w:ind w:firstLineChars="300" w:firstLine="630"/>
        <w:rPr>
          <w:bCs/>
        </w:rPr>
      </w:pPr>
      <w:r w:rsidRPr="0073673A">
        <w:rPr>
          <w:rFonts w:hint="eastAsia"/>
          <w:bCs/>
        </w:rPr>
        <w:lastRenderedPageBreak/>
        <w:t>识记：</w:t>
      </w:r>
      <w:r w:rsidR="00F1456F" w:rsidRPr="0073673A">
        <w:rPr>
          <w:rFonts w:hint="eastAsia"/>
          <w:bCs/>
        </w:rPr>
        <w:t>聚焦战略</w:t>
      </w:r>
    </w:p>
    <w:p w:rsidR="00FC2B26" w:rsidRPr="0073673A" w:rsidRDefault="00FC2B26" w:rsidP="00FC2B26">
      <w:pPr>
        <w:spacing w:line="360" w:lineRule="auto"/>
        <w:ind w:firstLineChars="300" w:firstLine="630"/>
        <w:rPr>
          <w:bCs/>
        </w:rPr>
      </w:pPr>
      <w:r w:rsidRPr="0073673A">
        <w:rPr>
          <w:rFonts w:hint="eastAsia"/>
          <w:bCs/>
        </w:rPr>
        <w:t>理解：</w:t>
      </w:r>
      <w:r w:rsidR="00543714" w:rsidRPr="0073673A">
        <w:rPr>
          <w:rFonts w:hint="eastAsia"/>
          <w:bCs/>
        </w:rPr>
        <w:t>聚焦战略的优势</w:t>
      </w:r>
    </w:p>
    <w:p w:rsidR="00DC3D2B" w:rsidRDefault="00543714">
      <w:pPr>
        <w:spacing w:line="360" w:lineRule="auto"/>
        <w:ind w:firstLineChars="600" w:firstLine="1260"/>
        <w:rPr>
          <w:bCs/>
        </w:rPr>
      </w:pPr>
      <w:r w:rsidRPr="0073673A">
        <w:rPr>
          <w:rFonts w:hint="eastAsia"/>
          <w:bCs/>
        </w:rPr>
        <w:t>聚焦战略的适用条件</w:t>
      </w:r>
    </w:p>
    <w:p w:rsidR="00FC2B26" w:rsidRPr="0073673A" w:rsidRDefault="00FC2B26" w:rsidP="00FC2B26">
      <w:pPr>
        <w:spacing w:line="360" w:lineRule="auto"/>
        <w:ind w:firstLineChars="300" w:firstLine="630"/>
        <w:rPr>
          <w:bCs/>
        </w:rPr>
      </w:pPr>
      <w:r w:rsidRPr="0073673A">
        <w:rPr>
          <w:rFonts w:hint="eastAsia"/>
          <w:bCs/>
        </w:rPr>
        <w:t>应用：</w:t>
      </w:r>
      <w:r w:rsidR="00AE5006" w:rsidRPr="0073673A">
        <w:rPr>
          <w:rFonts w:hint="eastAsia"/>
          <w:bCs/>
        </w:rPr>
        <w:t>聚焦战略的风险</w:t>
      </w:r>
    </w:p>
    <w:p w:rsidR="00DC3D2B" w:rsidRDefault="00A05A8D">
      <w:pPr>
        <w:spacing w:line="360" w:lineRule="auto"/>
        <w:ind w:firstLineChars="600" w:firstLine="1260"/>
        <w:rPr>
          <w:bCs/>
        </w:rPr>
      </w:pPr>
      <w:r w:rsidRPr="0073673A">
        <w:rPr>
          <w:rFonts w:hint="eastAsia"/>
          <w:bCs/>
        </w:rPr>
        <w:t>实施聚焦战略的要点</w:t>
      </w:r>
    </w:p>
    <w:p w:rsidR="00B62650" w:rsidRDefault="00B62650" w:rsidP="00FC2B26">
      <w:pPr>
        <w:spacing w:line="360" w:lineRule="auto"/>
        <w:jc w:val="center"/>
        <w:rPr>
          <w:b/>
          <w:bCs/>
        </w:rPr>
      </w:pPr>
    </w:p>
    <w:p w:rsidR="00FC2B26" w:rsidRPr="0073673A" w:rsidRDefault="00FC2B26" w:rsidP="00FC2B26">
      <w:pPr>
        <w:spacing w:line="360" w:lineRule="auto"/>
        <w:jc w:val="center"/>
        <w:rPr>
          <w:b/>
          <w:bCs/>
        </w:rPr>
      </w:pPr>
      <w:r w:rsidRPr="0073673A">
        <w:rPr>
          <w:rFonts w:hint="eastAsia"/>
          <w:b/>
          <w:bCs/>
        </w:rPr>
        <w:t>第</w:t>
      </w:r>
      <w:r w:rsidR="00977211" w:rsidRPr="0073673A">
        <w:rPr>
          <w:rFonts w:hint="eastAsia"/>
          <w:b/>
          <w:bCs/>
        </w:rPr>
        <w:t>六</w:t>
      </w:r>
      <w:r w:rsidRPr="0073673A">
        <w:rPr>
          <w:rFonts w:hint="eastAsia"/>
          <w:b/>
          <w:bCs/>
        </w:rPr>
        <w:t>章</w:t>
      </w:r>
      <w:r w:rsidR="00977211" w:rsidRPr="0073673A">
        <w:rPr>
          <w:rFonts w:hint="eastAsia"/>
          <w:b/>
          <w:bCs/>
        </w:rPr>
        <w:t>扩张战略</w:t>
      </w:r>
    </w:p>
    <w:p w:rsidR="00FC2B26" w:rsidRPr="0073673A" w:rsidRDefault="00FC2B26" w:rsidP="00FC2B26">
      <w:pPr>
        <w:pStyle w:val="aa"/>
        <w:numPr>
          <w:ilvl w:val="0"/>
          <w:numId w:val="3"/>
        </w:numPr>
        <w:spacing w:line="360" w:lineRule="auto"/>
        <w:ind w:firstLineChars="0"/>
        <w:rPr>
          <w:b/>
          <w:bCs/>
        </w:rPr>
      </w:pPr>
      <w:r w:rsidRPr="0073673A">
        <w:rPr>
          <w:rFonts w:hint="eastAsia"/>
          <w:b/>
          <w:bCs/>
        </w:rPr>
        <w:t>学习目的与要求</w:t>
      </w:r>
    </w:p>
    <w:p w:rsidR="00BC48E0" w:rsidRPr="0073673A" w:rsidRDefault="00FC2B26" w:rsidP="00BC48E0">
      <w:pPr>
        <w:spacing w:line="360" w:lineRule="auto"/>
        <w:ind w:firstLine="420"/>
        <w:rPr>
          <w:bCs/>
        </w:rPr>
      </w:pPr>
      <w:r w:rsidRPr="0073673A">
        <w:rPr>
          <w:rFonts w:hint="eastAsia"/>
        </w:rPr>
        <w:t>通</w:t>
      </w:r>
      <w:r w:rsidRPr="0073673A">
        <w:rPr>
          <w:rFonts w:hint="eastAsia"/>
          <w:bCs/>
        </w:rPr>
        <w:t>过本章的学习，</w:t>
      </w:r>
      <w:r w:rsidR="009761A5" w:rsidRPr="0073673A">
        <w:rPr>
          <w:rFonts w:hint="eastAsia"/>
          <w:bCs/>
        </w:rPr>
        <w:t>了解并购战略及其动因</w:t>
      </w:r>
      <w:r w:rsidR="00C839E3">
        <w:rPr>
          <w:rFonts w:hint="eastAsia"/>
          <w:bCs/>
        </w:rPr>
        <w:t>、</w:t>
      </w:r>
      <w:r w:rsidR="009761A5" w:rsidRPr="0073673A">
        <w:rPr>
          <w:rFonts w:hint="eastAsia"/>
          <w:bCs/>
        </w:rPr>
        <w:t>类型</w:t>
      </w:r>
      <w:r w:rsidR="00C839E3">
        <w:rPr>
          <w:rFonts w:hint="eastAsia"/>
          <w:bCs/>
        </w:rPr>
        <w:t>与实施</w:t>
      </w:r>
      <w:r w:rsidR="009761A5" w:rsidRPr="0073673A">
        <w:rPr>
          <w:rFonts w:hint="eastAsia"/>
          <w:bCs/>
        </w:rPr>
        <w:t>问题</w:t>
      </w:r>
      <w:r w:rsidR="00665540">
        <w:rPr>
          <w:rFonts w:hint="eastAsia"/>
          <w:bCs/>
        </w:rPr>
        <w:t>；掌握一体化战略的类型、</w:t>
      </w:r>
      <w:r w:rsidR="009761A5" w:rsidRPr="0073673A">
        <w:rPr>
          <w:rFonts w:hint="eastAsia"/>
          <w:bCs/>
        </w:rPr>
        <w:t>主要途径</w:t>
      </w:r>
      <w:r w:rsidR="00665540">
        <w:rPr>
          <w:rFonts w:hint="eastAsia"/>
          <w:bCs/>
        </w:rPr>
        <w:t>、</w:t>
      </w:r>
      <w:r w:rsidR="009761A5" w:rsidRPr="0073673A">
        <w:rPr>
          <w:rFonts w:hint="eastAsia"/>
          <w:bCs/>
        </w:rPr>
        <w:t>优势与劣势</w:t>
      </w:r>
      <w:r w:rsidR="00665540">
        <w:rPr>
          <w:rFonts w:hint="eastAsia"/>
          <w:bCs/>
        </w:rPr>
        <w:t>；</w:t>
      </w:r>
      <w:r w:rsidR="009761A5" w:rsidRPr="0073673A">
        <w:rPr>
          <w:rFonts w:hint="eastAsia"/>
          <w:bCs/>
        </w:rPr>
        <w:t>掌握多元化战略的主要类型</w:t>
      </w:r>
      <w:r w:rsidR="00665540">
        <w:rPr>
          <w:rFonts w:hint="eastAsia"/>
          <w:bCs/>
        </w:rPr>
        <w:t>、实施</w:t>
      </w:r>
      <w:r w:rsidR="009761A5" w:rsidRPr="0073673A">
        <w:rPr>
          <w:rFonts w:hint="eastAsia"/>
          <w:bCs/>
        </w:rPr>
        <w:t>方法</w:t>
      </w:r>
      <w:r w:rsidR="00665540">
        <w:rPr>
          <w:rFonts w:hint="eastAsia"/>
          <w:bCs/>
        </w:rPr>
        <w:t>以及成功</w:t>
      </w:r>
      <w:r w:rsidR="009761A5" w:rsidRPr="0073673A">
        <w:rPr>
          <w:rFonts w:hint="eastAsia"/>
          <w:bCs/>
        </w:rPr>
        <w:t>关键因素</w:t>
      </w:r>
      <w:r w:rsidR="00665540">
        <w:rPr>
          <w:rFonts w:hint="eastAsia"/>
          <w:bCs/>
        </w:rPr>
        <w:t>；</w:t>
      </w:r>
      <w:r w:rsidR="009761A5" w:rsidRPr="0073673A">
        <w:rPr>
          <w:rFonts w:hint="eastAsia"/>
          <w:bCs/>
        </w:rPr>
        <w:t>理解</w:t>
      </w:r>
      <w:r w:rsidR="00602025">
        <w:rPr>
          <w:rFonts w:hint="eastAsia"/>
          <w:bCs/>
        </w:rPr>
        <w:t>和掌握</w:t>
      </w:r>
      <w:r w:rsidR="009761A5" w:rsidRPr="0073673A">
        <w:rPr>
          <w:rFonts w:hint="eastAsia"/>
          <w:bCs/>
        </w:rPr>
        <w:t>全球化战略的动因</w:t>
      </w:r>
      <w:r w:rsidR="00665540">
        <w:rPr>
          <w:rFonts w:hint="eastAsia"/>
          <w:bCs/>
        </w:rPr>
        <w:t>和实施</w:t>
      </w:r>
      <w:r w:rsidR="009761A5" w:rsidRPr="0073673A">
        <w:rPr>
          <w:rFonts w:hint="eastAsia"/>
          <w:bCs/>
        </w:rPr>
        <w:t>要点</w:t>
      </w:r>
      <w:r w:rsidR="00665540">
        <w:rPr>
          <w:rFonts w:hint="eastAsia"/>
          <w:bCs/>
        </w:rPr>
        <w:t>。</w:t>
      </w:r>
    </w:p>
    <w:p w:rsidR="00FC2B26" w:rsidRPr="0073673A" w:rsidRDefault="00FC2B26" w:rsidP="00BC48E0">
      <w:pPr>
        <w:spacing w:line="360" w:lineRule="auto"/>
        <w:rPr>
          <w:b/>
          <w:bCs/>
        </w:rPr>
      </w:pPr>
      <w:r w:rsidRPr="0073673A">
        <w:rPr>
          <w:rFonts w:hint="eastAsia"/>
          <w:b/>
          <w:bCs/>
        </w:rPr>
        <w:t>二、考核知识点与考核目标</w:t>
      </w:r>
    </w:p>
    <w:p w:rsidR="00FC2B26" w:rsidRPr="0073673A" w:rsidRDefault="00FC2B26" w:rsidP="00FC2B26">
      <w:pPr>
        <w:spacing w:line="360" w:lineRule="auto"/>
      </w:pPr>
      <w:r w:rsidRPr="0073673A">
        <w:rPr>
          <w:rFonts w:hint="eastAsia"/>
        </w:rPr>
        <w:t>（一）</w:t>
      </w:r>
      <w:r w:rsidR="00EB2BAB" w:rsidRPr="0073673A">
        <w:rPr>
          <w:rFonts w:hint="eastAsia"/>
        </w:rPr>
        <w:t>并购战略</w:t>
      </w:r>
    </w:p>
    <w:p w:rsidR="00FC2B26" w:rsidRPr="0073673A" w:rsidRDefault="00FC2B26" w:rsidP="00FC2B26">
      <w:pPr>
        <w:spacing w:line="360" w:lineRule="auto"/>
        <w:ind w:firstLineChars="300" w:firstLine="630"/>
        <w:rPr>
          <w:bCs/>
        </w:rPr>
      </w:pPr>
      <w:r w:rsidRPr="0073673A">
        <w:rPr>
          <w:rFonts w:hint="eastAsia"/>
          <w:bCs/>
        </w:rPr>
        <w:t>识记：</w:t>
      </w:r>
      <w:r w:rsidR="00AD0564" w:rsidRPr="0073673A">
        <w:rPr>
          <w:rFonts w:hint="eastAsia"/>
          <w:bCs/>
        </w:rPr>
        <w:t>兼并、收购、并购</w:t>
      </w:r>
    </w:p>
    <w:p w:rsidR="00FC2B26" w:rsidRPr="0073673A" w:rsidRDefault="00FC2B26" w:rsidP="00FC2B26">
      <w:pPr>
        <w:spacing w:line="360" w:lineRule="auto"/>
        <w:ind w:firstLineChars="300" w:firstLine="630"/>
        <w:rPr>
          <w:bCs/>
        </w:rPr>
      </w:pPr>
      <w:r w:rsidRPr="0073673A">
        <w:rPr>
          <w:rFonts w:hint="eastAsia"/>
          <w:bCs/>
        </w:rPr>
        <w:t>理解</w:t>
      </w:r>
      <w:r w:rsidR="000F7AD7" w:rsidRPr="0073673A">
        <w:rPr>
          <w:rFonts w:hint="eastAsia"/>
          <w:bCs/>
        </w:rPr>
        <w:t>：</w:t>
      </w:r>
      <w:r w:rsidR="00AD0564" w:rsidRPr="0073673A">
        <w:rPr>
          <w:rFonts w:hint="eastAsia"/>
          <w:bCs/>
        </w:rPr>
        <w:t>并购动因</w:t>
      </w:r>
      <w:r w:rsidR="00B44F55" w:rsidRPr="0073673A">
        <w:rPr>
          <w:rFonts w:hint="eastAsia"/>
          <w:bCs/>
        </w:rPr>
        <w:t>、类型</w:t>
      </w:r>
    </w:p>
    <w:p w:rsidR="00DC3D2B" w:rsidRDefault="00B44F55">
      <w:pPr>
        <w:spacing w:line="360" w:lineRule="auto"/>
        <w:ind w:firstLineChars="600" w:firstLine="1260"/>
        <w:rPr>
          <w:bCs/>
        </w:rPr>
      </w:pPr>
      <w:r w:rsidRPr="0073673A">
        <w:rPr>
          <w:rFonts w:hint="eastAsia"/>
          <w:bCs/>
        </w:rPr>
        <w:t>并购战略要点</w:t>
      </w:r>
    </w:p>
    <w:p w:rsidR="00AD0564" w:rsidRDefault="006169FB" w:rsidP="00FC2B26">
      <w:pPr>
        <w:spacing w:line="360" w:lineRule="auto"/>
        <w:ind w:firstLineChars="300" w:firstLine="630"/>
        <w:rPr>
          <w:bCs/>
        </w:rPr>
      </w:pPr>
      <w:r>
        <w:rPr>
          <w:rFonts w:hint="eastAsia"/>
          <w:bCs/>
        </w:rPr>
        <w:t>应用：协同效应</w:t>
      </w:r>
      <w:r w:rsidR="00735A02">
        <w:rPr>
          <w:rFonts w:hint="eastAsia"/>
          <w:bCs/>
        </w:rPr>
        <w:t>的类型</w:t>
      </w:r>
    </w:p>
    <w:p w:rsidR="008434E0" w:rsidRDefault="008434E0" w:rsidP="008434E0">
      <w:pPr>
        <w:spacing w:line="360" w:lineRule="auto"/>
        <w:ind w:firstLineChars="600" w:firstLine="1260"/>
        <w:rPr>
          <w:bCs/>
        </w:rPr>
      </w:pPr>
      <w:r>
        <w:rPr>
          <w:rFonts w:hint="eastAsia"/>
          <w:bCs/>
        </w:rPr>
        <w:t>并购后的</w:t>
      </w:r>
      <w:r w:rsidRPr="0073673A">
        <w:rPr>
          <w:rFonts w:hint="eastAsia"/>
          <w:bCs/>
        </w:rPr>
        <w:t>整合</w:t>
      </w:r>
    </w:p>
    <w:p w:rsidR="00FC2B26" w:rsidRPr="0073673A" w:rsidRDefault="00FC2B26" w:rsidP="00FC2B26">
      <w:pPr>
        <w:spacing w:line="360" w:lineRule="auto"/>
      </w:pPr>
      <w:r w:rsidRPr="0073673A">
        <w:rPr>
          <w:rFonts w:hint="eastAsia"/>
        </w:rPr>
        <w:t>（二）</w:t>
      </w:r>
      <w:r w:rsidR="00F83FE1" w:rsidRPr="0073673A">
        <w:rPr>
          <w:rFonts w:hint="eastAsia"/>
        </w:rPr>
        <w:t>一体化战略</w:t>
      </w:r>
    </w:p>
    <w:p w:rsidR="005A3AD1" w:rsidRPr="0073673A" w:rsidRDefault="005A3AD1" w:rsidP="005A3AD1">
      <w:pPr>
        <w:spacing w:line="360" w:lineRule="auto"/>
        <w:ind w:firstLineChars="300" w:firstLine="630"/>
        <w:rPr>
          <w:bCs/>
        </w:rPr>
      </w:pPr>
      <w:r w:rsidRPr="0073673A">
        <w:rPr>
          <w:rFonts w:hint="eastAsia"/>
          <w:bCs/>
        </w:rPr>
        <w:t>识记：</w:t>
      </w:r>
      <w:r w:rsidR="00545069">
        <w:rPr>
          <w:rFonts w:hint="eastAsia"/>
          <w:bCs/>
        </w:rPr>
        <w:t>水平</w:t>
      </w:r>
      <w:r w:rsidRPr="0073673A">
        <w:rPr>
          <w:rFonts w:hint="eastAsia"/>
          <w:bCs/>
        </w:rPr>
        <w:t>一体化</w:t>
      </w:r>
      <w:r w:rsidR="00545069">
        <w:rPr>
          <w:rFonts w:hint="eastAsia"/>
          <w:bCs/>
        </w:rPr>
        <w:t>战略</w:t>
      </w:r>
    </w:p>
    <w:p w:rsidR="00DC3D2B" w:rsidRDefault="005A3AD1">
      <w:pPr>
        <w:spacing w:line="360" w:lineRule="auto"/>
        <w:ind w:firstLineChars="600" w:firstLine="1260"/>
        <w:rPr>
          <w:bCs/>
        </w:rPr>
      </w:pPr>
      <w:r w:rsidRPr="0073673A">
        <w:rPr>
          <w:rFonts w:hint="eastAsia"/>
          <w:bCs/>
        </w:rPr>
        <w:t>垂直一体化战略</w:t>
      </w:r>
      <w:r w:rsidR="00532344" w:rsidRPr="0073673A">
        <w:rPr>
          <w:rFonts w:hint="eastAsia"/>
          <w:bCs/>
        </w:rPr>
        <w:t>、前向一体化、后向一体化</w:t>
      </w:r>
    </w:p>
    <w:p w:rsidR="00DC3D2B" w:rsidRDefault="005A3AD1">
      <w:pPr>
        <w:spacing w:line="360" w:lineRule="auto"/>
        <w:ind w:firstLineChars="600" w:firstLine="1260"/>
        <w:rPr>
          <w:bCs/>
        </w:rPr>
      </w:pPr>
      <w:r w:rsidRPr="0073673A">
        <w:rPr>
          <w:rFonts w:hint="eastAsia"/>
          <w:bCs/>
        </w:rPr>
        <w:t>解体战略</w:t>
      </w:r>
    </w:p>
    <w:p w:rsidR="005A3AD1" w:rsidRPr="0073673A" w:rsidRDefault="005A3AD1" w:rsidP="005A3AD1">
      <w:pPr>
        <w:spacing w:line="360" w:lineRule="auto"/>
        <w:ind w:firstLineChars="300" w:firstLine="630"/>
        <w:rPr>
          <w:bCs/>
        </w:rPr>
      </w:pPr>
      <w:r w:rsidRPr="0073673A">
        <w:rPr>
          <w:rFonts w:hint="eastAsia"/>
          <w:bCs/>
        </w:rPr>
        <w:t>理解：水平一体化战略的条件</w:t>
      </w:r>
    </w:p>
    <w:p w:rsidR="00DC3D2B" w:rsidRDefault="00532344">
      <w:pPr>
        <w:spacing w:line="360" w:lineRule="auto"/>
        <w:ind w:firstLineChars="600" w:firstLine="1260"/>
        <w:rPr>
          <w:bCs/>
        </w:rPr>
      </w:pPr>
      <w:r w:rsidRPr="0073673A">
        <w:rPr>
          <w:rFonts w:hint="eastAsia"/>
          <w:bCs/>
        </w:rPr>
        <w:t>前向一体化的动因、后向一体化的动因</w:t>
      </w:r>
    </w:p>
    <w:p w:rsidR="00DC3D2B" w:rsidRDefault="0096491D">
      <w:pPr>
        <w:spacing w:line="360" w:lineRule="auto"/>
        <w:ind w:firstLineChars="600" w:firstLine="1260"/>
        <w:rPr>
          <w:bCs/>
        </w:rPr>
      </w:pPr>
      <w:r>
        <w:rPr>
          <w:rFonts w:hint="eastAsia"/>
          <w:bCs/>
        </w:rPr>
        <w:t>解体战略中的“没有比较优势”业务、“非核心”业务的含</w:t>
      </w:r>
      <w:r w:rsidR="00095293" w:rsidRPr="0073673A">
        <w:rPr>
          <w:rFonts w:hint="eastAsia"/>
          <w:bCs/>
        </w:rPr>
        <w:t>义</w:t>
      </w:r>
    </w:p>
    <w:p w:rsidR="00532344" w:rsidRPr="0073673A" w:rsidRDefault="005A3AD1" w:rsidP="005A3AD1">
      <w:pPr>
        <w:spacing w:line="360" w:lineRule="auto"/>
        <w:ind w:firstLineChars="300" w:firstLine="630"/>
        <w:rPr>
          <w:bCs/>
        </w:rPr>
      </w:pPr>
      <w:r w:rsidRPr="0073673A">
        <w:rPr>
          <w:rFonts w:hint="eastAsia"/>
          <w:bCs/>
        </w:rPr>
        <w:t>应用：水平一体化战略的优势与风险</w:t>
      </w:r>
    </w:p>
    <w:p w:rsidR="00DC3D2B" w:rsidRDefault="00532344">
      <w:pPr>
        <w:spacing w:line="360" w:lineRule="auto"/>
        <w:ind w:firstLineChars="600" w:firstLine="1260"/>
        <w:rPr>
          <w:bCs/>
        </w:rPr>
      </w:pPr>
      <w:r w:rsidRPr="0073673A">
        <w:rPr>
          <w:rFonts w:hint="eastAsia"/>
        </w:rPr>
        <w:t>垂直一体化战略的优势与劣势</w:t>
      </w:r>
    </w:p>
    <w:p w:rsidR="00FC2B26" w:rsidRPr="0073673A" w:rsidRDefault="00FC2B26" w:rsidP="00FC2B26">
      <w:pPr>
        <w:spacing w:line="360" w:lineRule="auto"/>
      </w:pPr>
      <w:r w:rsidRPr="0073673A">
        <w:rPr>
          <w:rFonts w:hint="eastAsia"/>
        </w:rPr>
        <w:t>（三）</w:t>
      </w:r>
      <w:r w:rsidR="0018315B" w:rsidRPr="0073673A">
        <w:rPr>
          <w:rFonts w:hint="eastAsia"/>
        </w:rPr>
        <w:t>多元化战略</w:t>
      </w:r>
    </w:p>
    <w:p w:rsidR="006B08A9" w:rsidRPr="0073673A" w:rsidRDefault="005A3AD1" w:rsidP="005A3AD1">
      <w:pPr>
        <w:spacing w:line="360" w:lineRule="auto"/>
        <w:ind w:firstLineChars="300" w:firstLine="630"/>
        <w:rPr>
          <w:bCs/>
        </w:rPr>
      </w:pPr>
      <w:r w:rsidRPr="0073673A">
        <w:rPr>
          <w:rFonts w:hint="eastAsia"/>
          <w:bCs/>
        </w:rPr>
        <w:t>识记：</w:t>
      </w:r>
      <w:r w:rsidR="0018315B" w:rsidRPr="0073673A">
        <w:rPr>
          <w:rFonts w:hint="eastAsia"/>
          <w:bCs/>
        </w:rPr>
        <w:t>多元化战略</w:t>
      </w:r>
    </w:p>
    <w:p w:rsidR="00DC3D2B" w:rsidRDefault="00C3396E">
      <w:pPr>
        <w:spacing w:line="360" w:lineRule="auto"/>
        <w:ind w:firstLineChars="600" w:firstLine="1260"/>
        <w:rPr>
          <w:bCs/>
        </w:rPr>
      </w:pPr>
      <w:r w:rsidRPr="0073673A">
        <w:rPr>
          <w:rFonts w:hint="eastAsia"/>
          <w:bCs/>
        </w:rPr>
        <w:t>集中多元化战略</w:t>
      </w:r>
    </w:p>
    <w:p w:rsidR="00DC3D2B" w:rsidRDefault="00C3396E">
      <w:pPr>
        <w:spacing w:line="360" w:lineRule="auto"/>
        <w:ind w:firstLineChars="600" w:firstLine="1260"/>
        <w:rPr>
          <w:bCs/>
        </w:rPr>
      </w:pPr>
      <w:r w:rsidRPr="0073673A">
        <w:rPr>
          <w:rFonts w:hint="eastAsia"/>
          <w:bCs/>
        </w:rPr>
        <w:lastRenderedPageBreak/>
        <w:t>横向多元化战略</w:t>
      </w:r>
    </w:p>
    <w:p w:rsidR="00DC3D2B" w:rsidRDefault="00CE2C86">
      <w:pPr>
        <w:spacing w:line="360" w:lineRule="auto"/>
        <w:ind w:firstLineChars="600" w:firstLine="1260"/>
        <w:rPr>
          <w:bCs/>
        </w:rPr>
      </w:pPr>
      <w:r w:rsidRPr="0073673A">
        <w:rPr>
          <w:rFonts w:hint="eastAsia"/>
          <w:bCs/>
        </w:rPr>
        <w:t>混合多元化战略</w:t>
      </w:r>
    </w:p>
    <w:p w:rsidR="00DC3D2B" w:rsidRDefault="00746D36">
      <w:pPr>
        <w:spacing w:line="360" w:lineRule="auto"/>
        <w:ind w:firstLineChars="600" w:firstLine="1260"/>
        <w:rPr>
          <w:bCs/>
        </w:rPr>
      </w:pPr>
      <w:r w:rsidRPr="0073673A">
        <w:rPr>
          <w:rFonts w:hint="eastAsia"/>
          <w:bCs/>
        </w:rPr>
        <w:t>范围经济</w:t>
      </w:r>
    </w:p>
    <w:p w:rsidR="005A3AD1" w:rsidRPr="0073673A" w:rsidRDefault="005A3AD1" w:rsidP="005A3AD1">
      <w:pPr>
        <w:spacing w:line="360" w:lineRule="auto"/>
        <w:ind w:firstLineChars="300" w:firstLine="630"/>
        <w:rPr>
          <w:bCs/>
        </w:rPr>
      </w:pPr>
      <w:r w:rsidRPr="0073673A">
        <w:rPr>
          <w:rFonts w:hint="eastAsia"/>
          <w:bCs/>
        </w:rPr>
        <w:t>理解：</w:t>
      </w:r>
      <w:r w:rsidR="0018315B" w:rsidRPr="0073673A">
        <w:rPr>
          <w:rFonts w:hint="eastAsia"/>
          <w:bCs/>
        </w:rPr>
        <w:t>多元化战略的动因</w:t>
      </w:r>
    </w:p>
    <w:p w:rsidR="00DC3D2B" w:rsidRDefault="00904439">
      <w:pPr>
        <w:spacing w:line="360" w:lineRule="auto"/>
        <w:ind w:firstLineChars="600" w:firstLine="1260"/>
        <w:rPr>
          <w:bCs/>
        </w:rPr>
      </w:pPr>
      <w:r w:rsidRPr="0073673A">
        <w:rPr>
          <w:rFonts w:hint="eastAsia"/>
          <w:bCs/>
        </w:rPr>
        <w:t>常见的集中多元化成长方向</w:t>
      </w:r>
    </w:p>
    <w:p w:rsidR="00DC3D2B" w:rsidRDefault="00067197">
      <w:pPr>
        <w:spacing w:line="360" w:lineRule="auto"/>
        <w:ind w:firstLineChars="600" w:firstLine="1260"/>
        <w:rPr>
          <w:bCs/>
        </w:rPr>
      </w:pPr>
      <w:r w:rsidRPr="0073673A">
        <w:rPr>
          <w:rFonts w:hint="eastAsia"/>
          <w:bCs/>
        </w:rPr>
        <w:t>集中多元化战略的条件</w:t>
      </w:r>
    </w:p>
    <w:p w:rsidR="00DC3D2B" w:rsidRDefault="003549F6">
      <w:pPr>
        <w:spacing w:line="360" w:lineRule="auto"/>
        <w:ind w:firstLineChars="600" w:firstLine="1260"/>
        <w:rPr>
          <w:bCs/>
        </w:rPr>
      </w:pPr>
      <w:r w:rsidRPr="0073673A">
        <w:rPr>
          <w:rFonts w:hint="eastAsia"/>
          <w:bCs/>
        </w:rPr>
        <w:t>横向多元化战略的条件</w:t>
      </w:r>
    </w:p>
    <w:p w:rsidR="00DC3D2B" w:rsidRDefault="00655BA1">
      <w:pPr>
        <w:spacing w:line="360" w:lineRule="auto"/>
        <w:ind w:firstLineChars="600" w:firstLine="1260"/>
        <w:rPr>
          <w:bCs/>
        </w:rPr>
      </w:pPr>
      <w:r w:rsidRPr="0073673A">
        <w:rPr>
          <w:rFonts w:hint="eastAsia"/>
          <w:bCs/>
        </w:rPr>
        <w:t>混合多元化战略的动因与条件</w:t>
      </w:r>
    </w:p>
    <w:p w:rsidR="005A3AD1" w:rsidRPr="0073673A" w:rsidRDefault="005A3AD1" w:rsidP="005A3AD1">
      <w:pPr>
        <w:spacing w:line="360" w:lineRule="auto"/>
        <w:ind w:firstLineChars="300" w:firstLine="630"/>
        <w:rPr>
          <w:bCs/>
        </w:rPr>
      </w:pPr>
      <w:r w:rsidRPr="0073673A">
        <w:rPr>
          <w:rFonts w:hint="eastAsia"/>
          <w:bCs/>
        </w:rPr>
        <w:t>应用：</w:t>
      </w:r>
      <w:r w:rsidR="00385DF7" w:rsidRPr="0073673A">
        <w:rPr>
          <w:rFonts w:hint="eastAsia"/>
          <w:bCs/>
        </w:rPr>
        <w:t>如何看待</w:t>
      </w:r>
      <w:r w:rsidR="00750767" w:rsidRPr="0073673A">
        <w:rPr>
          <w:rFonts w:hint="eastAsia"/>
          <w:bCs/>
        </w:rPr>
        <w:t>企业的</w:t>
      </w:r>
      <w:r w:rsidR="00385DF7" w:rsidRPr="0073673A">
        <w:rPr>
          <w:rFonts w:hint="eastAsia"/>
          <w:bCs/>
        </w:rPr>
        <w:t>多元化</w:t>
      </w:r>
      <w:r w:rsidR="0035196C" w:rsidRPr="0073673A">
        <w:rPr>
          <w:rFonts w:hint="eastAsia"/>
          <w:bCs/>
        </w:rPr>
        <w:t>经营</w:t>
      </w:r>
    </w:p>
    <w:p w:rsidR="00DC3D2B" w:rsidRDefault="000A5F06">
      <w:pPr>
        <w:spacing w:line="360" w:lineRule="auto"/>
        <w:ind w:firstLineChars="600" w:firstLine="1260"/>
        <w:rPr>
          <w:bCs/>
        </w:rPr>
      </w:pPr>
      <w:r w:rsidRPr="0073673A">
        <w:rPr>
          <w:rFonts w:hint="eastAsia"/>
          <w:bCs/>
        </w:rPr>
        <w:t>集中</w:t>
      </w:r>
      <w:r w:rsidR="00096EDC" w:rsidRPr="0073673A">
        <w:rPr>
          <w:rFonts w:hint="eastAsia"/>
          <w:bCs/>
        </w:rPr>
        <w:t>相关</w:t>
      </w:r>
      <w:r w:rsidRPr="0073673A">
        <w:rPr>
          <w:rFonts w:hint="eastAsia"/>
          <w:bCs/>
        </w:rPr>
        <w:t>多元化</w:t>
      </w:r>
      <w:r w:rsidR="005267D1" w:rsidRPr="0073673A">
        <w:rPr>
          <w:rFonts w:hint="eastAsia"/>
          <w:bCs/>
        </w:rPr>
        <w:t>战略如何获取竞争优势</w:t>
      </w:r>
    </w:p>
    <w:p w:rsidR="00DC3D2B" w:rsidRDefault="009C0F29">
      <w:pPr>
        <w:spacing w:line="360" w:lineRule="auto"/>
        <w:ind w:firstLineChars="600" w:firstLine="1260"/>
        <w:rPr>
          <w:bCs/>
        </w:rPr>
      </w:pPr>
      <w:r w:rsidRPr="0073673A">
        <w:rPr>
          <w:rFonts w:hint="eastAsia"/>
          <w:bCs/>
        </w:rPr>
        <w:t>混合多元化经营的竞争优势</w:t>
      </w:r>
      <w:r w:rsidR="004921B8" w:rsidRPr="0073673A">
        <w:rPr>
          <w:rFonts w:hint="eastAsia"/>
          <w:bCs/>
        </w:rPr>
        <w:t>与风险</w:t>
      </w:r>
    </w:p>
    <w:p w:rsidR="00DC3D2B" w:rsidRDefault="00227360">
      <w:pPr>
        <w:spacing w:line="360" w:lineRule="auto"/>
        <w:ind w:firstLineChars="600" w:firstLine="1260"/>
        <w:rPr>
          <w:bCs/>
        </w:rPr>
      </w:pPr>
      <w:r w:rsidRPr="0073673A">
        <w:rPr>
          <w:rFonts w:hint="eastAsia"/>
          <w:bCs/>
        </w:rPr>
        <w:t>安索夫矩阵的内涵与应用</w:t>
      </w:r>
    </w:p>
    <w:p w:rsidR="00FC2B26" w:rsidRPr="0073673A" w:rsidRDefault="00FC2B26" w:rsidP="00FC2B26">
      <w:pPr>
        <w:spacing w:line="360" w:lineRule="auto"/>
      </w:pPr>
      <w:r w:rsidRPr="0073673A">
        <w:rPr>
          <w:rFonts w:hint="eastAsia"/>
        </w:rPr>
        <w:t>（四）</w:t>
      </w:r>
      <w:r w:rsidR="00AD5A1A" w:rsidRPr="0073673A">
        <w:rPr>
          <w:rFonts w:hint="eastAsia"/>
        </w:rPr>
        <w:t>多元化战略的实施</w:t>
      </w:r>
    </w:p>
    <w:p w:rsidR="00FC2B26" w:rsidRPr="0073673A" w:rsidRDefault="00FC2B26" w:rsidP="00FC2B26">
      <w:pPr>
        <w:spacing w:line="360" w:lineRule="auto"/>
        <w:ind w:firstLineChars="300" w:firstLine="630"/>
        <w:rPr>
          <w:bCs/>
        </w:rPr>
      </w:pPr>
      <w:r w:rsidRPr="0073673A">
        <w:rPr>
          <w:rFonts w:hint="eastAsia"/>
          <w:bCs/>
        </w:rPr>
        <w:t>理解：</w:t>
      </w:r>
      <w:r w:rsidR="00023A87" w:rsidRPr="0073673A">
        <w:rPr>
          <w:rFonts w:hint="eastAsia"/>
          <w:bCs/>
        </w:rPr>
        <w:t>实施多元化战略的条件</w:t>
      </w:r>
    </w:p>
    <w:p w:rsidR="00DC3D2B" w:rsidRDefault="000443BE" w:rsidP="003B4728">
      <w:pPr>
        <w:spacing w:line="360" w:lineRule="auto"/>
      </w:pPr>
      <w:r>
        <w:rPr>
          <w:rFonts w:hint="eastAsia"/>
        </w:rPr>
        <w:t>（五</w:t>
      </w:r>
      <w:r w:rsidR="00FC2B26" w:rsidRPr="0073673A">
        <w:rPr>
          <w:rFonts w:hint="eastAsia"/>
        </w:rPr>
        <w:t>）</w:t>
      </w:r>
      <w:r w:rsidR="00842BA8" w:rsidRPr="0073673A">
        <w:rPr>
          <w:rFonts w:hint="eastAsia"/>
        </w:rPr>
        <w:t>全球化战略</w:t>
      </w:r>
    </w:p>
    <w:p w:rsidR="00FC2B26" w:rsidRPr="0073673A" w:rsidRDefault="00FC2B26" w:rsidP="00FC2B26">
      <w:pPr>
        <w:spacing w:line="360" w:lineRule="auto"/>
        <w:ind w:firstLineChars="300" w:firstLine="630"/>
        <w:rPr>
          <w:bCs/>
        </w:rPr>
      </w:pPr>
      <w:r w:rsidRPr="0073673A">
        <w:rPr>
          <w:rFonts w:hint="eastAsia"/>
          <w:bCs/>
        </w:rPr>
        <w:t>识记：</w:t>
      </w:r>
      <w:r w:rsidR="00E26014">
        <w:rPr>
          <w:rFonts w:hint="eastAsia"/>
          <w:bCs/>
        </w:rPr>
        <w:t>全球化战略</w:t>
      </w:r>
    </w:p>
    <w:p w:rsidR="00FC2B26" w:rsidRPr="0073673A" w:rsidRDefault="00FC2B26" w:rsidP="00FC2B26">
      <w:pPr>
        <w:spacing w:line="360" w:lineRule="auto"/>
        <w:ind w:firstLineChars="300" w:firstLine="630"/>
        <w:rPr>
          <w:bCs/>
        </w:rPr>
      </w:pPr>
      <w:r w:rsidRPr="0073673A">
        <w:rPr>
          <w:rFonts w:hint="eastAsia"/>
          <w:bCs/>
        </w:rPr>
        <w:t>理解：</w:t>
      </w:r>
      <w:r w:rsidR="00FF343D" w:rsidRPr="0073673A">
        <w:rPr>
          <w:rFonts w:hint="eastAsia"/>
          <w:bCs/>
        </w:rPr>
        <w:t>全球化的动因</w:t>
      </w:r>
    </w:p>
    <w:p w:rsidR="00DC3D2B" w:rsidRDefault="00FF343D">
      <w:pPr>
        <w:spacing w:line="360" w:lineRule="auto"/>
        <w:ind w:firstLineChars="600" w:firstLine="1260"/>
        <w:rPr>
          <w:bCs/>
        </w:rPr>
      </w:pPr>
      <w:r w:rsidRPr="0073673A">
        <w:rPr>
          <w:rFonts w:hint="eastAsia"/>
          <w:bCs/>
        </w:rPr>
        <w:t>波特“钻石模型”的内涵</w:t>
      </w:r>
    </w:p>
    <w:p w:rsidR="00DC3D2B" w:rsidRDefault="005B25A6">
      <w:pPr>
        <w:spacing w:line="360" w:lineRule="auto"/>
        <w:ind w:firstLineChars="550" w:firstLine="1155"/>
        <w:rPr>
          <w:bCs/>
        </w:rPr>
      </w:pPr>
      <w:r w:rsidRPr="0073673A">
        <w:rPr>
          <w:rFonts w:hint="eastAsia"/>
          <w:bCs/>
        </w:rPr>
        <w:t>“成本</w:t>
      </w:r>
      <w:r w:rsidRPr="0073673A">
        <w:rPr>
          <w:rFonts w:hint="eastAsia"/>
          <w:bCs/>
        </w:rPr>
        <w:t>-</w:t>
      </w:r>
      <w:r w:rsidRPr="0073673A">
        <w:rPr>
          <w:rFonts w:hint="eastAsia"/>
          <w:bCs/>
        </w:rPr>
        <w:t>差异化”维度的全球化战略类型及其涵义</w:t>
      </w:r>
    </w:p>
    <w:p w:rsidR="00DC3D2B" w:rsidRDefault="00B034B8">
      <w:pPr>
        <w:spacing w:line="360" w:lineRule="auto"/>
        <w:ind w:firstLineChars="650" w:firstLine="1365"/>
        <w:rPr>
          <w:bCs/>
        </w:rPr>
      </w:pPr>
      <w:r w:rsidRPr="0073673A">
        <w:rPr>
          <w:rFonts w:hint="eastAsia"/>
          <w:bCs/>
        </w:rPr>
        <w:t>五种</w:t>
      </w:r>
      <w:r w:rsidR="00454935" w:rsidRPr="0073673A">
        <w:rPr>
          <w:rFonts w:hint="eastAsia"/>
          <w:bCs/>
        </w:rPr>
        <w:t>全球化</w:t>
      </w:r>
      <w:r w:rsidRPr="0073673A">
        <w:rPr>
          <w:rFonts w:hint="eastAsia"/>
          <w:bCs/>
        </w:rPr>
        <w:t>方式的优势和劣势</w:t>
      </w:r>
    </w:p>
    <w:p w:rsidR="00FC2B26" w:rsidRPr="0073673A" w:rsidRDefault="00FC2B26" w:rsidP="00FC2B26">
      <w:pPr>
        <w:spacing w:line="360" w:lineRule="auto"/>
        <w:ind w:firstLineChars="300" w:firstLine="630"/>
        <w:rPr>
          <w:bCs/>
        </w:rPr>
      </w:pPr>
      <w:r w:rsidRPr="0073673A">
        <w:rPr>
          <w:rFonts w:hint="eastAsia"/>
          <w:bCs/>
        </w:rPr>
        <w:t>应用：</w:t>
      </w:r>
      <w:r w:rsidR="00087662" w:rsidRPr="0073673A">
        <w:rPr>
          <w:rFonts w:hint="eastAsia"/>
          <w:bCs/>
        </w:rPr>
        <w:t>全球化</w:t>
      </w:r>
      <w:r w:rsidR="003D7D22">
        <w:rPr>
          <w:rFonts w:hint="eastAsia"/>
          <w:bCs/>
        </w:rPr>
        <w:t>得以开展</w:t>
      </w:r>
      <w:r w:rsidR="005E01B6">
        <w:rPr>
          <w:rFonts w:hint="eastAsia"/>
          <w:bCs/>
        </w:rPr>
        <w:t>的原因</w:t>
      </w:r>
    </w:p>
    <w:p w:rsidR="00DC3D2B" w:rsidRDefault="009E2C2B">
      <w:pPr>
        <w:spacing w:line="360" w:lineRule="auto"/>
        <w:ind w:firstLineChars="600" w:firstLine="1260"/>
        <w:rPr>
          <w:bCs/>
        </w:rPr>
      </w:pPr>
      <w:r w:rsidRPr="0073673A">
        <w:rPr>
          <w:rFonts w:hint="eastAsia"/>
          <w:bCs/>
        </w:rPr>
        <w:t>全球化经营</w:t>
      </w:r>
      <w:r w:rsidR="007D2E62" w:rsidRPr="0073673A">
        <w:rPr>
          <w:rFonts w:hint="eastAsia"/>
          <w:bCs/>
        </w:rPr>
        <w:t>面临的一般</w:t>
      </w:r>
      <w:r w:rsidRPr="0073673A">
        <w:rPr>
          <w:rFonts w:hint="eastAsia"/>
          <w:bCs/>
        </w:rPr>
        <w:t>挑战与风险</w:t>
      </w:r>
    </w:p>
    <w:p w:rsidR="00DC3D2B" w:rsidRDefault="007D2E62">
      <w:pPr>
        <w:spacing w:line="360" w:lineRule="auto"/>
        <w:ind w:firstLineChars="600" w:firstLine="1260"/>
        <w:rPr>
          <w:bCs/>
        </w:rPr>
      </w:pPr>
      <w:r w:rsidRPr="0073673A">
        <w:rPr>
          <w:rFonts w:hint="eastAsia"/>
          <w:bCs/>
        </w:rPr>
        <w:t>跨国公司面临的新挑战</w:t>
      </w:r>
    </w:p>
    <w:p w:rsidR="00C76287" w:rsidRDefault="00C76287" w:rsidP="004812C1">
      <w:pPr>
        <w:spacing w:line="360" w:lineRule="auto"/>
        <w:rPr>
          <w:b/>
          <w:bCs/>
        </w:rPr>
      </w:pPr>
    </w:p>
    <w:p w:rsidR="00FC2B26" w:rsidRPr="0073673A" w:rsidRDefault="00FC2B26" w:rsidP="00FC2B26">
      <w:pPr>
        <w:spacing w:line="360" w:lineRule="auto"/>
        <w:jc w:val="center"/>
        <w:rPr>
          <w:b/>
          <w:bCs/>
        </w:rPr>
      </w:pPr>
      <w:r w:rsidRPr="0073673A">
        <w:rPr>
          <w:rFonts w:hint="eastAsia"/>
          <w:b/>
          <w:bCs/>
        </w:rPr>
        <w:t>第</w:t>
      </w:r>
      <w:r w:rsidR="004D2DE8" w:rsidRPr="0073673A">
        <w:rPr>
          <w:rFonts w:hint="eastAsia"/>
          <w:b/>
          <w:bCs/>
        </w:rPr>
        <w:t>八</w:t>
      </w:r>
      <w:r w:rsidRPr="0073673A">
        <w:rPr>
          <w:rFonts w:hint="eastAsia"/>
          <w:b/>
          <w:bCs/>
        </w:rPr>
        <w:t>章</w:t>
      </w:r>
      <w:r w:rsidR="00A14211" w:rsidRPr="0073673A">
        <w:rPr>
          <w:rFonts w:hint="eastAsia"/>
          <w:b/>
          <w:bCs/>
        </w:rPr>
        <w:t>战略分析与选择</w:t>
      </w:r>
    </w:p>
    <w:p w:rsidR="00FC2B26" w:rsidRPr="0073673A" w:rsidRDefault="00FC2B26" w:rsidP="00FC2B26">
      <w:pPr>
        <w:pStyle w:val="aa"/>
        <w:numPr>
          <w:ilvl w:val="0"/>
          <w:numId w:val="3"/>
        </w:numPr>
        <w:spacing w:line="360" w:lineRule="auto"/>
        <w:ind w:firstLineChars="0"/>
        <w:rPr>
          <w:b/>
          <w:bCs/>
        </w:rPr>
      </w:pPr>
      <w:r w:rsidRPr="0073673A">
        <w:rPr>
          <w:rFonts w:hint="eastAsia"/>
          <w:b/>
          <w:bCs/>
        </w:rPr>
        <w:t>学习目的与要求</w:t>
      </w:r>
    </w:p>
    <w:p w:rsidR="00DC3D2B" w:rsidRDefault="00FC2B26">
      <w:pPr>
        <w:spacing w:line="360" w:lineRule="auto"/>
        <w:ind w:firstLine="420"/>
        <w:rPr>
          <w:bCs/>
        </w:rPr>
      </w:pPr>
      <w:r w:rsidRPr="0073673A">
        <w:rPr>
          <w:rFonts w:hint="eastAsia"/>
          <w:bCs/>
        </w:rPr>
        <w:t>通过本章的学习，</w:t>
      </w:r>
      <w:r w:rsidR="00C92C24">
        <w:rPr>
          <w:rFonts w:hint="eastAsia"/>
          <w:bCs/>
        </w:rPr>
        <w:t>熟练</w:t>
      </w:r>
      <w:r w:rsidR="00B3435E" w:rsidRPr="0073673A">
        <w:rPr>
          <w:rFonts w:hint="eastAsia"/>
          <w:bCs/>
        </w:rPr>
        <w:t>掌握战略分析的</w:t>
      </w:r>
      <w:r w:rsidR="007F4070" w:rsidRPr="0073673A">
        <w:rPr>
          <w:rFonts w:hint="eastAsia"/>
          <w:bCs/>
        </w:rPr>
        <w:t>SWOT</w:t>
      </w:r>
      <w:r w:rsidR="00B3435E" w:rsidRPr="0073673A">
        <w:rPr>
          <w:rFonts w:hint="eastAsia"/>
          <w:bCs/>
        </w:rPr>
        <w:t>方法、</w:t>
      </w:r>
      <w:r w:rsidR="007F4070" w:rsidRPr="0073673A">
        <w:rPr>
          <w:bCs/>
        </w:rPr>
        <w:t>BCG</w:t>
      </w:r>
      <w:r w:rsidR="00B3435E" w:rsidRPr="0073673A">
        <w:rPr>
          <w:rFonts w:hint="eastAsia"/>
          <w:bCs/>
        </w:rPr>
        <w:t>矩阵</w:t>
      </w:r>
      <w:r w:rsidR="00240D42">
        <w:rPr>
          <w:rFonts w:hint="eastAsia"/>
          <w:bCs/>
        </w:rPr>
        <w:t>分析法</w:t>
      </w:r>
      <w:r w:rsidR="005971A7">
        <w:rPr>
          <w:rFonts w:hint="eastAsia"/>
          <w:bCs/>
        </w:rPr>
        <w:t>；</w:t>
      </w:r>
      <w:r w:rsidR="00B3435E" w:rsidRPr="0073673A">
        <w:rPr>
          <w:rFonts w:hint="eastAsia"/>
          <w:bCs/>
        </w:rPr>
        <w:t>理解三种战略态势所处的外部条件以及实现的途径</w:t>
      </w:r>
      <w:r w:rsidR="005971A7">
        <w:rPr>
          <w:rFonts w:hint="eastAsia"/>
          <w:bCs/>
        </w:rPr>
        <w:t>；</w:t>
      </w:r>
      <w:r w:rsidR="00B3435E" w:rsidRPr="0073673A">
        <w:rPr>
          <w:rFonts w:hint="eastAsia"/>
          <w:bCs/>
        </w:rPr>
        <w:t>理解战略转</w:t>
      </w:r>
      <w:r w:rsidR="005F15A1">
        <w:rPr>
          <w:rFonts w:hint="eastAsia"/>
          <w:bCs/>
        </w:rPr>
        <w:t>型</w:t>
      </w:r>
      <w:r w:rsidR="00B3435E" w:rsidRPr="0073673A">
        <w:rPr>
          <w:rFonts w:hint="eastAsia"/>
          <w:bCs/>
        </w:rPr>
        <w:t>的要旨</w:t>
      </w:r>
      <w:r w:rsidR="005971A7">
        <w:rPr>
          <w:rFonts w:hint="eastAsia"/>
          <w:bCs/>
        </w:rPr>
        <w:t>；</w:t>
      </w:r>
      <w:r w:rsidR="00B3435E" w:rsidRPr="0073673A">
        <w:rPr>
          <w:rFonts w:hint="eastAsia"/>
          <w:bCs/>
        </w:rPr>
        <w:t>熟练掌握大企业</w:t>
      </w:r>
      <w:r w:rsidR="004607C3">
        <w:rPr>
          <w:rFonts w:hint="eastAsia"/>
          <w:bCs/>
        </w:rPr>
        <w:t>、</w:t>
      </w:r>
      <w:r w:rsidR="00B3435E" w:rsidRPr="0073673A">
        <w:rPr>
          <w:rFonts w:hint="eastAsia"/>
          <w:bCs/>
        </w:rPr>
        <w:t>中小企业</w:t>
      </w:r>
      <w:r w:rsidR="004607C3">
        <w:rPr>
          <w:rFonts w:hint="eastAsia"/>
          <w:bCs/>
        </w:rPr>
        <w:t>和</w:t>
      </w:r>
      <w:r w:rsidR="004607C3" w:rsidRPr="0073673A">
        <w:rPr>
          <w:rFonts w:hint="eastAsia"/>
          <w:bCs/>
        </w:rPr>
        <w:t>以小搏大应对不对称竞争</w:t>
      </w:r>
      <w:r w:rsidR="00B3435E" w:rsidRPr="0073673A">
        <w:rPr>
          <w:rFonts w:hint="eastAsia"/>
          <w:bCs/>
        </w:rPr>
        <w:t>的主要战略</w:t>
      </w:r>
      <w:r w:rsidR="005971A7">
        <w:rPr>
          <w:rFonts w:hint="eastAsia"/>
          <w:bCs/>
        </w:rPr>
        <w:t>；</w:t>
      </w:r>
      <w:r w:rsidR="00890B93">
        <w:rPr>
          <w:rFonts w:hint="eastAsia"/>
          <w:bCs/>
        </w:rPr>
        <w:t>掌握</w:t>
      </w:r>
      <w:r w:rsidR="00B3435E" w:rsidRPr="0073673A">
        <w:rPr>
          <w:rFonts w:hint="eastAsia"/>
          <w:bCs/>
        </w:rPr>
        <w:t>企业成长路径与成长方式选</w:t>
      </w:r>
      <w:r w:rsidR="007F4070" w:rsidRPr="0073673A">
        <w:rPr>
          <w:rFonts w:hint="eastAsia"/>
          <w:bCs/>
        </w:rPr>
        <w:t>择。</w:t>
      </w:r>
    </w:p>
    <w:p w:rsidR="00FC2B26" w:rsidRPr="0073673A" w:rsidRDefault="00FC2B26" w:rsidP="00FC2B26">
      <w:pPr>
        <w:spacing w:line="360" w:lineRule="auto"/>
        <w:rPr>
          <w:b/>
          <w:bCs/>
        </w:rPr>
      </w:pPr>
      <w:r w:rsidRPr="0073673A">
        <w:rPr>
          <w:rFonts w:hint="eastAsia"/>
          <w:b/>
          <w:bCs/>
        </w:rPr>
        <w:t>二、考核知识点与考核目标</w:t>
      </w:r>
    </w:p>
    <w:p w:rsidR="00FC2B26" w:rsidRPr="0073673A" w:rsidRDefault="00FC2B26" w:rsidP="00FC2B26">
      <w:pPr>
        <w:spacing w:line="360" w:lineRule="auto"/>
      </w:pPr>
      <w:r w:rsidRPr="0073673A">
        <w:rPr>
          <w:rFonts w:hint="eastAsia"/>
        </w:rPr>
        <w:lastRenderedPageBreak/>
        <w:t>（一）</w:t>
      </w:r>
      <w:r w:rsidR="00B10F09" w:rsidRPr="0073673A">
        <w:rPr>
          <w:rFonts w:hint="eastAsia"/>
        </w:rPr>
        <w:t>战略分析方法</w:t>
      </w:r>
    </w:p>
    <w:p w:rsidR="00FC2B26" w:rsidRPr="0073673A" w:rsidRDefault="00FC2B26" w:rsidP="00FC2B26">
      <w:pPr>
        <w:spacing w:line="360" w:lineRule="auto"/>
        <w:ind w:firstLineChars="300" w:firstLine="630"/>
        <w:rPr>
          <w:bCs/>
        </w:rPr>
      </w:pPr>
      <w:r w:rsidRPr="0073673A">
        <w:rPr>
          <w:rFonts w:hint="eastAsia"/>
          <w:bCs/>
        </w:rPr>
        <w:t>识记：</w:t>
      </w:r>
      <w:r w:rsidR="00647C83" w:rsidRPr="0073673A">
        <w:rPr>
          <w:rFonts w:hint="eastAsia"/>
          <w:bCs/>
        </w:rPr>
        <w:t>SWOT</w:t>
      </w:r>
      <w:r w:rsidR="002A760E" w:rsidRPr="0073673A">
        <w:rPr>
          <w:rFonts w:hint="eastAsia"/>
          <w:bCs/>
        </w:rPr>
        <w:t>分析</w:t>
      </w:r>
      <w:r w:rsidR="00156928" w:rsidRPr="0073673A">
        <w:rPr>
          <w:rFonts w:hint="eastAsia"/>
          <w:bCs/>
        </w:rPr>
        <w:t>、</w:t>
      </w:r>
      <w:r w:rsidR="00156928" w:rsidRPr="0073673A">
        <w:rPr>
          <w:bCs/>
        </w:rPr>
        <w:t>BCG</w:t>
      </w:r>
      <w:r w:rsidR="00156928" w:rsidRPr="0073673A">
        <w:rPr>
          <w:rFonts w:hint="eastAsia"/>
          <w:bCs/>
        </w:rPr>
        <w:t>矩阵</w:t>
      </w:r>
      <w:r w:rsidR="00D07AD4">
        <w:rPr>
          <w:rFonts w:hint="eastAsia"/>
          <w:bCs/>
        </w:rPr>
        <w:t>的概念</w:t>
      </w:r>
    </w:p>
    <w:p w:rsidR="00FC2B26" w:rsidRPr="0073673A" w:rsidRDefault="00FC2B26" w:rsidP="00FC2B26">
      <w:pPr>
        <w:spacing w:line="360" w:lineRule="auto"/>
        <w:ind w:firstLineChars="300" w:firstLine="630"/>
        <w:rPr>
          <w:bCs/>
        </w:rPr>
      </w:pPr>
      <w:r w:rsidRPr="0073673A">
        <w:rPr>
          <w:rFonts w:hint="eastAsia"/>
          <w:bCs/>
        </w:rPr>
        <w:t>理解</w:t>
      </w:r>
      <w:r w:rsidR="00FB3231" w:rsidRPr="0073673A">
        <w:rPr>
          <w:rFonts w:hint="eastAsia"/>
          <w:bCs/>
        </w:rPr>
        <w:t>：</w:t>
      </w:r>
      <w:r w:rsidR="00FB3231" w:rsidRPr="0073673A">
        <w:rPr>
          <w:rFonts w:hint="eastAsia"/>
          <w:bCs/>
        </w:rPr>
        <w:t>SWOT</w:t>
      </w:r>
      <w:r w:rsidR="00FB3231" w:rsidRPr="0073673A">
        <w:rPr>
          <w:rFonts w:hint="eastAsia"/>
          <w:bCs/>
        </w:rPr>
        <w:t>方法</w:t>
      </w:r>
      <w:r w:rsidR="00C655B6" w:rsidRPr="0073673A">
        <w:rPr>
          <w:rFonts w:hint="eastAsia"/>
          <w:bCs/>
        </w:rPr>
        <w:t>的优缺点与注意事项</w:t>
      </w:r>
    </w:p>
    <w:p w:rsidR="00DC3D2B" w:rsidRDefault="00281BC4">
      <w:pPr>
        <w:spacing w:line="360" w:lineRule="auto"/>
        <w:ind w:firstLineChars="600" w:firstLine="1260"/>
        <w:rPr>
          <w:bCs/>
        </w:rPr>
      </w:pPr>
      <w:r w:rsidRPr="0073673A">
        <w:rPr>
          <w:bCs/>
        </w:rPr>
        <w:t>BCG</w:t>
      </w:r>
      <w:r w:rsidR="002F3469" w:rsidRPr="0073673A">
        <w:rPr>
          <w:rFonts w:hint="eastAsia"/>
          <w:bCs/>
        </w:rPr>
        <w:t>矩阵分析</w:t>
      </w:r>
      <w:r w:rsidRPr="0073673A">
        <w:rPr>
          <w:rFonts w:hint="eastAsia"/>
          <w:bCs/>
        </w:rPr>
        <w:t>法</w:t>
      </w:r>
      <w:r w:rsidR="002F3469" w:rsidRPr="0073673A">
        <w:rPr>
          <w:rFonts w:hint="eastAsia"/>
          <w:bCs/>
        </w:rPr>
        <w:t>的</w:t>
      </w:r>
      <w:r w:rsidR="00E74AA6" w:rsidRPr="0073673A">
        <w:rPr>
          <w:rFonts w:hint="eastAsia"/>
          <w:bCs/>
        </w:rPr>
        <w:t>优点与局限性</w:t>
      </w:r>
    </w:p>
    <w:p w:rsidR="00FC2B26" w:rsidRPr="0073673A" w:rsidRDefault="00FC2B26" w:rsidP="00FC2B26">
      <w:pPr>
        <w:spacing w:line="360" w:lineRule="auto"/>
        <w:ind w:firstLineChars="300" w:firstLine="630"/>
        <w:rPr>
          <w:bCs/>
        </w:rPr>
      </w:pPr>
      <w:r w:rsidRPr="0073673A">
        <w:rPr>
          <w:rFonts w:hint="eastAsia"/>
          <w:bCs/>
        </w:rPr>
        <w:t>应用：</w:t>
      </w:r>
      <w:r w:rsidR="00DD3DCA" w:rsidRPr="0073673A">
        <w:rPr>
          <w:rFonts w:hint="eastAsia"/>
          <w:bCs/>
        </w:rPr>
        <w:t>SWOT</w:t>
      </w:r>
      <w:r w:rsidR="006B160D" w:rsidRPr="0073673A">
        <w:rPr>
          <w:rFonts w:hint="eastAsia"/>
          <w:bCs/>
        </w:rPr>
        <w:t>分析</w:t>
      </w:r>
      <w:r w:rsidR="00DD3DCA" w:rsidRPr="0073673A">
        <w:rPr>
          <w:rFonts w:hint="eastAsia"/>
          <w:bCs/>
        </w:rPr>
        <w:t>方法</w:t>
      </w:r>
    </w:p>
    <w:p w:rsidR="00DC3D2B" w:rsidRDefault="009335B3">
      <w:pPr>
        <w:spacing w:line="360" w:lineRule="auto"/>
        <w:ind w:firstLineChars="600" w:firstLine="1260"/>
        <w:rPr>
          <w:bCs/>
        </w:rPr>
      </w:pPr>
      <w:r w:rsidRPr="0073673A">
        <w:rPr>
          <w:bCs/>
        </w:rPr>
        <w:t>BCG</w:t>
      </w:r>
      <w:r w:rsidR="00800412" w:rsidRPr="0073673A">
        <w:rPr>
          <w:rFonts w:hint="eastAsia"/>
          <w:bCs/>
        </w:rPr>
        <w:t>分析方法</w:t>
      </w:r>
    </w:p>
    <w:p w:rsidR="00FC2B26" w:rsidRPr="0073673A" w:rsidRDefault="00FC2B26" w:rsidP="00FC2B26">
      <w:pPr>
        <w:spacing w:line="360" w:lineRule="auto"/>
      </w:pPr>
      <w:r w:rsidRPr="0073673A">
        <w:rPr>
          <w:rFonts w:hint="eastAsia"/>
        </w:rPr>
        <w:t>（二）</w:t>
      </w:r>
      <w:r w:rsidR="002801A8" w:rsidRPr="0073673A">
        <w:rPr>
          <w:rFonts w:hint="eastAsia"/>
        </w:rPr>
        <w:t>战略态势</w:t>
      </w:r>
    </w:p>
    <w:p w:rsidR="00FC2B26" w:rsidRPr="0073673A" w:rsidRDefault="00FC2B26" w:rsidP="00FC2B26">
      <w:pPr>
        <w:spacing w:line="360" w:lineRule="auto"/>
        <w:ind w:firstLineChars="300" w:firstLine="630"/>
        <w:rPr>
          <w:bCs/>
        </w:rPr>
      </w:pPr>
      <w:r w:rsidRPr="0073673A">
        <w:rPr>
          <w:rFonts w:hint="eastAsia"/>
          <w:bCs/>
        </w:rPr>
        <w:t>理解：</w:t>
      </w:r>
      <w:r w:rsidR="004F1E19" w:rsidRPr="0073673A">
        <w:rPr>
          <w:rFonts w:hint="eastAsia"/>
          <w:bCs/>
        </w:rPr>
        <w:t>战略态势类别</w:t>
      </w:r>
    </w:p>
    <w:p w:rsidR="00DC3D2B" w:rsidRDefault="004F1E19">
      <w:pPr>
        <w:spacing w:line="360" w:lineRule="auto"/>
        <w:ind w:firstLineChars="600" w:firstLine="1260"/>
        <w:rPr>
          <w:bCs/>
        </w:rPr>
      </w:pPr>
      <w:r w:rsidRPr="0073673A">
        <w:rPr>
          <w:rFonts w:hint="eastAsia"/>
          <w:bCs/>
        </w:rPr>
        <w:t>稳定型战略态势的特性、选择与路径</w:t>
      </w:r>
    </w:p>
    <w:p w:rsidR="00DC3D2B" w:rsidRDefault="00FD4C68">
      <w:pPr>
        <w:spacing w:line="360" w:lineRule="auto"/>
        <w:ind w:firstLineChars="600" w:firstLine="1260"/>
        <w:rPr>
          <w:bCs/>
        </w:rPr>
      </w:pPr>
      <w:r w:rsidRPr="0073673A">
        <w:rPr>
          <w:rFonts w:hint="eastAsia"/>
          <w:bCs/>
        </w:rPr>
        <w:t>增长型战略态势的特性、选择与路径</w:t>
      </w:r>
    </w:p>
    <w:p w:rsidR="00DC3D2B" w:rsidRDefault="00FD4C68">
      <w:pPr>
        <w:spacing w:line="360" w:lineRule="auto"/>
        <w:ind w:firstLineChars="600" w:firstLine="1260"/>
        <w:rPr>
          <w:bCs/>
        </w:rPr>
      </w:pPr>
      <w:r w:rsidRPr="0073673A">
        <w:rPr>
          <w:rFonts w:hint="eastAsia"/>
          <w:bCs/>
        </w:rPr>
        <w:t>调整型战略态势的特性、选择与路径</w:t>
      </w:r>
    </w:p>
    <w:p w:rsidR="00FC2B26" w:rsidRPr="0073673A" w:rsidRDefault="00FC2B26" w:rsidP="00FC2B26">
      <w:pPr>
        <w:spacing w:line="360" w:lineRule="auto"/>
      </w:pPr>
      <w:r w:rsidRPr="0073673A">
        <w:rPr>
          <w:rFonts w:hint="eastAsia"/>
        </w:rPr>
        <w:t>（三）</w:t>
      </w:r>
      <w:r w:rsidR="00F63A9E" w:rsidRPr="0073673A">
        <w:rPr>
          <w:rFonts w:hint="eastAsia"/>
        </w:rPr>
        <w:t>战略转型与战略权变</w:t>
      </w:r>
    </w:p>
    <w:p w:rsidR="00FC2B26" w:rsidRPr="0073673A" w:rsidRDefault="00FC2B26" w:rsidP="00FC2B26">
      <w:pPr>
        <w:spacing w:line="360" w:lineRule="auto"/>
        <w:ind w:firstLineChars="300" w:firstLine="630"/>
        <w:rPr>
          <w:bCs/>
        </w:rPr>
      </w:pPr>
      <w:r w:rsidRPr="0073673A">
        <w:rPr>
          <w:rFonts w:hint="eastAsia"/>
          <w:bCs/>
        </w:rPr>
        <w:t>识记：</w:t>
      </w:r>
      <w:r w:rsidR="000B4F7C" w:rsidRPr="0073673A">
        <w:rPr>
          <w:rFonts w:hint="eastAsia"/>
          <w:bCs/>
        </w:rPr>
        <w:t>战略转型</w:t>
      </w:r>
      <w:r w:rsidR="0018341C" w:rsidRPr="0073673A">
        <w:rPr>
          <w:rFonts w:hint="eastAsia"/>
          <w:bCs/>
        </w:rPr>
        <w:t>、渐进式转型、重大性转型、断裂性转型</w:t>
      </w:r>
    </w:p>
    <w:p w:rsidR="00FC2B26" w:rsidRPr="0073673A" w:rsidRDefault="00FC2B26" w:rsidP="001432FD">
      <w:pPr>
        <w:spacing w:line="360" w:lineRule="auto"/>
        <w:ind w:firstLineChars="300" w:firstLine="630"/>
        <w:rPr>
          <w:bCs/>
        </w:rPr>
      </w:pPr>
      <w:r w:rsidRPr="0073673A">
        <w:rPr>
          <w:rFonts w:hint="eastAsia"/>
          <w:bCs/>
        </w:rPr>
        <w:t>理解：</w:t>
      </w:r>
      <w:r w:rsidR="001432FD" w:rsidRPr="0073673A">
        <w:rPr>
          <w:rFonts w:hint="eastAsia"/>
          <w:bCs/>
        </w:rPr>
        <w:t>战略转型的动因、作用与影响因素</w:t>
      </w:r>
    </w:p>
    <w:p w:rsidR="00FC2B26" w:rsidRPr="0073673A" w:rsidRDefault="00FC2B26" w:rsidP="00FC2B26">
      <w:pPr>
        <w:spacing w:line="360" w:lineRule="auto"/>
      </w:pPr>
      <w:r w:rsidRPr="0073673A">
        <w:rPr>
          <w:rFonts w:hint="eastAsia"/>
        </w:rPr>
        <w:t>（四）</w:t>
      </w:r>
      <w:r w:rsidR="00E0747B" w:rsidRPr="0073673A">
        <w:rPr>
          <w:rFonts w:hint="eastAsia"/>
        </w:rPr>
        <w:t>大企业战略</w:t>
      </w:r>
    </w:p>
    <w:p w:rsidR="007271F4" w:rsidRPr="0073673A" w:rsidRDefault="00FC2B26" w:rsidP="003808BB">
      <w:pPr>
        <w:spacing w:line="360" w:lineRule="auto"/>
        <w:ind w:firstLineChars="300" w:firstLine="630"/>
        <w:rPr>
          <w:bCs/>
        </w:rPr>
      </w:pPr>
      <w:r w:rsidRPr="0073673A">
        <w:rPr>
          <w:rFonts w:hint="eastAsia"/>
          <w:bCs/>
        </w:rPr>
        <w:t>理解：</w:t>
      </w:r>
      <w:r w:rsidR="004C123C" w:rsidRPr="0073673A">
        <w:rPr>
          <w:rFonts w:hint="eastAsia"/>
          <w:bCs/>
        </w:rPr>
        <w:t>大企业</w:t>
      </w:r>
      <w:r w:rsidR="003808BB" w:rsidRPr="0073673A">
        <w:rPr>
          <w:rFonts w:hint="eastAsia"/>
          <w:bCs/>
        </w:rPr>
        <w:t>的</w:t>
      </w:r>
      <w:r w:rsidR="004C123C" w:rsidRPr="0073673A">
        <w:rPr>
          <w:rFonts w:hint="eastAsia"/>
          <w:bCs/>
        </w:rPr>
        <w:t>特征</w:t>
      </w:r>
      <w:r w:rsidR="003808BB" w:rsidRPr="0073673A">
        <w:rPr>
          <w:rFonts w:hint="eastAsia"/>
          <w:bCs/>
        </w:rPr>
        <w:t>与</w:t>
      </w:r>
      <w:r w:rsidR="007271F4" w:rsidRPr="0073673A">
        <w:rPr>
          <w:rFonts w:hint="eastAsia"/>
          <w:bCs/>
        </w:rPr>
        <w:t>战略选择原则</w:t>
      </w:r>
    </w:p>
    <w:p w:rsidR="00FC2B26" w:rsidRPr="0073673A" w:rsidRDefault="00FC2B26" w:rsidP="00FC2B26">
      <w:pPr>
        <w:spacing w:line="360" w:lineRule="auto"/>
        <w:ind w:firstLineChars="300" w:firstLine="630"/>
        <w:rPr>
          <w:bCs/>
        </w:rPr>
      </w:pPr>
      <w:r w:rsidRPr="0073673A">
        <w:rPr>
          <w:rFonts w:hint="eastAsia"/>
          <w:bCs/>
        </w:rPr>
        <w:t>应用：</w:t>
      </w:r>
      <w:r w:rsidR="004C1548" w:rsidRPr="0073673A">
        <w:rPr>
          <w:rFonts w:hint="eastAsia"/>
          <w:bCs/>
        </w:rPr>
        <w:t>大企业的竞争战略</w:t>
      </w:r>
    </w:p>
    <w:p w:rsidR="00FC2B26" w:rsidRPr="0073673A" w:rsidRDefault="00FC2B26" w:rsidP="00FC2B26">
      <w:pPr>
        <w:spacing w:line="360" w:lineRule="auto"/>
      </w:pPr>
      <w:r w:rsidRPr="0073673A">
        <w:rPr>
          <w:rFonts w:hint="eastAsia"/>
        </w:rPr>
        <w:t>（五）</w:t>
      </w:r>
      <w:r w:rsidR="00C30C30" w:rsidRPr="0073673A">
        <w:rPr>
          <w:rFonts w:hint="eastAsia"/>
        </w:rPr>
        <w:t>中小企业战略</w:t>
      </w:r>
    </w:p>
    <w:p w:rsidR="00FC2B26" w:rsidRPr="0073673A" w:rsidRDefault="00FC2B26" w:rsidP="00FC2B26">
      <w:pPr>
        <w:spacing w:line="360" w:lineRule="auto"/>
        <w:ind w:firstLineChars="300" w:firstLine="630"/>
        <w:rPr>
          <w:bCs/>
        </w:rPr>
      </w:pPr>
      <w:r w:rsidRPr="0073673A">
        <w:rPr>
          <w:rFonts w:hint="eastAsia"/>
          <w:bCs/>
        </w:rPr>
        <w:t>理解：</w:t>
      </w:r>
      <w:r w:rsidR="00C30C30" w:rsidRPr="0073673A">
        <w:rPr>
          <w:rFonts w:hint="eastAsia"/>
          <w:bCs/>
        </w:rPr>
        <w:t>中小企业</w:t>
      </w:r>
      <w:r w:rsidR="003808BB" w:rsidRPr="0073673A">
        <w:rPr>
          <w:rFonts w:hint="eastAsia"/>
          <w:bCs/>
        </w:rPr>
        <w:t>的</w:t>
      </w:r>
      <w:r w:rsidR="00C30C30" w:rsidRPr="0073673A">
        <w:rPr>
          <w:rFonts w:hint="eastAsia"/>
          <w:bCs/>
        </w:rPr>
        <w:t>特征</w:t>
      </w:r>
      <w:r w:rsidR="003808BB" w:rsidRPr="0073673A">
        <w:rPr>
          <w:rFonts w:hint="eastAsia"/>
          <w:bCs/>
        </w:rPr>
        <w:t>与战略选择原则</w:t>
      </w:r>
    </w:p>
    <w:p w:rsidR="00FC2B26" w:rsidRPr="0073673A" w:rsidRDefault="00FC2B26" w:rsidP="00FC2B26">
      <w:pPr>
        <w:spacing w:line="360" w:lineRule="auto"/>
        <w:ind w:firstLineChars="300" w:firstLine="630"/>
        <w:rPr>
          <w:bCs/>
        </w:rPr>
      </w:pPr>
      <w:r w:rsidRPr="0073673A">
        <w:rPr>
          <w:rFonts w:hint="eastAsia"/>
          <w:bCs/>
        </w:rPr>
        <w:t>应用：</w:t>
      </w:r>
      <w:r w:rsidR="00432F50" w:rsidRPr="0073673A">
        <w:rPr>
          <w:rFonts w:hint="eastAsia"/>
          <w:bCs/>
        </w:rPr>
        <w:t>中小企业的主要</w:t>
      </w:r>
      <w:r w:rsidR="00A90DE7" w:rsidRPr="0073673A">
        <w:rPr>
          <w:rFonts w:hint="eastAsia"/>
          <w:bCs/>
        </w:rPr>
        <w:t>竞争战略</w:t>
      </w:r>
    </w:p>
    <w:p w:rsidR="00FC2B26" w:rsidRPr="0073673A" w:rsidRDefault="00FC2B26" w:rsidP="00FC2B26">
      <w:pPr>
        <w:spacing w:line="360" w:lineRule="auto"/>
      </w:pPr>
      <w:r w:rsidRPr="0073673A">
        <w:rPr>
          <w:rFonts w:hint="eastAsia"/>
        </w:rPr>
        <w:t>（六）</w:t>
      </w:r>
      <w:r w:rsidR="00EB4C5F" w:rsidRPr="0073673A">
        <w:rPr>
          <w:rFonts w:hint="eastAsia"/>
        </w:rPr>
        <w:t>以小博大应对不对称竞争战略</w:t>
      </w:r>
    </w:p>
    <w:p w:rsidR="00FC2B26" w:rsidRPr="0073673A" w:rsidRDefault="00E512FE" w:rsidP="00FC2B26">
      <w:pPr>
        <w:spacing w:line="360" w:lineRule="auto"/>
        <w:ind w:firstLineChars="300" w:firstLine="630"/>
        <w:rPr>
          <w:bCs/>
        </w:rPr>
      </w:pPr>
      <w:r>
        <w:rPr>
          <w:rFonts w:hint="eastAsia"/>
          <w:bCs/>
        </w:rPr>
        <w:t>理解</w:t>
      </w:r>
      <w:r w:rsidR="00FC2B26" w:rsidRPr="0073673A">
        <w:rPr>
          <w:rFonts w:hint="eastAsia"/>
          <w:bCs/>
        </w:rPr>
        <w:t>：</w:t>
      </w:r>
      <w:r w:rsidR="00484A19" w:rsidRPr="0073673A">
        <w:rPr>
          <w:rFonts w:hint="eastAsia"/>
          <w:bCs/>
        </w:rPr>
        <w:t>侧翼进攻战略</w:t>
      </w:r>
    </w:p>
    <w:p w:rsidR="00DC3D2B" w:rsidRDefault="00484A19">
      <w:pPr>
        <w:spacing w:line="360" w:lineRule="auto"/>
        <w:ind w:left="630" w:firstLineChars="300" w:firstLine="630"/>
        <w:rPr>
          <w:bCs/>
        </w:rPr>
      </w:pPr>
      <w:r w:rsidRPr="0073673A">
        <w:rPr>
          <w:rFonts w:hint="eastAsia"/>
          <w:bCs/>
        </w:rPr>
        <w:t>游击战略</w:t>
      </w:r>
    </w:p>
    <w:p w:rsidR="00DC3D2B" w:rsidRDefault="00484A19">
      <w:pPr>
        <w:spacing w:line="360" w:lineRule="auto"/>
        <w:ind w:left="630" w:firstLineChars="300" w:firstLine="630"/>
        <w:rPr>
          <w:bCs/>
        </w:rPr>
      </w:pPr>
      <w:r w:rsidRPr="0073673A">
        <w:rPr>
          <w:rFonts w:hint="eastAsia"/>
          <w:bCs/>
        </w:rPr>
        <w:t>迂回进攻战略</w:t>
      </w:r>
    </w:p>
    <w:p w:rsidR="00DC3D2B" w:rsidRDefault="007E61DC">
      <w:pPr>
        <w:spacing w:line="360" w:lineRule="auto"/>
        <w:ind w:left="630" w:firstLineChars="300" w:firstLine="630"/>
        <w:rPr>
          <w:bCs/>
        </w:rPr>
      </w:pPr>
      <w:r w:rsidRPr="0073673A">
        <w:rPr>
          <w:rFonts w:hint="eastAsia"/>
          <w:bCs/>
        </w:rPr>
        <w:t>柔道战略</w:t>
      </w:r>
    </w:p>
    <w:p w:rsidR="00FC2B26" w:rsidRPr="0073673A" w:rsidRDefault="00FC2B26" w:rsidP="00FC2B26">
      <w:pPr>
        <w:spacing w:line="360" w:lineRule="auto"/>
      </w:pPr>
      <w:r w:rsidRPr="0073673A">
        <w:rPr>
          <w:rFonts w:hint="eastAsia"/>
        </w:rPr>
        <w:t>（七）</w:t>
      </w:r>
      <w:r w:rsidR="00D42BD1" w:rsidRPr="0073673A">
        <w:rPr>
          <w:rFonts w:hint="eastAsia"/>
        </w:rPr>
        <w:t>成长路径与成长方式选择</w:t>
      </w:r>
    </w:p>
    <w:p w:rsidR="00FC2B26" w:rsidRPr="0073673A" w:rsidRDefault="00FC2B26" w:rsidP="00FC2B26">
      <w:pPr>
        <w:spacing w:line="360" w:lineRule="auto"/>
        <w:ind w:firstLineChars="300" w:firstLine="630"/>
        <w:rPr>
          <w:bCs/>
        </w:rPr>
      </w:pPr>
      <w:r w:rsidRPr="0073673A">
        <w:rPr>
          <w:rFonts w:hint="eastAsia"/>
          <w:bCs/>
        </w:rPr>
        <w:t>理解：</w:t>
      </w:r>
      <w:r w:rsidR="0064554D" w:rsidRPr="0073673A">
        <w:rPr>
          <w:rFonts w:hint="eastAsia"/>
          <w:bCs/>
        </w:rPr>
        <w:t>影响企业</w:t>
      </w:r>
      <w:r w:rsidR="00523913">
        <w:rPr>
          <w:rFonts w:hint="eastAsia"/>
          <w:bCs/>
        </w:rPr>
        <w:t>多元化</w:t>
      </w:r>
      <w:r w:rsidR="0064554D" w:rsidRPr="0073673A">
        <w:rPr>
          <w:rFonts w:hint="eastAsia"/>
          <w:bCs/>
        </w:rPr>
        <w:t>成长</w:t>
      </w:r>
      <w:r w:rsidR="002C7881" w:rsidRPr="0073673A">
        <w:rPr>
          <w:rFonts w:hint="eastAsia"/>
          <w:bCs/>
        </w:rPr>
        <w:t>行业选择</w:t>
      </w:r>
      <w:r w:rsidR="0064554D" w:rsidRPr="0073673A">
        <w:rPr>
          <w:rFonts w:hint="eastAsia"/>
          <w:bCs/>
        </w:rPr>
        <w:t>的因素</w:t>
      </w:r>
    </w:p>
    <w:p w:rsidR="00DC3D2B" w:rsidRDefault="002D0C12">
      <w:pPr>
        <w:spacing w:line="360" w:lineRule="auto"/>
        <w:ind w:left="630" w:firstLineChars="300" w:firstLine="630"/>
        <w:rPr>
          <w:bCs/>
        </w:rPr>
      </w:pPr>
      <w:r w:rsidRPr="0073673A">
        <w:rPr>
          <w:rFonts w:hint="eastAsia"/>
          <w:bCs/>
        </w:rPr>
        <w:t>企业成长</w:t>
      </w:r>
      <w:r w:rsidR="00D336AF">
        <w:rPr>
          <w:rFonts w:hint="eastAsia"/>
          <w:bCs/>
        </w:rPr>
        <w:t>过程</w:t>
      </w:r>
    </w:p>
    <w:p w:rsidR="00D336AF" w:rsidRDefault="00D336AF" w:rsidP="00B93837">
      <w:pPr>
        <w:spacing w:line="360" w:lineRule="auto"/>
        <w:ind w:left="630" w:firstLineChars="300" w:firstLine="630"/>
        <w:rPr>
          <w:bCs/>
        </w:rPr>
      </w:pPr>
      <w:r w:rsidRPr="0073673A">
        <w:rPr>
          <w:rFonts w:hint="eastAsia"/>
          <w:bCs/>
        </w:rPr>
        <w:t>企业成长</w:t>
      </w:r>
      <w:r>
        <w:rPr>
          <w:rFonts w:hint="eastAsia"/>
          <w:bCs/>
        </w:rPr>
        <w:t>方式</w:t>
      </w:r>
    </w:p>
    <w:p w:rsidR="00A114F9" w:rsidRPr="0073673A" w:rsidRDefault="00FC2B26" w:rsidP="00FC2B26">
      <w:pPr>
        <w:spacing w:line="360" w:lineRule="auto"/>
        <w:ind w:firstLineChars="300" w:firstLine="630"/>
        <w:rPr>
          <w:bCs/>
        </w:rPr>
      </w:pPr>
      <w:r w:rsidRPr="0073673A">
        <w:rPr>
          <w:rFonts w:hint="eastAsia"/>
          <w:bCs/>
        </w:rPr>
        <w:t>应用：</w:t>
      </w:r>
      <w:r w:rsidR="003C26FE" w:rsidRPr="0073673A">
        <w:rPr>
          <w:rFonts w:hint="eastAsia"/>
          <w:bCs/>
        </w:rPr>
        <w:t>企业成长模式</w:t>
      </w:r>
    </w:p>
    <w:p w:rsidR="00DC3D2B" w:rsidRDefault="00A114F9">
      <w:pPr>
        <w:spacing w:line="360" w:lineRule="auto"/>
        <w:ind w:left="630" w:firstLineChars="300" w:firstLine="630"/>
        <w:rPr>
          <w:bCs/>
        </w:rPr>
      </w:pPr>
      <w:r w:rsidRPr="0073673A">
        <w:rPr>
          <w:rFonts w:hint="eastAsia"/>
          <w:bCs/>
        </w:rPr>
        <w:lastRenderedPageBreak/>
        <w:t>企业成长的逻辑路径</w:t>
      </w:r>
    </w:p>
    <w:p w:rsidR="00B62C8F" w:rsidRPr="0073673A" w:rsidRDefault="00B62C8F" w:rsidP="00FC2B26">
      <w:pPr>
        <w:spacing w:line="360" w:lineRule="auto"/>
        <w:rPr>
          <w:bCs/>
        </w:rPr>
      </w:pPr>
    </w:p>
    <w:p w:rsidR="00B62C8F" w:rsidRPr="0073673A" w:rsidRDefault="00B62C8F" w:rsidP="00B62C8F">
      <w:pPr>
        <w:spacing w:line="360" w:lineRule="auto"/>
        <w:jc w:val="center"/>
        <w:rPr>
          <w:b/>
          <w:bCs/>
        </w:rPr>
      </w:pPr>
      <w:r w:rsidRPr="0073673A">
        <w:rPr>
          <w:rFonts w:hint="eastAsia"/>
          <w:b/>
          <w:bCs/>
        </w:rPr>
        <w:t>第</w:t>
      </w:r>
      <w:r w:rsidR="00574CE0" w:rsidRPr="0073673A">
        <w:rPr>
          <w:rFonts w:hint="eastAsia"/>
          <w:b/>
          <w:bCs/>
        </w:rPr>
        <w:t>九</w:t>
      </w:r>
      <w:r w:rsidRPr="0073673A">
        <w:rPr>
          <w:rFonts w:hint="eastAsia"/>
          <w:b/>
          <w:bCs/>
        </w:rPr>
        <w:t>章</w:t>
      </w:r>
      <w:r w:rsidR="00574CE0" w:rsidRPr="0073673A">
        <w:rPr>
          <w:rFonts w:hint="eastAsia"/>
          <w:b/>
          <w:bCs/>
        </w:rPr>
        <w:t>战略实施</w:t>
      </w:r>
    </w:p>
    <w:p w:rsidR="00B62C8F" w:rsidRPr="0073673A" w:rsidRDefault="00B62C8F" w:rsidP="00B62C8F">
      <w:pPr>
        <w:pStyle w:val="aa"/>
        <w:numPr>
          <w:ilvl w:val="0"/>
          <w:numId w:val="3"/>
        </w:numPr>
        <w:spacing w:line="360" w:lineRule="auto"/>
        <w:ind w:firstLineChars="0"/>
        <w:rPr>
          <w:b/>
          <w:bCs/>
        </w:rPr>
      </w:pPr>
      <w:r w:rsidRPr="0073673A">
        <w:rPr>
          <w:rFonts w:hint="eastAsia"/>
          <w:b/>
          <w:bCs/>
        </w:rPr>
        <w:t>学习目的与要求</w:t>
      </w:r>
    </w:p>
    <w:p w:rsidR="0088006B" w:rsidRPr="0073673A" w:rsidRDefault="00B62C8F" w:rsidP="0088006B">
      <w:pPr>
        <w:spacing w:line="360" w:lineRule="auto"/>
        <w:ind w:firstLine="420"/>
        <w:rPr>
          <w:bCs/>
        </w:rPr>
      </w:pPr>
      <w:r w:rsidRPr="0073673A">
        <w:rPr>
          <w:rFonts w:hint="eastAsia"/>
          <w:bCs/>
        </w:rPr>
        <w:t>通过本章的学习，</w:t>
      </w:r>
      <w:r w:rsidR="00136E0A">
        <w:rPr>
          <w:rFonts w:hint="eastAsia"/>
          <w:bCs/>
        </w:rPr>
        <w:t>掌握战略实施</w:t>
      </w:r>
      <w:r w:rsidR="00487EB7" w:rsidRPr="0073673A">
        <w:rPr>
          <w:rFonts w:hint="eastAsia"/>
          <w:bCs/>
        </w:rPr>
        <w:t>过程</w:t>
      </w:r>
      <w:r w:rsidR="00A84227">
        <w:rPr>
          <w:rFonts w:hint="eastAsia"/>
          <w:bCs/>
        </w:rPr>
        <w:t>的主要任务</w:t>
      </w:r>
      <w:r w:rsidR="00487EB7" w:rsidRPr="0073673A">
        <w:rPr>
          <w:rFonts w:hint="eastAsia"/>
          <w:bCs/>
        </w:rPr>
        <w:t>和基本原则</w:t>
      </w:r>
      <w:r w:rsidR="00213CC5" w:rsidRPr="0073673A">
        <w:rPr>
          <w:rFonts w:hint="eastAsia"/>
          <w:bCs/>
        </w:rPr>
        <w:t>，</w:t>
      </w:r>
      <w:r w:rsidR="007B5414">
        <w:rPr>
          <w:rFonts w:hint="eastAsia"/>
          <w:bCs/>
        </w:rPr>
        <w:t>理解</w:t>
      </w:r>
      <w:r w:rsidR="00487EB7" w:rsidRPr="0073673A">
        <w:rPr>
          <w:rFonts w:hint="eastAsia"/>
          <w:bCs/>
        </w:rPr>
        <w:t>资源配置原则</w:t>
      </w:r>
      <w:r w:rsidR="00F53F43">
        <w:rPr>
          <w:rFonts w:hint="eastAsia"/>
          <w:bCs/>
        </w:rPr>
        <w:t>；</w:t>
      </w:r>
      <w:r w:rsidR="00487EB7" w:rsidRPr="0073673A">
        <w:rPr>
          <w:rFonts w:hint="eastAsia"/>
          <w:bCs/>
        </w:rPr>
        <w:t>掌握变革管理的要点</w:t>
      </w:r>
      <w:r w:rsidR="008D0917">
        <w:rPr>
          <w:rFonts w:hint="eastAsia"/>
          <w:bCs/>
        </w:rPr>
        <w:t>；</w:t>
      </w:r>
      <w:r w:rsidR="00487EB7" w:rsidRPr="0073673A">
        <w:rPr>
          <w:rFonts w:hint="eastAsia"/>
          <w:bCs/>
        </w:rPr>
        <w:t>了解</w:t>
      </w:r>
      <w:r w:rsidR="00150B0E">
        <w:rPr>
          <w:rFonts w:hint="eastAsia"/>
          <w:bCs/>
        </w:rPr>
        <w:t>7</w:t>
      </w:r>
      <w:r w:rsidR="00150B0E">
        <w:rPr>
          <w:bCs/>
        </w:rPr>
        <w:t>S</w:t>
      </w:r>
      <w:r w:rsidR="00487EB7" w:rsidRPr="0073673A">
        <w:rPr>
          <w:rFonts w:hint="eastAsia"/>
          <w:bCs/>
        </w:rPr>
        <w:t>模型及其组成因素</w:t>
      </w:r>
      <w:r w:rsidR="00213CC5" w:rsidRPr="0073673A">
        <w:rPr>
          <w:rFonts w:hint="eastAsia"/>
          <w:bCs/>
        </w:rPr>
        <w:t>，</w:t>
      </w:r>
      <w:r w:rsidR="008D0917">
        <w:rPr>
          <w:rFonts w:hint="eastAsia"/>
          <w:bCs/>
        </w:rPr>
        <w:t>正确认识战略与组织、</w:t>
      </w:r>
      <w:r w:rsidR="00487EB7" w:rsidRPr="0073673A">
        <w:rPr>
          <w:rFonts w:hint="eastAsia"/>
          <w:bCs/>
        </w:rPr>
        <w:t>企业文化的关系</w:t>
      </w:r>
      <w:r w:rsidR="008D0917">
        <w:rPr>
          <w:rFonts w:hint="eastAsia"/>
          <w:bCs/>
        </w:rPr>
        <w:t>。</w:t>
      </w:r>
    </w:p>
    <w:p w:rsidR="00B62C8F" w:rsidRPr="0073673A" w:rsidRDefault="00B62C8F" w:rsidP="0088006B">
      <w:pPr>
        <w:spacing w:line="360" w:lineRule="auto"/>
        <w:rPr>
          <w:b/>
          <w:bCs/>
        </w:rPr>
      </w:pPr>
      <w:r w:rsidRPr="0073673A">
        <w:rPr>
          <w:rFonts w:hint="eastAsia"/>
          <w:b/>
          <w:bCs/>
        </w:rPr>
        <w:t>二、考核知识点与考核目标</w:t>
      </w:r>
    </w:p>
    <w:p w:rsidR="00B62C8F" w:rsidRPr="0073673A" w:rsidRDefault="00343B94" w:rsidP="00B62C8F">
      <w:pPr>
        <w:spacing w:line="360" w:lineRule="auto"/>
      </w:pPr>
      <w:r w:rsidRPr="0073673A">
        <w:rPr>
          <w:rFonts w:hint="eastAsia"/>
        </w:rPr>
        <w:t>（</w:t>
      </w:r>
      <w:r w:rsidR="00B62C8F" w:rsidRPr="0073673A">
        <w:rPr>
          <w:rFonts w:hint="eastAsia"/>
        </w:rPr>
        <w:t>一</w:t>
      </w:r>
      <w:r w:rsidRPr="0073673A">
        <w:rPr>
          <w:rFonts w:hint="eastAsia"/>
        </w:rPr>
        <w:t>）</w:t>
      </w:r>
      <w:r w:rsidR="005A5F1D" w:rsidRPr="0073673A">
        <w:rPr>
          <w:rFonts w:hint="eastAsia"/>
        </w:rPr>
        <w:t>战略实施的过程、阶段和基本原则</w:t>
      </w:r>
    </w:p>
    <w:p w:rsidR="00B62C8F" w:rsidRPr="0073673A" w:rsidRDefault="00B62C8F" w:rsidP="00B62C8F">
      <w:pPr>
        <w:spacing w:line="360" w:lineRule="auto"/>
        <w:ind w:firstLineChars="300" w:firstLine="630"/>
        <w:rPr>
          <w:bCs/>
        </w:rPr>
      </w:pPr>
      <w:r w:rsidRPr="0073673A">
        <w:rPr>
          <w:rFonts w:hint="eastAsia"/>
          <w:bCs/>
        </w:rPr>
        <w:t>理解</w:t>
      </w:r>
      <w:r w:rsidR="000F7AD7" w:rsidRPr="0073673A">
        <w:rPr>
          <w:rFonts w:hint="eastAsia"/>
          <w:bCs/>
        </w:rPr>
        <w:t>：</w:t>
      </w:r>
      <w:r w:rsidR="005E0B5E" w:rsidRPr="0073673A">
        <w:rPr>
          <w:rFonts w:hint="eastAsia"/>
          <w:bCs/>
        </w:rPr>
        <w:t>战略实施过程的主要任务</w:t>
      </w:r>
    </w:p>
    <w:p w:rsidR="00DC3D2B" w:rsidRDefault="00E24CB4">
      <w:pPr>
        <w:spacing w:line="360" w:lineRule="auto"/>
        <w:ind w:left="630" w:firstLineChars="300" w:firstLine="630"/>
        <w:rPr>
          <w:bCs/>
        </w:rPr>
      </w:pPr>
      <w:r w:rsidRPr="0073673A">
        <w:rPr>
          <w:rFonts w:hint="eastAsia"/>
          <w:bCs/>
        </w:rPr>
        <w:t>战略实施的基本原则</w:t>
      </w:r>
    </w:p>
    <w:p w:rsidR="00B62C8F" w:rsidRPr="0073673A" w:rsidRDefault="005F0921" w:rsidP="00B62C8F">
      <w:pPr>
        <w:spacing w:line="360" w:lineRule="auto"/>
      </w:pPr>
      <w:r w:rsidRPr="0073673A">
        <w:rPr>
          <w:rFonts w:hint="eastAsia"/>
        </w:rPr>
        <w:t>（</w:t>
      </w:r>
      <w:r w:rsidR="00AA13B7" w:rsidRPr="0073673A">
        <w:rPr>
          <w:rFonts w:hint="eastAsia"/>
        </w:rPr>
        <w:t>二</w:t>
      </w:r>
      <w:r w:rsidRPr="0073673A">
        <w:rPr>
          <w:rFonts w:hint="eastAsia"/>
        </w:rPr>
        <w:t>）</w:t>
      </w:r>
      <w:r w:rsidR="00154DBB" w:rsidRPr="0073673A">
        <w:rPr>
          <w:rFonts w:hint="eastAsia"/>
        </w:rPr>
        <w:t>资源配置</w:t>
      </w:r>
    </w:p>
    <w:p w:rsidR="00CB3F76" w:rsidRPr="0073673A" w:rsidRDefault="00CB3F76" w:rsidP="00CB3F76">
      <w:pPr>
        <w:spacing w:line="360" w:lineRule="auto"/>
        <w:ind w:firstLineChars="300" w:firstLine="630"/>
        <w:rPr>
          <w:bCs/>
        </w:rPr>
      </w:pPr>
      <w:r w:rsidRPr="0073673A">
        <w:rPr>
          <w:rFonts w:hint="eastAsia"/>
          <w:bCs/>
        </w:rPr>
        <w:t>理解：战略与资源的关系</w:t>
      </w:r>
    </w:p>
    <w:p w:rsidR="00DC3D2B" w:rsidRDefault="00CB3F76">
      <w:pPr>
        <w:spacing w:line="360" w:lineRule="auto"/>
        <w:ind w:left="630" w:firstLineChars="300" w:firstLine="630"/>
        <w:rPr>
          <w:bCs/>
        </w:rPr>
      </w:pPr>
      <w:r w:rsidRPr="0073673A">
        <w:rPr>
          <w:rFonts w:hint="eastAsia"/>
          <w:bCs/>
        </w:rPr>
        <w:t>战略资源的配置原则</w:t>
      </w:r>
    </w:p>
    <w:p w:rsidR="00AB655D" w:rsidRDefault="00AB655D" w:rsidP="007A0C34">
      <w:pPr>
        <w:spacing w:line="360" w:lineRule="auto"/>
        <w:ind w:left="630" w:firstLineChars="300" w:firstLine="630"/>
        <w:rPr>
          <w:bCs/>
        </w:rPr>
      </w:pPr>
      <w:r>
        <w:rPr>
          <w:rFonts w:hint="eastAsia"/>
          <w:bCs/>
        </w:rPr>
        <w:t>人力资源分配内容</w:t>
      </w:r>
    </w:p>
    <w:p w:rsidR="005F0921" w:rsidRPr="0073673A" w:rsidRDefault="005F0921" w:rsidP="005F0921">
      <w:pPr>
        <w:spacing w:line="360" w:lineRule="auto"/>
      </w:pPr>
      <w:r w:rsidRPr="0073673A">
        <w:rPr>
          <w:rFonts w:hint="eastAsia"/>
        </w:rPr>
        <w:t>（</w:t>
      </w:r>
      <w:r w:rsidR="00AA13B7" w:rsidRPr="0073673A">
        <w:rPr>
          <w:rFonts w:hint="eastAsia"/>
        </w:rPr>
        <w:t>三</w:t>
      </w:r>
      <w:r w:rsidRPr="0073673A">
        <w:rPr>
          <w:rFonts w:hint="eastAsia"/>
        </w:rPr>
        <w:t>）</w:t>
      </w:r>
      <w:r w:rsidR="00C40B15" w:rsidRPr="0073673A">
        <w:rPr>
          <w:rFonts w:hint="eastAsia"/>
        </w:rPr>
        <w:t>战略力量场与变革管理</w:t>
      </w:r>
    </w:p>
    <w:p w:rsidR="00CB3F76" w:rsidRPr="0073673A" w:rsidRDefault="00CB3F76" w:rsidP="00CB3F76">
      <w:pPr>
        <w:spacing w:line="360" w:lineRule="auto"/>
        <w:ind w:firstLineChars="300" w:firstLine="630"/>
        <w:rPr>
          <w:bCs/>
        </w:rPr>
      </w:pPr>
      <w:r w:rsidRPr="0073673A">
        <w:rPr>
          <w:rFonts w:hint="eastAsia"/>
          <w:bCs/>
        </w:rPr>
        <w:t>识记：</w:t>
      </w:r>
      <w:r w:rsidR="00E42939" w:rsidRPr="0073673A">
        <w:rPr>
          <w:rFonts w:hint="eastAsia"/>
          <w:bCs/>
        </w:rPr>
        <w:t>强制变革、教育变革、理性或自利变革</w:t>
      </w:r>
    </w:p>
    <w:p w:rsidR="00CB3F76" w:rsidRPr="0073673A" w:rsidRDefault="00CB3F76" w:rsidP="00CB3F76">
      <w:pPr>
        <w:spacing w:line="360" w:lineRule="auto"/>
        <w:ind w:firstLineChars="300" w:firstLine="630"/>
        <w:rPr>
          <w:bCs/>
        </w:rPr>
      </w:pPr>
      <w:r w:rsidRPr="0073673A">
        <w:rPr>
          <w:rFonts w:hint="eastAsia"/>
          <w:bCs/>
        </w:rPr>
        <w:t>理解：</w:t>
      </w:r>
      <w:r w:rsidR="00EA082B" w:rsidRPr="0073673A">
        <w:rPr>
          <w:rFonts w:hint="eastAsia"/>
          <w:bCs/>
        </w:rPr>
        <w:t>理性变革的步骤</w:t>
      </w:r>
    </w:p>
    <w:p w:rsidR="005F0921" w:rsidRPr="0073673A" w:rsidRDefault="005F0921" w:rsidP="005F0921">
      <w:pPr>
        <w:spacing w:line="360" w:lineRule="auto"/>
      </w:pPr>
      <w:r w:rsidRPr="0073673A">
        <w:rPr>
          <w:rFonts w:hint="eastAsia"/>
        </w:rPr>
        <w:t>（</w:t>
      </w:r>
      <w:r w:rsidR="00AA13B7" w:rsidRPr="0073673A">
        <w:rPr>
          <w:rFonts w:hint="eastAsia"/>
        </w:rPr>
        <w:t>四</w:t>
      </w:r>
      <w:r w:rsidRPr="0073673A">
        <w:rPr>
          <w:rFonts w:hint="eastAsia"/>
        </w:rPr>
        <w:t>）</w:t>
      </w:r>
      <w:r w:rsidR="007B75E6" w:rsidRPr="0073673A">
        <w:rPr>
          <w:rFonts w:hint="eastAsia"/>
        </w:rPr>
        <w:t>7</w:t>
      </w:r>
      <w:r w:rsidR="007B75E6" w:rsidRPr="0073673A">
        <w:t>S</w:t>
      </w:r>
      <w:r w:rsidR="007B75E6" w:rsidRPr="0073673A">
        <w:rPr>
          <w:rFonts w:hint="eastAsia"/>
        </w:rPr>
        <w:t>模型</w:t>
      </w:r>
    </w:p>
    <w:p w:rsidR="005F0921" w:rsidRPr="0073673A" w:rsidRDefault="005F0921" w:rsidP="005F0921">
      <w:pPr>
        <w:spacing w:line="360" w:lineRule="auto"/>
        <w:ind w:firstLineChars="300" w:firstLine="630"/>
        <w:rPr>
          <w:bCs/>
        </w:rPr>
      </w:pPr>
      <w:r w:rsidRPr="0073673A">
        <w:rPr>
          <w:rFonts w:hint="eastAsia"/>
          <w:bCs/>
        </w:rPr>
        <w:t>识记：</w:t>
      </w:r>
      <w:r w:rsidR="000F35E7" w:rsidRPr="0073673A">
        <w:rPr>
          <w:rFonts w:hint="eastAsia"/>
          <w:bCs/>
        </w:rPr>
        <w:t>麦肯锡</w:t>
      </w:r>
      <w:r w:rsidR="005E46D5" w:rsidRPr="0073673A">
        <w:rPr>
          <w:rFonts w:hint="eastAsia"/>
        </w:rPr>
        <w:t>7</w:t>
      </w:r>
      <w:r w:rsidR="0031615A" w:rsidRPr="0073673A">
        <w:rPr>
          <w:rFonts w:hint="eastAsia"/>
        </w:rPr>
        <w:t>“</w:t>
      </w:r>
      <w:r w:rsidR="005E46D5" w:rsidRPr="0073673A">
        <w:t>S</w:t>
      </w:r>
      <w:r w:rsidR="0031615A" w:rsidRPr="0073673A">
        <w:rPr>
          <w:rFonts w:hint="eastAsia"/>
        </w:rPr>
        <w:t>”</w:t>
      </w:r>
      <w:r w:rsidR="005E46D5" w:rsidRPr="0073673A">
        <w:rPr>
          <w:rFonts w:hint="eastAsia"/>
        </w:rPr>
        <w:t>的含义</w:t>
      </w:r>
    </w:p>
    <w:p w:rsidR="006B74D7" w:rsidRPr="0073673A" w:rsidRDefault="005F0921" w:rsidP="005F0921">
      <w:pPr>
        <w:spacing w:line="360" w:lineRule="auto"/>
        <w:ind w:firstLineChars="300" w:firstLine="630"/>
      </w:pPr>
      <w:r w:rsidRPr="0073673A">
        <w:rPr>
          <w:rFonts w:hint="eastAsia"/>
          <w:bCs/>
        </w:rPr>
        <w:t>理解：</w:t>
      </w:r>
      <w:r w:rsidR="000F35E7" w:rsidRPr="0073673A">
        <w:rPr>
          <w:rFonts w:hint="eastAsia"/>
          <w:bCs/>
        </w:rPr>
        <w:t>麦肯锡</w:t>
      </w:r>
      <w:r w:rsidR="00C106BE" w:rsidRPr="0073673A">
        <w:rPr>
          <w:rFonts w:hint="eastAsia"/>
        </w:rPr>
        <w:t>7</w:t>
      </w:r>
      <w:r w:rsidR="00C106BE" w:rsidRPr="0073673A">
        <w:t>S</w:t>
      </w:r>
      <w:r w:rsidR="00C106BE" w:rsidRPr="0073673A">
        <w:rPr>
          <w:rFonts w:hint="eastAsia"/>
        </w:rPr>
        <w:t>模型的硬件要素</w:t>
      </w:r>
    </w:p>
    <w:p w:rsidR="00DC3D2B" w:rsidRDefault="000F35E7">
      <w:pPr>
        <w:spacing w:line="360" w:lineRule="auto"/>
        <w:ind w:left="630" w:firstLineChars="300" w:firstLine="630"/>
      </w:pPr>
      <w:r w:rsidRPr="0073673A">
        <w:rPr>
          <w:rFonts w:hint="eastAsia"/>
        </w:rPr>
        <w:t>麦肯锡</w:t>
      </w:r>
      <w:r w:rsidR="00C106BE" w:rsidRPr="0073673A">
        <w:rPr>
          <w:rFonts w:hint="eastAsia"/>
        </w:rPr>
        <w:t>7</w:t>
      </w:r>
      <w:r w:rsidR="00C106BE" w:rsidRPr="0073673A">
        <w:t>S</w:t>
      </w:r>
      <w:r w:rsidR="00C106BE" w:rsidRPr="0073673A">
        <w:rPr>
          <w:rFonts w:hint="eastAsia"/>
        </w:rPr>
        <w:t>模型的软件要素</w:t>
      </w:r>
    </w:p>
    <w:p w:rsidR="00DC3D2B" w:rsidRDefault="006B74D7">
      <w:pPr>
        <w:spacing w:line="360" w:lineRule="auto"/>
        <w:ind w:left="630" w:firstLineChars="300" w:firstLine="630"/>
        <w:rPr>
          <w:bCs/>
        </w:rPr>
      </w:pPr>
      <w:r w:rsidRPr="0073673A">
        <w:rPr>
          <w:rFonts w:hint="eastAsia"/>
          <w:bCs/>
        </w:rPr>
        <w:t>新</w:t>
      </w:r>
      <w:r w:rsidRPr="0073673A">
        <w:rPr>
          <w:rFonts w:hint="eastAsia"/>
          <w:bCs/>
        </w:rPr>
        <w:t>7</w:t>
      </w:r>
      <w:r w:rsidRPr="0073673A">
        <w:rPr>
          <w:bCs/>
        </w:rPr>
        <w:t>S</w:t>
      </w:r>
      <w:r w:rsidRPr="0073673A">
        <w:rPr>
          <w:rFonts w:hint="eastAsia"/>
          <w:bCs/>
        </w:rPr>
        <w:t>模型</w:t>
      </w:r>
    </w:p>
    <w:p w:rsidR="005F0921" w:rsidRPr="0073673A" w:rsidRDefault="005F0921" w:rsidP="005F0921">
      <w:pPr>
        <w:spacing w:line="360" w:lineRule="auto"/>
      </w:pPr>
      <w:r w:rsidRPr="0073673A">
        <w:rPr>
          <w:rFonts w:hint="eastAsia"/>
        </w:rPr>
        <w:t>（</w:t>
      </w:r>
      <w:r w:rsidR="00AA13B7" w:rsidRPr="0073673A">
        <w:rPr>
          <w:rFonts w:hint="eastAsia"/>
        </w:rPr>
        <w:t>五</w:t>
      </w:r>
      <w:r w:rsidRPr="0073673A">
        <w:rPr>
          <w:rFonts w:hint="eastAsia"/>
        </w:rPr>
        <w:t>）</w:t>
      </w:r>
      <w:r w:rsidR="00FB744D" w:rsidRPr="0073673A">
        <w:rPr>
          <w:rFonts w:hint="eastAsia"/>
        </w:rPr>
        <w:t>公司治理结构</w:t>
      </w:r>
    </w:p>
    <w:p w:rsidR="005F0921" w:rsidRPr="0073673A" w:rsidRDefault="005F0921" w:rsidP="005F0921">
      <w:pPr>
        <w:spacing w:line="360" w:lineRule="auto"/>
        <w:ind w:firstLineChars="300" w:firstLine="630"/>
        <w:rPr>
          <w:bCs/>
        </w:rPr>
      </w:pPr>
      <w:r w:rsidRPr="0073673A">
        <w:rPr>
          <w:rFonts w:hint="eastAsia"/>
          <w:bCs/>
        </w:rPr>
        <w:t>识记：</w:t>
      </w:r>
      <w:r w:rsidR="003515E8" w:rsidRPr="0073673A">
        <w:rPr>
          <w:rFonts w:hint="eastAsia"/>
          <w:bCs/>
        </w:rPr>
        <w:t>公司治理的内涵（广义、狭义）</w:t>
      </w:r>
    </w:p>
    <w:p w:rsidR="00DC3D2B" w:rsidRDefault="00BB7FB0">
      <w:pPr>
        <w:spacing w:line="360" w:lineRule="auto"/>
        <w:ind w:left="630" w:firstLineChars="300" w:firstLine="630"/>
        <w:rPr>
          <w:bCs/>
        </w:rPr>
      </w:pPr>
      <w:r w:rsidRPr="0073673A">
        <w:rPr>
          <w:rFonts w:hint="eastAsia"/>
          <w:bCs/>
        </w:rPr>
        <w:t>公司治理机制</w:t>
      </w:r>
    </w:p>
    <w:p w:rsidR="005F0921" w:rsidRPr="0073673A" w:rsidRDefault="005F0921" w:rsidP="005F0921">
      <w:pPr>
        <w:spacing w:line="360" w:lineRule="auto"/>
        <w:ind w:firstLineChars="300" w:firstLine="630"/>
        <w:rPr>
          <w:bCs/>
        </w:rPr>
      </w:pPr>
      <w:r w:rsidRPr="0073673A">
        <w:rPr>
          <w:rFonts w:hint="eastAsia"/>
          <w:bCs/>
        </w:rPr>
        <w:t>理解：</w:t>
      </w:r>
      <w:r w:rsidR="0010011F" w:rsidRPr="0073673A">
        <w:rPr>
          <w:rFonts w:hint="eastAsia"/>
          <w:bCs/>
        </w:rPr>
        <w:t>公司治理的主体</w:t>
      </w:r>
    </w:p>
    <w:p w:rsidR="00DC3D2B" w:rsidRDefault="0010011F">
      <w:pPr>
        <w:spacing w:line="360" w:lineRule="auto"/>
        <w:ind w:left="630" w:firstLineChars="300" w:firstLine="630"/>
        <w:rPr>
          <w:bCs/>
        </w:rPr>
      </w:pPr>
      <w:r w:rsidRPr="0073673A">
        <w:rPr>
          <w:rFonts w:hint="eastAsia"/>
          <w:bCs/>
        </w:rPr>
        <w:t>公司治理的客体</w:t>
      </w:r>
    </w:p>
    <w:p w:rsidR="005F0921" w:rsidRPr="0073673A" w:rsidRDefault="005F0921" w:rsidP="005F0921">
      <w:pPr>
        <w:spacing w:line="360" w:lineRule="auto"/>
      </w:pPr>
      <w:r w:rsidRPr="0073673A">
        <w:rPr>
          <w:rFonts w:hint="eastAsia"/>
        </w:rPr>
        <w:t>（</w:t>
      </w:r>
      <w:r w:rsidR="00AA13B7" w:rsidRPr="0073673A">
        <w:rPr>
          <w:rFonts w:hint="eastAsia"/>
        </w:rPr>
        <w:t>六</w:t>
      </w:r>
      <w:r w:rsidRPr="0073673A">
        <w:rPr>
          <w:rFonts w:hint="eastAsia"/>
        </w:rPr>
        <w:t>）</w:t>
      </w:r>
      <w:r w:rsidR="006C521F" w:rsidRPr="0073673A">
        <w:rPr>
          <w:rFonts w:hint="eastAsia"/>
        </w:rPr>
        <w:t>战略与组织</w:t>
      </w:r>
    </w:p>
    <w:p w:rsidR="005F0921" w:rsidRPr="0073673A" w:rsidRDefault="005F0921" w:rsidP="005F0921">
      <w:pPr>
        <w:spacing w:line="360" w:lineRule="auto"/>
        <w:ind w:firstLineChars="300" w:firstLine="630"/>
        <w:rPr>
          <w:bCs/>
        </w:rPr>
      </w:pPr>
      <w:r w:rsidRPr="0073673A">
        <w:rPr>
          <w:rFonts w:hint="eastAsia"/>
          <w:bCs/>
        </w:rPr>
        <w:t>识记：</w:t>
      </w:r>
      <w:r w:rsidR="003A6EE1" w:rsidRPr="0073673A">
        <w:rPr>
          <w:rFonts w:hint="eastAsia"/>
          <w:bCs/>
        </w:rPr>
        <w:t>组织、组织结构</w:t>
      </w:r>
    </w:p>
    <w:p w:rsidR="005F0921" w:rsidRPr="0073673A" w:rsidRDefault="005F0921" w:rsidP="005F0921">
      <w:pPr>
        <w:spacing w:line="360" w:lineRule="auto"/>
        <w:ind w:firstLineChars="300" w:firstLine="630"/>
        <w:rPr>
          <w:bCs/>
        </w:rPr>
      </w:pPr>
      <w:r w:rsidRPr="0073673A">
        <w:rPr>
          <w:rFonts w:hint="eastAsia"/>
          <w:bCs/>
        </w:rPr>
        <w:t>理解：</w:t>
      </w:r>
      <w:r w:rsidR="00C50488" w:rsidRPr="0073673A">
        <w:rPr>
          <w:rFonts w:hint="eastAsia"/>
          <w:bCs/>
        </w:rPr>
        <w:t>组织构成要素</w:t>
      </w:r>
    </w:p>
    <w:p w:rsidR="00DC3D2B" w:rsidRDefault="00134A0F">
      <w:pPr>
        <w:spacing w:line="360" w:lineRule="auto"/>
        <w:ind w:left="630" w:firstLineChars="300" w:firstLine="630"/>
        <w:rPr>
          <w:bCs/>
        </w:rPr>
      </w:pPr>
      <w:r w:rsidRPr="0073673A">
        <w:rPr>
          <w:rFonts w:hint="eastAsia"/>
          <w:bCs/>
        </w:rPr>
        <w:lastRenderedPageBreak/>
        <w:t>简单结构</w:t>
      </w:r>
    </w:p>
    <w:p w:rsidR="00DC3D2B" w:rsidRDefault="00731D56">
      <w:pPr>
        <w:spacing w:line="360" w:lineRule="auto"/>
        <w:ind w:left="630" w:firstLineChars="300" w:firstLine="630"/>
        <w:rPr>
          <w:bCs/>
        </w:rPr>
      </w:pPr>
      <w:r w:rsidRPr="0073673A">
        <w:rPr>
          <w:rFonts w:hint="eastAsia"/>
          <w:bCs/>
        </w:rPr>
        <w:t>职能型组织结构</w:t>
      </w:r>
    </w:p>
    <w:p w:rsidR="00015971" w:rsidRDefault="00015971" w:rsidP="00015971">
      <w:pPr>
        <w:spacing w:line="360" w:lineRule="auto"/>
        <w:ind w:left="630" w:firstLineChars="300" w:firstLine="630"/>
        <w:rPr>
          <w:bCs/>
        </w:rPr>
      </w:pPr>
      <w:r w:rsidRPr="0073673A">
        <w:rPr>
          <w:rFonts w:hint="eastAsia"/>
          <w:bCs/>
        </w:rPr>
        <w:t>区域型组织结构</w:t>
      </w:r>
    </w:p>
    <w:p w:rsidR="00015971" w:rsidRDefault="00015971" w:rsidP="00015971">
      <w:pPr>
        <w:spacing w:line="360" w:lineRule="auto"/>
        <w:ind w:left="630" w:firstLineChars="300" w:firstLine="630"/>
        <w:rPr>
          <w:bCs/>
        </w:rPr>
      </w:pPr>
      <w:r w:rsidRPr="0073673A">
        <w:rPr>
          <w:rFonts w:hint="eastAsia"/>
          <w:bCs/>
        </w:rPr>
        <w:t>顾客型组织结构</w:t>
      </w:r>
    </w:p>
    <w:p w:rsidR="00DC3D2B" w:rsidRDefault="00731D56">
      <w:pPr>
        <w:spacing w:line="360" w:lineRule="auto"/>
        <w:ind w:left="630" w:firstLineChars="300" w:firstLine="630"/>
        <w:rPr>
          <w:bCs/>
        </w:rPr>
      </w:pPr>
      <w:r w:rsidRPr="0073673A">
        <w:rPr>
          <w:rFonts w:hint="eastAsia"/>
          <w:bCs/>
        </w:rPr>
        <w:t>事业部型组织结构</w:t>
      </w:r>
    </w:p>
    <w:p w:rsidR="00DC3D2B" w:rsidRDefault="00731D56">
      <w:pPr>
        <w:spacing w:line="360" w:lineRule="auto"/>
        <w:ind w:left="630" w:firstLineChars="300" w:firstLine="630"/>
        <w:rPr>
          <w:bCs/>
        </w:rPr>
      </w:pPr>
      <w:r w:rsidRPr="0073673A">
        <w:rPr>
          <w:rFonts w:hint="eastAsia"/>
          <w:bCs/>
        </w:rPr>
        <w:t>矩阵式组织结构</w:t>
      </w:r>
    </w:p>
    <w:p w:rsidR="005F0921" w:rsidRPr="0073673A" w:rsidRDefault="005F0921" w:rsidP="005F0921">
      <w:pPr>
        <w:spacing w:line="360" w:lineRule="auto"/>
        <w:ind w:firstLineChars="300" w:firstLine="630"/>
        <w:rPr>
          <w:bCs/>
        </w:rPr>
      </w:pPr>
      <w:r w:rsidRPr="0073673A">
        <w:rPr>
          <w:rFonts w:hint="eastAsia"/>
          <w:bCs/>
        </w:rPr>
        <w:t>应用：</w:t>
      </w:r>
      <w:r w:rsidR="00DE776D" w:rsidRPr="0073673A">
        <w:rPr>
          <w:rFonts w:hint="eastAsia"/>
          <w:bCs/>
        </w:rPr>
        <w:t>战略和组织结构的关系</w:t>
      </w:r>
    </w:p>
    <w:p w:rsidR="005F0921" w:rsidRPr="0073673A" w:rsidRDefault="005F0921" w:rsidP="005F0921">
      <w:pPr>
        <w:spacing w:line="360" w:lineRule="auto"/>
      </w:pPr>
      <w:r w:rsidRPr="0073673A">
        <w:rPr>
          <w:rFonts w:hint="eastAsia"/>
        </w:rPr>
        <w:t>（</w:t>
      </w:r>
      <w:r w:rsidR="00AA13B7" w:rsidRPr="0073673A">
        <w:rPr>
          <w:rFonts w:hint="eastAsia"/>
        </w:rPr>
        <w:t>七</w:t>
      </w:r>
      <w:r w:rsidRPr="0073673A">
        <w:rPr>
          <w:rFonts w:hint="eastAsia"/>
        </w:rPr>
        <w:t>）</w:t>
      </w:r>
      <w:r w:rsidR="00D15EF1" w:rsidRPr="0073673A">
        <w:rPr>
          <w:rFonts w:hint="eastAsia"/>
        </w:rPr>
        <w:t>战略与企业文化</w:t>
      </w:r>
    </w:p>
    <w:p w:rsidR="005F0921" w:rsidRPr="0073673A" w:rsidRDefault="005F0921" w:rsidP="005F0921">
      <w:pPr>
        <w:spacing w:line="360" w:lineRule="auto"/>
        <w:ind w:firstLineChars="300" w:firstLine="630"/>
        <w:rPr>
          <w:bCs/>
        </w:rPr>
      </w:pPr>
      <w:r w:rsidRPr="0073673A">
        <w:rPr>
          <w:rFonts w:hint="eastAsia"/>
          <w:bCs/>
        </w:rPr>
        <w:t>应用：</w:t>
      </w:r>
      <w:r w:rsidR="00925368" w:rsidRPr="0073673A">
        <w:rPr>
          <w:rFonts w:hint="eastAsia"/>
          <w:bCs/>
        </w:rPr>
        <w:t>战略与文化的关系</w:t>
      </w:r>
    </w:p>
    <w:p w:rsidR="00DC3D2B" w:rsidRDefault="00256010">
      <w:pPr>
        <w:spacing w:line="360" w:lineRule="auto"/>
        <w:ind w:left="630" w:firstLineChars="300" w:firstLine="630"/>
        <w:rPr>
          <w:bCs/>
        </w:rPr>
      </w:pPr>
      <w:r w:rsidRPr="0073673A">
        <w:rPr>
          <w:rFonts w:hint="eastAsia"/>
          <w:bCs/>
        </w:rPr>
        <w:t>如何建立战略导向的企业文化</w:t>
      </w:r>
    </w:p>
    <w:p w:rsidR="00086D8D" w:rsidRDefault="00086D8D" w:rsidP="005B4DF5">
      <w:pPr>
        <w:spacing w:line="360" w:lineRule="auto"/>
        <w:jc w:val="center"/>
        <w:rPr>
          <w:b/>
          <w:bCs/>
        </w:rPr>
      </w:pPr>
    </w:p>
    <w:p w:rsidR="00086D8D" w:rsidRDefault="00086D8D" w:rsidP="005B4DF5">
      <w:pPr>
        <w:spacing w:line="360" w:lineRule="auto"/>
        <w:jc w:val="center"/>
        <w:rPr>
          <w:b/>
          <w:bCs/>
        </w:rPr>
      </w:pPr>
    </w:p>
    <w:p w:rsidR="005B4DF5" w:rsidRPr="0073673A" w:rsidRDefault="005B4DF5" w:rsidP="005B4DF5">
      <w:pPr>
        <w:spacing w:line="360" w:lineRule="auto"/>
        <w:jc w:val="center"/>
        <w:rPr>
          <w:b/>
          <w:bCs/>
        </w:rPr>
      </w:pPr>
      <w:r w:rsidRPr="0073673A">
        <w:rPr>
          <w:rFonts w:hint="eastAsia"/>
          <w:b/>
          <w:bCs/>
        </w:rPr>
        <w:t>第</w:t>
      </w:r>
      <w:r w:rsidR="0016461A" w:rsidRPr="0073673A">
        <w:rPr>
          <w:rFonts w:hint="eastAsia"/>
          <w:b/>
          <w:bCs/>
        </w:rPr>
        <w:t>十</w:t>
      </w:r>
      <w:r w:rsidRPr="0073673A">
        <w:rPr>
          <w:rFonts w:hint="eastAsia"/>
          <w:b/>
          <w:bCs/>
        </w:rPr>
        <w:t>章</w:t>
      </w:r>
      <w:r w:rsidR="004B6E06" w:rsidRPr="0073673A">
        <w:rPr>
          <w:rFonts w:hint="eastAsia"/>
          <w:b/>
          <w:bCs/>
        </w:rPr>
        <w:t>战略评价与控制</w:t>
      </w:r>
    </w:p>
    <w:p w:rsidR="005B4DF5" w:rsidRPr="0073673A" w:rsidRDefault="005B4DF5" w:rsidP="005B4DF5">
      <w:pPr>
        <w:pStyle w:val="aa"/>
        <w:numPr>
          <w:ilvl w:val="0"/>
          <w:numId w:val="3"/>
        </w:numPr>
        <w:spacing w:line="360" w:lineRule="auto"/>
        <w:ind w:firstLineChars="0"/>
        <w:rPr>
          <w:b/>
          <w:bCs/>
        </w:rPr>
      </w:pPr>
      <w:r w:rsidRPr="0073673A">
        <w:rPr>
          <w:rFonts w:hint="eastAsia"/>
          <w:b/>
          <w:bCs/>
        </w:rPr>
        <w:t>学习目的与要求</w:t>
      </w:r>
    </w:p>
    <w:p w:rsidR="00DC3D2B" w:rsidRDefault="005B4DF5">
      <w:pPr>
        <w:spacing w:line="360" w:lineRule="auto"/>
        <w:ind w:firstLineChars="200" w:firstLine="420"/>
        <w:rPr>
          <w:bCs/>
        </w:rPr>
      </w:pPr>
      <w:r w:rsidRPr="0073673A">
        <w:rPr>
          <w:rFonts w:hint="eastAsia"/>
          <w:bCs/>
        </w:rPr>
        <w:t>通过本章的学习，</w:t>
      </w:r>
      <w:r w:rsidR="003B606E">
        <w:rPr>
          <w:rFonts w:hint="eastAsia"/>
          <w:bCs/>
        </w:rPr>
        <w:t>了解战略评价与控制的</w:t>
      </w:r>
      <w:r w:rsidR="00561EC4" w:rsidRPr="0073673A">
        <w:rPr>
          <w:rFonts w:hint="eastAsia"/>
          <w:bCs/>
        </w:rPr>
        <w:t>三项基本活动</w:t>
      </w:r>
      <w:r w:rsidR="00BC7445">
        <w:rPr>
          <w:rFonts w:hint="eastAsia"/>
          <w:bCs/>
        </w:rPr>
        <w:t>与实施</w:t>
      </w:r>
      <w:r w:rsidR="00561EC4" w:rsidRPr="0073673A">
        <w:rPr>
          <w:rFonts w:hint="eastAsia"/>
          <w:bCs/>
        </w:rPr>
        <w:t>要点和原则</w:t>
      </w:r>
      <w:r w:rsidR="00BC7445">
        <w:rPr>
          <w:rFonts w:hint="eastAsia"/>
          <w:bCs/>
        </w:rPr>
        <w:t>；</w:t>
      </w:r>
      <w:r w:rsidR="00561EC4" w:rsidRPr="0073673A">
        <w:rPr>
          <w:rFonts w:hint="eastAsia"/>
          <w:bCs/>
        </w:rPr>
        <w:t>熟练掌握两种战略管理工具</w:t>
      </w:r>
      <w:r w:rsidR="000945DD" w:rsidRPr="0073673A">
        <w:rPr>
          <w:rFonts w:hint="eastAsia"/>
          <w:bCs/>
        </w:rPr>
        <w:t>，</w:t>
      </w:r>
      <w:r w:rsidR="00561EC4" w:rsidRPr="0073673A">
        <w:rPr>
          <w:rFonts w:hint="eastAsia"/>
          <w:bCs/>
        </w:rPr>
        <w:t>掌握流程再造应遵循的原则与实施流程</w:t>
      </w:r>
      <w:r w:rsidR="000945DD" w:rsidRPr="0073673A">
        <w:rPr>
          <w:rFonts w:hint="eastAsia"/>
          <w:bCs/>
        </w:rPr>
        <w:t>。</w:t>
      </w:r>
    </w:p>
    <w:p w:rsidR="00DC3D2B" w:rsidRDefault="00DC3D2B" w:rsidP="00BA5B6D">
      <w:pPr>
        <w:spacing w:line="360" w:lineRule="auto"/>
        <w:ind w:firstLineChars="200" w:firstLine="422"/>
        <w:rPr>
          <w:b/>
          <w:bCs/>
        </w:rPr>
      </w:pPr>
    </w:p>
    <w:p w:rsidR="005B4DF5" w:rsidRPr="0073673A" w:rsidRDefault="005B4DF5" w:rsidP="005B4DF5">
      <w:pPr>
        <w:spacing w:line="360" w:lineRule="auto"/>
        <w:rPr>
          <w:b/>
          <w:bCs/>
        </w:rPr>
      </w:pPr>
      <w:r w:rsidRPr="0073673A">
        <w:rPr>
          <w:rFonts w:hint="eastAsia"/>
          <w:b/>
          <w:bCs/>
        </w:rPr>
        <w:t>二、考核知识点与考核目标</w:t>
      </w:r>
    </w:p>
    <w:p w:rsidR="005B4DF5" w:rsidRPr="0073673A" w:rsidRDefault="003B606E" w:rsidP="005B4DF5">
      <w:pPr>
        <w:spacing w:line="360" w:lineRule="auto"/>
      </w:pPr>
      <w:r>
        <w:rPr>
          <w:rFonts w:hint="eastAsia"/>
        </w:rPr>
        <w:t>（一</w:t>
      </w:r>
      <w:r w:rsidR="005B4DF5" w:rsidRPr="0073673A">
        <w:rPr>
          <w:rFonts w:hint="eastAsia"/>
        </w:rPr>
        <w:t>）</w:t>
      </w:r>
      <w:r w:rsidR="00CD6327" w:rsidRPr="0073673A">
        <w:rPr>
          <w:rFonts w:hint="eastAsia"/>
        </w:rPr>
        <w:t>战略评价与控制的三项基本活动</w:t>
      </w:r>
    </w:p>
    <w:p w:rsidR="005B4DF5" w:rsidRPr="0073673A" w:rsidRDefault="005B4DF5" w:rsidP="005B4DF5">
      <w:pPr>
        <w:spacing w:line="360" w:lineRule="auto"/>
        <w:ind w:firstLineChars="300" w:firstLine="630"/>
      </w:pPr>
      <w:r w:rsidRPr="0073673A">
        <w:rPr>
          <w:rFonts w:hint="eastAsia"/>
          <w:bCs/>
        </w:rPr>
        <w:t>理解：</w:t>
      </w:r>
      <w:r w:rsidR="008D5530" w:rsidRPr="0073673A">
        <w:rPr>
          <w:rFonts w:hint="eastAsia"/>
        </w:rPr>
        <w:t>战略评价与控制的三项基本活动</w:t>
      </w:r>
    </w:p>
    <w:p w:rsidR="00DC3D2B" w:rsidRDefault="00E41C3B">
      <w:pPr>
        <w:spacing w:line="360" w:lineRule="auto"/>
        <w:ind w:left="630" w:firstLineChars="300" w:firstLine="630"/>
        <w:rPr>
          <w:bCs/>
        </w:rPr>
      </w:pPr>
      <w:r w:rsidRPr="0073673A">
        <w:rPr>
          <w:rFonts w:hint="eastAsia"/>
          <w:bCs/>
        </w:rPr>
        <w:t>考察企业环境时应做好哪三项工作</w:t>
      </w:r>
    </w:p>
    <w:p w:rsidR="00DC3D2B" w:rsidRDefault="006833FE">
      <w:pPr>
        <w:spacing w:line="360" w:lineRule="auto"/>
        <w:ind w:left="630" w:firstLineChars="300" w:firstLine="630"/>
        <w:rPr>
          <w:bCs/>
        </w:rPr>
      </w:pPr>
      <w:r w:rsidRPr="0073673A">
        <w:rPr>
          <w:rFonts w:hint="eastAsia"/>
          <w:bCs/>
        </w:rPr>
        <w:t>战略控制</w:t>
      </w:r>
      <w:r w:rsidR="003B606E">
        <w:rPr>
          <w:rFonts w:hint="eastAsia"/>
          <w:bCs/>
        </w:rPr>
        <w:t>类型</w:t>
      </w:r>
    </w:p>
    <w:p w:rsidR="005B4DF5" w:rsidRPr="0073673A" w:rsidRDefault="003B606E" w:rsidP="005B4DF5">
      <w:pPr>
        <w:spacing w:line="360" w:lineRule="auto"/>
      </w:pPr>
      <w:r>
        <w:rPr>
          <w:rFonts w:hint="eastAsia"/>
        </w:rPr>
        <w:t>（二</w:t>
      </w:r>
      <w:r w:rsidR="005B4DF5" w:rsidRPr="0073673A">
        <w:rPr>
          <w:rFonts w:hint="eastAsia"/>
        </w:rPr>
        <w:t>）</w:t>
      </w:r>
      <w:r w:rsidR="009A1AE5" w:rsidRPr="0073673A">
        <w:rPr>
          <w:rFonts w:hint="eastAsia"/>
        </w:rPr>
        <w:t>有效的战略评价与控制</w:t>
      </w:r>
    </w:p>
    <w:p w:rsidR="000C7693" w:rsidRPr="0073673A" w:rsidRDefault="005B4DF5" w:rsidP="00413A60">
      <w:pPr>
        <w:spacing w:line="360" w:lineRule="auto"/>
        <w:ind w:firstLineChars="300" w:firstLine="630"/>
        <w:rPr>
          <w:bCs/>
        </w:rPr>
      </w:pPr>
      <w:r w:rsidRPr="0073673A">
        <w:rPr>
          <w:rFonts w:hint="eastAsia"/>
          <w:bCs/>
        </w:rPr>
        <w:t>理解：</w:t>
      </w:r>
      <w:r w:rsidR="004E0FDC" w:rsidRPr="0073673A">
        <w:rPr>
          <w:rFonts w:hint="eastAsia"/>
          <w:bCs/>
        </w:rPr>
        <w:t>有效战略评价的标准</w:t>
      </w:r>
      <w:r w:rsidR="00413A60">
        <w:rPr>
          <w:rFonts w:hint="eastAsia"/>
          <w:bCs/>
        </w:rPr>
        <w:t>、</w:t>
      </w:r>
      <w:r w:rsidR="000C7693" w:rsidRPr="0073673A">
        <w:rPr>
          <w:rFonts w:hint="eastAsia"/>
          <w:bCs/>
        </w:rPr>
        <w:t>战略评价分析标准</w:t>
      </w:r>
    </w:p>
    <w:p w:rsidR="00DC3D2B" w:rsidRDefault="009B59E1">
      <w:pPr>
        <w:spacing w:line="360" w:lineRule="auto"/>
        <w:ind w:left="630" w:firstLineChars="300" w:firstLine="630"/>
        <w:rPr>
          <w:bCs/>
        </w:rPr>
      </w:pPr>
      <w:r w:rsidRPr="0073673A">
        <w:rPr>
          <w:rFonts w:hint="eastAsia"/>
          <w:bCs/>
        </w:rPr>
        <w:t>战略评价实施的要点</w:t>
      </w:r>
    </w:p>
    <w:p w:rsidR="00DC3D2B" w:rsidRDefault="001E4D3C">
      <w:pPr>
        <w:spacing w:line="360" w:lineRule="auto"/>
        <w:ind w:left="630" w:firstLineChars="300" w:firstLine="630"/>
        <w:rPr>
          <w:bCs/>
        </w:rPr>
      </w:pPr>
      <w:r w:rsidRPr="0073673A">
        <w:rPr>
          <w:rFonts w:hint="eastAsia"/>
          <w:bCs/>
        </w:rPr>
        <w:t>有效的战略控制的原则</w:t>
      </w:r>
    </w:p>
    <w:p w:rsidR="00635723" w:rsidRPr="0073673A" w:rsidRDefault="00846B8A" w:rsidP="00635723">
      <w:pPr>
        <w:spacing w:line="360" w:lineRule="auto"/>
      </w:pPr>
      <w:r>
        <w:rPr>
          <w:rFonts w:hint="eastAsia"/>
        </w:rPr>
        <w:t>（三</w:t>
      </w:r>
      <w:r w:rsidR="00635723" w:rsidRPr="0073673A">
        <w:rPr>
          <w:rFonts w:hint="eastAsia"/>
        </w:rPr>
        <w:t>）战略信息系统</w:t>
      </w:r>
    </w:p>
    <w:p w:rsidR="00635723" w:rsidRPr="0073673A" w:rsidRDefault="00635723" w:rsidP="00635723">
      <w:pPr>
        <w:spacing w:line="360" w:lineRule="auto"/>
        <w:ind w:firstLineChars="300" w:firstLine="630"/>
        <w:rPr>
          <w:bCs/>
        </w:rPr>
      </w:pPr>
      <w:r w:rsidRPr="0073673A">
        <w:rPr>
          <w:rFonts w:hint="eastAsia"/>
          <w:bCs/>
        </w:rPr>
        <w:t>理解：战略信息系统</w:t>
      </w:r>
      <w:r w:rsidR="00846B8A">
        <w:rPr>
          <w:rFonts w:hint="eastAsia"/>
          <w:bCs/>
        </w:rPr>
        <w:t>（</w:t>
      </w:r>
      <w:r w:rsidR="00846B8A">
        <w:rPr>
          <w:rFonts w:hint="eastAsia"/>
          <w:bCs/>
        </w:rPr>
        <w:t>SIS</w:t>
      </w:r>
      <w:r w:rsidR="00846B8A">
        <w:rPr>
          <w:rFonts w:hint="eastAsia"/>
          <w:bCs/>
        </w:rPr>
        <w:t>）</w:t>
      </w:r>
      <w:r w:rsidRPr="0073673A">
        <w:rPr>
          <w:rFonts w:hint="eastAsia"/>
          <w:bCs/>
        </w:rPr>
        <w:t>功能的主要特征</w:t>
      </w:r>
    </w:p>
    <w:p w:rsidR="00635723" w:rsidRDefault="00635723" w:rsidP="00635723">
      <w:pPr>
        <w:spacing w:line="360" w:lineRule="auto"/>
        <w:ind w:left="630" w:firstLineChars="300" w:firstLine="630"/>
        <w:rPr>
          <w:bCs/>
        </w:rPr>
      </w:pPr>
      <w:r w:rsidRPr="0073673A">
        <w:rPr>
          <w:rFonts w:hint="eastAsia"/>
          <w:bCs/>
        </w:rPr>
        <w:t>战略信息系统的结构</w:t>
      </w:r>
    </w:p>
    <w:p w:rsidR="005B4DF5" w:rsidRPr="0073673A" w:rsidRDefault="00EB12B9" w:rsidP="005B4DF5">
      <w:pPr>
        <w:spacing w:line="360" w:lineRule="auto"/>
      </w:pPr>
      <w:r>
        <w:rPr>
          <w:rFonts w:hint="eastAsia"/>
        </w:rPr>
        <w:t>（四</w:t>
      </w:r>
      <w:r w:rsidR="005B4DF5" w:rsidRPr="0073673A">
        <w:rPr>
          <w:rFonts w:hint="eastAsia"/>
        </w:rPr>
        <w:t>）</w:t>
      </w:r>
      <w:r w:rsidR="00887A16" w:rsidRPr="0073673A">
        <w:rPr>
          <w:rFonts w:hint="eastAsia"/>
        </w:rPr>
        <w:t>战略</w:t>
      </w:r>
      <w:r w:rsidR="00391AD0" w:rsidRPr="0073673A">
        <w:rPr>
          <w:rFonts w:hint="eastAsia"/>
        </w:rPr>
        <w:t>管理工具</w:t>
      </w:r>
    </w:p>
    <w:p w:rsidR="005B4DF5" w:rsidRPr="0073673A" w:rsidRDefault="005B4DF5" w:rsidP="005B4DF5">
      <w:pPr>
        <w:spacing w:line="360" w:lineRule="auto"/>
        <w:ind w:firstLineChars="300" w:firstLine="630"/>
        <w:rPr>
          <w:bCs/>
        </w:rPr>
      </w:pPr>
      <w:r w:rsidRPr="0073673A">
        <w:rPr>
          <w:rFonts w:hint="eastAsia"/>
          <w:bCs/>
        </w:rPr>
        <w:lastRenderedPageBreak/>
        <w:t>识记：</w:t>
      </w:r>
      <w:r w:rsidR="00CF771E" w:rsidRPr="0073673A">
        <w:rPr>
          <w:rFonts w:hint="eastAsia"/>
          <w:bCs/>
        </w:rPr>
        <w:t>平衡计分卡</w:t>
      </w:r>
      <w:r w:rsidR="00DB4793" w:rsidRPr="0073673A">
        <w:rPr>
          <w:rFonts w:hint="eastAsia"/>
          <w:bCs/>
        </w:rPr>
        <w:t>、标杆学习</w:t>
      </w:r>
    </w:p>
    <w:p w:rsidR="005B4DF5" w:rsidRPr="0073673A" w:rsidRDefault="005B4DF5" w:rsidP="005B4DF5">
      <w:pPr>
        <w:spacing w:line="360" w:lineRule="auto"/>
        <w:ind w:firstLineChars="300" w:firstLine="630"/>
        <w:rPr>
          <w:bCs/>
        </w:rPr>
      </w:pPr>
      <w:r w:rsidRPr="0073673A">
        <w:rPr>
          <w:rFonts w:hint="eastAsia"/>
          <w:bCs/>
        </w:rPr>
        <w:t>理解：</w:t>
      </w:r>
      <w:r w:rsidR="00CF771E" w:rsidRPr="0073673A">
        <w:rPr>
          <w:rFonts w:hint="eastAsia"/>
          <w:bCs/>
        </w:rPr>
        <w:t>平衡计分卡的适用条件、主要指标和实施流程</w:t>
      </w:r>
    </w:p>
    <w:p w:rsidR="00DC3D2B" w:rsidRDefault="00266512">
      <w:pPr>
        <w:spacing w:line="360" w:lineRule="auto"/>
        <w:ind w:left="630" w:firstLineChars="300" w:firstLine="630"/>
        <w:rPr>
          <w:bCs/>
        </w:rPr>
      </w:pPr>
      <w:r w:rsidRPr="0073673A">
        <w:rPr>
          <w:rFonts w:hint="eastAsia"/>
          <w:bCs/>
        </w:rPr>
        <w:t>标杆学习的类型与实施流程</w:t>
      </w:r>
    </w:p>
    <w:p w:rsidR="005B4DF5" w:rsidRPr="0073673A" w:rsidRDefault="005B4DF5" w:rsidP="005B4DF5">
      <w:pPr>
        <w:spacing w:line="360" w:lineRule="auto"/>
        <w:ind w:firstLineChars="300" w:firstLine="630"/>
        <w:rPr>
          <w:bCs/>
        </w:rPr>
      </w:pPr>
      <w:r w:rsidRPr="0073673A">
        <w:rPr>
          <w:rFonts w:hint="eastAsia"/>
          <w:bCs/>
        </w:rPr>
        <w:t>应用：</w:t>
      </w:r>
      <w:r w:rsidR="00283716" w:rsidRPr="0073673A">
        <w:rPr>
          <w:rFonts w:hint="eastAsia"/>
          <w:bCs/>
        </w:rPr>
        <w:t>平衡计分卡的优缺点</w:t>
      </w:r>
    </w:p>
    <w:p w:rsidR="00DC3D2B" w:rsidRDefault="00266512">
      <w:pPr>
        <w:spacing w:line="360" w:lineRule="auto"/>
        <w:ind w:left="630" w:firstLineChars="300" w:firstLine="630"/>
        <w:rPr>
          <w:bCs/>
        </w:rPr>
      </w:pPr>
      <w:r w:rsidRPr="0073673A">
        <w:rPr>
          <w:rFonts w:hint="eastAsia"/>
          <w:bCs/>
        </w:rPr>
        <w:t>对标杆学习的反思</w:t>
      </w:r>
    </w:p>
    <w:p w:rsidR="005B4DF5" w:rsidRPr="0073673A" w:rsidRDefault="00EB12B9" w:rsidP="005B4DF5">
      <w:pPr>
        <w:spacing w:line="360" w:lineRule="auto"/>
      </w:pPr>
      <w:r>
        <w:rPr>
          <w:rFonts w:hint="eastAsia"/>
        </w:rPr>
        <w:t>（五</w:t>
      </w:r>
      <w:bookmarkStart w:id="0" w:name="_GoBack"/>
      <w:bookmarkEnd w:id="0"/>
      <w:r w:rsidR="005B4DF5" w:rsidRPr="0073673A">
        <w:rPr>
          <w:rFonts w:hint="eastAsia"/>
        </w:rPr>
        <w:t>）</w:t>
      </w:r>
      <w:r w:rsidR="00947CB7" w:rsidRPr="0073673A">
        <w:rPr>
          <w:rFonts w:hint="eastAsia"/>
        </w:rPr>
        <w:t>流程再造</w:t>
      </w:r>
    </w:p>
    <w:p w:rsidR="005B4DF5" w:rsidRPr="0073673A" w:rsidRDefault="005B4DF5" w:rsidP="005B4DF5">
      <w:pPr>
        <w:spacing w:line="360" w:lineRule="auto"/>
        <w:ind w:firstLineChars="300" w:firstLine="630"/>
        <w:rPr>
          <w:bCs/>
        </w:rPr>
      </w:pPr>
      <w:r w:rsidRPr="0073673A">
        <w:rPr>
          <w:rFonts w:hint="eastAsia"/>
          <w:bCs/>
        </w:rPr>
        <w:t>理解：</w:t>
      </w:r>
      <w:r w:rsidR="003B23DA" w:rsidRPr="0073673A">
        <w:rPr>
          <w:rFonts w:hint="eastAsia"/>
          <w:bCs/>
        </w:rPr>
        <w:t>企业流程再造的核心思想</w:t>
      </w:r>
    </w:p>
    <w:p w:rsidR="00691533" w:rsidRPr="00687572" w:rsidRDefault="005B4DF5" w:rsidP="00687572">
      <w:pPr>
        <w:spacing w:line="360" w:lineRule="auto"/>
        <w:ind w:firstLineChars="300" w:firstLine="630"/>
        <w:rPr>
          <w:bCs/>
        </w:rPr>
      </w:pPr>
      <w:r w:rsidRPr="0073673A">
        <w:rPr>
          <w:rFonts w:hint="eastAsia"/>
          <w:bCs/>
        </w:rPr>
        <w:t>应用：</w:t>
      </w:r>
      <w:r w:rsidR="00097C88" w:rsidRPr="0073673A">
        <w:rPr>
          <w:rFonts w:hint="eastAsia"/>
          <w:bCs/>
        </w:rPr>
        <w:t>企业流程再造实施的原则与流程</w:t>
      </w:r>
    </w:p>
    <w:p w:rsidR="00691533" w:rsidRPr="0073673A" w:rsidRDefault="00DD3E94" w:rsidP="009C64E0">
      <w:pPr>
        <w:ind w:firstLine="420"/>
        <w:jc w:val="center"/>
        <w:rPr>
          <w:b/>
          <w:bCs/>
          <w:sz w:val="28"/>
          <w:szCs w:val="28"/>
        </w:rPr>
      </w:pPr>
      <w:r w:rsidRPr="0073673A">
        <w:rPr>
          <w:rFonts w:hint="eastAsia"/>
          <w:b/>
          <w:bCs/>
          <w:sz w:val="28"/>
          <w:szCs w:val="28"/>
        </w:rPr>
        <w:t>第三</w:t>
      </w:r>
      <w:r w:rsidR="00691533" w:rsidRPr="0073673A">
        <w:rPr>
          <w:rFonts w:hint="eastAsia"/>
          <w:b/>
          <w:bCs/>
          <w:sz w:val="28"/>
          <w:szCs w:val="28"/>
        </w:rPr>
        <w:t>部分有关说明与实施要求</w:t>
      </w:r>
    </w:p>
    <w:p w:rsidR="00691533" w:rsidRPr="0073673A" w:rsidRDefault="00691533" w:rsidP="00E815DF">
      <w:pPr>
        <w:spacing w:line="360" w:lineRule="auto"/>
        <w:rPr>
          <w:bCs/>
        </w:rPr>
      </w:pPr>
    </w:p>
    <w:p w:rsidR="00691533" w:rsidRPr="0073673A" w:rsidRDefault="00691533" w:rsidP="00E815DF">
      <w:pPr>
        <w:spacing w:line="360" w:lineRule="auto"/>
        <w:rPr>
          <w:b/>
          <w:bCs/>
        </w:rPr>
      </w:pPr>
      <w:r w:rsidRPr="0073673A">
        <w:rPr>
          <w:rFonts w:hint="eastAsia"/>
          <w:b/>
          <w:bCs/>
        </w:rPr>
        <w:t>一、考核的能力层次表述</w:t>
      </w:r>
    </w:p>
    <w:p w:rsidR="00691533" w:rsidRPr="0073673A" w:rsidRDefault="00691533" w:rsidP="00E815DF">
      <w:pPr>
        <w:spacing w:line="360" w:lineRule="auto"/>
        <w:ind w:firstLineChars="200" w:firstLine="420"/>
        <w:rPr>
          <w:rFonts w:ascii="宋体"/>
          <w:bCs/>
        </w:rPr>
      </w:pPr>
      <w:r w:rsidRPr="0073673A">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691533" w:rsidRPr="0073673A" w:rsidRDefault="00691533" w:rsidP="00E815DF">
      <w:pPr>
        <w:pStyle w:val="a4"/>
        <w:spacing w:line="360" w:lineRule="auto"/>
        <w:ind w:firstLine="420"/>
        <w:rPr>
          <w:rFonts w:hAnsi="宋体"/>
          <w:bCs/>
        </w:rPr>
      </w:pPr>
      <w:r w:rsidRPr="0073673A">
        <w:rPr>
          <w:rFonts w:hAnsi="宋体" w:hint="eastAsia"/>
          <w:bCs/>
        </w:rPr>
        <w:t>识记：能知道有关的名词、概念、知识的含义，并能正确认识和表述，是低层次的要求。</w:t>
      </w:r>
    </w:p>
    <w:p w:rsidR="00691533" w:rsidRPr="0073673A" w:rsidRDefault="00691533" w:rsidP="00E815DF">
      <w:pPr>
        <w:pStyle w:val="a4"/>
        <w:spacing w:line="360" w:lineRule="auto"/>
        <w:ind w:firstLine="420"/>
        <w:rPr>
          <w:rFonts w:hAnsi="宋体"/>
          <w:bCs/>
        </w:rPr>
      </w:pPr>
      <w:r w:rsidRPr="0073673A">
        <w:rPr>
          <w:rFonts w:hAnsi="宋体" w:hint="eastAsia"/>
          <w:bCs/>
        </w:rPr>
        <w:t>理解：在识记的基础上，能全面把握基本概念、基本原理、基本方法，能掌握有关概念、原理、方法的区别与联系，是较高层次的要求。</w:t>
      </w:r>
    </w:p>
    <w:p w:rsidR="00691533" w:rsidRPr="0073673A" w:rsidRDefault="00691533" w:rsidP="00E815DF">
      <w:pPr>
        <w:pStyle w:val="a4"/>
        <w:spacing w:line="360" w:lineRule="auto"/>
        <w:ind w:firstLineChars="200" w:firstLine="420"/>
        <w:rPr>
          <w:rFonts w:hAnsi="宋体"/>
          <w:bCs/>
        </w:rPr>
      </w:pPr>
      <w:r w:rsidRPr="0073673A">
        <w:rPr>
          <w:rFonts w:hAnsi="宋体" w:hint="eastAsia"/>
          <w:bCs/>
        </w:rPr>
        <w:t>应用：在理解的基础上，能运用基本概念、基本原理、基本方法联系学过的多个知识点分析和解决有关的理论问题和实际问题，是最高层次的要求。</w:t>
      </w:r>
    </w:p>
    <w:p w:rsidR="000F2D1C" w:rsidRPr="0073673A" w:rsidRDefault="000F2D1C" w:rsidP="00E815DF">
      <w:pPr>
        <w:pStyle w:val="a4"/>
        <w:spacing w:line="360" w:lineRule="auto"/>
        <w:ind w:firstLine="420"/>
        <w:rPr>
          <w:rFonts w:hAnsi="宋体"/>
          <w:bCs/>
        </w:rPr>
      </w:pPr>
    </w:p>
    <w:p w:rsidR="00691533" w:rsidRPr="0073673A" w:rsidRDefault="00691533" w:rsidP="00E815DF">
      <w:pPr>
        <w:spacing w:line="360" w:lineRule="auto"/>
        <w:rPr>
          <w:b/>
          <w:bCs/>
        </w:rPr>
      </w:pPr>
      <w:r w:rsidRPr="0073673A">
        <w:rPr>
          <w:rFonts w:hint="eastAsia"/>
          <w:b/>
          <w:bCs/>
        </w:rPr>
        <w:t>二、指定教材</w:t>
      </w:r>
    </w:p>
    <w:p w:rsidR="0081402E" w:rsidRPr="0073673A" w:rsidRDefault="0081402E" w:rsidP="00E815DF">
      <w:pPr>
        <w:spacing w:line="360" w:lineRule="auto"/>
        <w:ind w:firstLineChars="200" w:firstLine="420"/>
        <w:rPr>
          <w:rFonts w:asciiTheme="minorEastAsia" w:eastAsiaTheme="minorEastAsia" w:hAnsiTheme="minorEastAsia"/>
        </w:rPr>
      </w:pPr>
      <w:r w:rsidRPr="0073673A">
        <w:rPr>
          <w:rFonts w:asciiTheme="minorEastAsia" w:eastAsiaTheme="minorEastAsia" w:hAnsiTheme="minorEastAsia" w:hint="eastAsia"/>
        </w:rPr>
        <w:t>《</w:t>
      </w:r>
      <w:r w:rsidR="00152206" w:rsidRPr="0073673A">
        <w:rPr>
          <w:rFonts w:asciiTheme="minorEastAsia" w:eastAsiaTheme="minorEastAsia" w:hAnsiTheme="minorEastAsia" w:hint="eastAsia"/>
        </w:rPr>
        <w:t>战略管理</w:t>
      </w:r>
      <w:r w:rsidR="00887C69" w:rsidRPr="00887C69">
        <w:rPr>
          <w:rFonts w:asciiTheme="minorEastAsia" w:eastAsiaTheme="minorEastAsia" w:hAnsiTheme="minorEastAsia" w:hint="eastAsia"/>
        </w:rPr>
        <w:t>（第三版）</w:t>
      </w:r>
      <w:r w:rsidRPr="0073673A">
        <w:rPr>
          <w:rFonts w:asciiTheme="minorEastAsia" w:eastAsiaTheme="minorEastAsia" w:hAnsiTheme="minorEastAsia" w:hint="eastAsia"/>
        </w:rPr>
        <w:t>》，</w:t>
      </w:r>
      <w:r w:rsidR="00152206" w:rsidRPr="0073673A">
        <w:rPr>
          <w:rFonts w:asciiTheme="minorEastAsia" w:eastAsiaTheme="minorEastAsia" w:hAnsiTheme="minorEastAsia" w:hint="eastAsia"/>
        </w:rPr>
        <w:t>徐飞编著，</w:t>
      </w:r>
      <w:r w:rsidR="00AE32F3" w:rsidRPr="0073673A">
        <w:rPr>
          <w:rFonts w:asciiTheme="minorEastAsia" w:eastAsiaTheme="minorEastAsia" w:hAnsiTheme="minorEastAsia" w:hint="eastAsia"/>
        </w:rPr>
        <w:t>中国</w:t>
      </w:r>
      <w:r w:rsidR="00152206" w:rsidRPr="0073673A">
        <w:rPr>
          <w:rFonts w:asciiTheme="minorEastAsia" w:eastAsiaTheme="minorEastAsia" w:hAnsiTheme="minorEastAsia" w:hint="eastAsia"/>
        </w:rPr>
        <w:t>人民大学</w:t>
      </w:r>
      <w:r w:rsidRPr="0073673A">
        <w:rPr>
          <w:rFonts w:asciiTheme="minorEastAsia" w:eastAsiaTheme="minorEastAsia" w:hAnsiTheme="minorEastAsia" w:hint="eastAsia"/>
        </w:rPr>
        <w:t>出版社，</w:t>
      </w:r>
      <w:r w:rsidR="00152206" w:rsidRPr="0073673A">
        <w:rPr>
          <w:rFonts w:asciiTheme="minorEastAsia" w:eastAsiaTheme="minorEastAsia" w:hAnsiTheme="minorEastAsia" w:hint="eastAsia"/>
        </w:rPr>
        <w:t>2016</w:t>
      </w:r>
      <w:r w:rsidRPr="0073673A">
        <w:rPr>
          <w:rFonts w:asciiTheme="minorEastAsia" w:eastAsiaTheme="minorEastAsia" w:hAnsiTheme="minorEastAsia" w:hint="eastAsia"/>
        </w:rPr>
        <w:t>年版。</w:t>
      </w:r>
    </w:p>
    <w:p w:rsidR="006E0554" w:rsidRPr="0073673A" w:rsidRDefault="006E0554" w:rsidP="00E815DF">
      <w:pPr>
        <w:spacing w:line="360" w:lineRule="auto"/>
        <w:rPr>
          <w:rFonts w:asciiTheme="minorEastAsia" w:eastAsiaTheme="minorEastAsia" w:hAnsiTheme="minorEastAsia"/>
        </w:rPr>
      </w:pPr>
    </w:p>
    <w:p w:rsidR="00691533" w:rsidRPr="0073673A" w:rsidRDefault="00691533" w:rsidP="00E815DF">
      <w:pPr>
        <w:spacing w:line="360" w:lineRule="auto"/>
        <w:rPr>
          <w:b/>
          <w:bCs/>
        </w:rPr>
      </w:pPr>
      <w:r w:rsidRPr="0073673A">
        <w:rPr>
          <w:rFonts w:hint="eastAsia"/>
          <w:b/>
          <w:bCs/>
        </w:rPr>
        <w:t>三、自学方法指导</w:t>
      </w:r>
    </w:p>
    <w:p w:rsidR="00691533" w:rsidRPr="0073673A" w:rsidRDefault="00691533" w:rsidP="00E815DF">
      <w:pPr>
        <w:spacing w:line="360" w:lineRule="auto"/>
        <w:ind w:firstLineChars="200" w:firstLine="420"/>
        <w:rPr>
          <w:rFonts w:ascii="宋体" w:hAnsi="宋体"/>
          <w:bCs/>
        </w:rPr>
      </w:pPr>
      <w:r w:rsidRPr="0073673A">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691533" w:rsidRPr="0073673A" w:rsidRDefault="00691533" w:rsidP="00E815DF">
      <w:pPr>
        <w:spacing w:line="360" w:lineRule="auto"/>
        <w:ind w:firstLineChars="200" w:firstLine="420"/>
        <w:rPr>
          <w:rFonts w:ascii="宋体" w:hAnsi="宋体"/>
          <w:bCs/>
        </w:rPr>
      </w:pPr>
      <w:r w:rsidRPr="0073673A">
        <w:rPr>
          <w:rFonts w:ascii="宋体" w:hAnsi="宋体" w:hint="eastAsia"/>
          <w:bCs/>
        </w:rPr>
        <w:t>2、阅读教材时，要逐段细读，逐句推敲，集中精力，吃透每一个知识点，对基本概念必须深刻理解，对基本理论必须彻底弄清，对基本方法必须牢固掌握。</w:t>
      </w:r>
    </w:p>
    <w:p w:rsidR="00691533" w:rsidRPr="0073673A" w:rsidRDefault="00691533" w:rsidP="00E815DF">
      <w:pPr>
        <w:spacing w:line="360" w:lineRule="auto"/>
        <w:ind w:firstLineChars="200" w:firstLine="420"/>
        <w:rPr>
          <w:rFonts w:ascii="宋体" w:hAnsi="宋体"/>
          <w:bCs/>
        </w:rPr>
      </w:pPr>
      <w:r w:rsidRPr="0073673A">
        <w:rPr>
          <w:rFonts w:ascii="宋体" w:hAnsi="宋体" w:hint="eastAsia"/>
          <w:bCs/>
        </w:rPr>
        <w:t>3、在自学过程中，既要思考问题，也要做好阅读笔记，把教材中的基本概念、原理、方法等加以整理，这可从中加深对问题的认知、理解和记忆，以利于突出重点，并涵盖整个</w:t>
      </w:r>
      <w:r w:rsidRPr="0073673A">
        <w:rPr>
          <w:rFonts w:ascii="宋体" w:hAnsi="宋体" w:hint="eastAsia"/>
          <w:bCs/>
        </w:rPr>
        <w:lastRenderedPageBreak/>
        <w:t>内容，可以不断提高自学能力。</w:t>
      </w:r>
    </w:p>
    <w:p w:rsidR="00691533" w:rsidRPr="0073673A" w:rsidRDefault="00691533" w:rsidP="00E815DF">
      <w:pPr>
        <w:spacing w:line="360" w:lineRule="auto"/>
        <w:ind w:firstLineChars="200" w:firstLine="420"/>
        <w:rPr>
          <w:rFonts w:ascii="宋体" w:hAnsi="宋体"/>
          <w:bCs/>
        </w:rPr>
      </w:pPr>
      <w:r w:rsidRPr="0073673A">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AD5A60" w:rsidRPr="0073673A" w:rsidRDefault="00AD5A60" w:rsidP="00E815DF">
      <w:pPr>
        <w:spacing w:line="360" w:lineRule="auto"/>
        <w:rPr>
          <w:rFonts w:asciiTheme="minorEastAsia" w:eastAsiaTheme="minorEastAsia" w:hAnsiTheme="minorEastAsia"/>
        </w:rPr>
      </w:pPr>
    </w:p>
    <w:p w:rsidR="00691533" w:rsidRPr="0073673A" w:rsidRDefault="00691533" w:rsidP="00E815DF">
      <w:pPr>
        <w:spacing w:line="360" w:lineRule="auto"/>
        <w:rPr>
          <w:b/>
          <w:bCs/>
        </w:rPr>
      </w:pPr>
      <w:r w:rsidRPr="0073673A">
        <w:rPr>
          <w:rFonts w:hint="eastAsia"/>
          <w:b/>
          <w:bCs/>
        </w:rPr>
        <w:t>四、对社会助学的要求</w:t>
      </w:r>
    </w:p>
    <w:p w:rsidR="00691533" w:rsidRPr="0073673A" w:rsidRDefault="00691533" w:rsidP="00E815DF">
      <w:pPr>
        <w:spacing w:line="360" w:lineRule="auto"/>
        <w:ind w:left="720" w:hanging="360"/>
        <w:rPr>
          <w:rFonts w:ascii="宋体" w:hAnsi="宋体"/>
          <w:bCs/>
        </w:rPr>
      </w:pPr>
      <w:r w:rsidRPr="0073673A">
        <w:rPr>
          <w:rFonts w:ascii="宋体" w:hAnsi="宋体" w:hint="eastAsia"/>
          <w:bCs/>
        </w:rPr>
        <w:t xml:space="preserve">1、应熟知考试大纲对课程提出的总要求和各章的知识点。 </w:t>
      </w:r>
    </w:p>
    <w:p w:rsidR="00691533" w:rsidRPr="0073673A" w:rsidRDefault="00691533" w:rsidP="00E815DF">
      <w:pPr>
        <w:spacing w:line="360" w:lineRule="auto"/>
        <w:ind w:left="720" w:hanging="360"/>
        <w:rPr>
          <w:rFonts w:ascii="宋体" w:hAnsi="宋体"/>
          <w:bCs/>
        </w:rPr>
      </w:pPr>
      <w:r w:rsidRPr="0073673A">
        <w:rPr>
          <w:rFonts w:ascii="宋体" w:hAnsi="宋体" w:hint="eastAsia"/>
          <w:bCs/>
        </w:rPr>
        <w:t xml:space="preserve">2、应掌握各知识点要求达到的能力层次，并深刻理解对各知识点的考核目标。 </w:t>
      </w:r>
    </w:p>
    <w:p w:rsidR="00691533" w:rsidRPr="0073673A" w:rsidRDefault="00691533" w:rsidP="00E815DF">
      <w:pPr>
        <w:spacing w:line="360" w:lineRule="auto"/>
        <w:ind w:firstLine="360"/>
        <w:rPr>
          <w:rFonts w:ascii="宋体" w:hAnsi="宋体"/>
          <w:bCs/>
        </w:rPr>
      </w:pPr>
      <w:r w:rsidRPr="0073673A">
        <w:rPr>
          <w:rFonts w:ascii="宋体" w:hAnsi="宋体" w:hint="eastAsia"/>
          <w:bCs/>
        </w:rPr>
        <w:t>3、辅导时，应以考试大纲为依据，指定的教材为基础，不要随意增删内容，以免与大纲脱节。</w:t>
      </w:r>
    </w:p>
    <w:p w:rsidR="00691533" w:rsidRPr="0073673A" w:rsidRDefault="00691533" w:rsidP="00E815DF">
      <w:pPr>
        <w:spacing w:line="360" w:lineRule="auto"/>
        <w:ind w:firstLine="360"/>
        <w:rPr>
          <w:rFonts w:ascii="宋体" w:hAnsi="宋体"/>
          <w:bCs/>
        </w:rPr>
      </w:pPr>
      <w:r w:rsidRPr="0073673A">
        <w:rPr>
          <w:rFonts w:ascii="宋体" w:hAnsi="宋体" w:hint="eastAsia"/>
          <w:bCs/>
        </w:rPr>
        <w:t xml:space="preserve">4、辅导时，应对学习方法进行指导，宜提倡"认真阅读教材，刻苦钻研教材，主动争取帮助，依靠自己学通"的方法。 </w:t>
      </w:r>
    </w:p>
    <w:p w:rsidR="00691533" w:rsidRPr="0073673A" w:rsidRDefault="00691533" w:rsidP="00E815DF">
      <w:pPr>
        <w:spacing w:line="360" w:lineRule="auto"/>
        <w:ind w:left="720" w:hanging="360"/>
        <w:rPr>
          <w:rFonts w:ascii="宋体" w:hAnsi="宋体"/>
          <w:bCs/>
        </w:rPr>
      </w:pPr>
      <w:r w:rsidRPr="0073673A">
        <w:rPr>
          <w:rFonts w:ascii="宋体" w:hAnsi="宋体" w:hint="eastAsia"/>
          <w:bCs/>
        </w:rPr>
        <w:t xml:space="preserve">5、辅导时，要注意突出重点，对考生提出的问题，不要有问即答，要积极启发引导。 </w:t>
      </w:r>
    </w:p>
    <w:p w:rsidR="00691533" w:rsidRPr="0073673A" w:rsidRDefault="00691533" w:rsidP="00E815DF">
      <w:pPr>
        <w:spacing w:line="360" w:lineRule="auto"/>
        <w:ind w:firstLine="360"/>
        <w:rPr>
          <w:rFonts w:ascii="宋体" w:hAnsi="宋体"/>
          <w:bCs/>
        </w:rPr>
      </w:pPr>
      <w:r w:rsidRPr="0073673A">
        <w:rPr>
          <w:rFonts w:ascii="宋体" w:hAnsi="宋体" w:hint="eastAsia"/>
          <w:bCs/>
        </w:rPr>
        <w:t xml:space="preserve">6、注意对应考者能力的培养，特别是自学能力的培养，要引导考生逐步学会独立学习，在自学过程中善于提出问题，分析问题，做出判断，解决问题。 </w:t>
      </w:r>
    </w:p>
    <w:p w:rsidR="00691533" w:rsidRPr="0073673A" w:rsidRDefault="00691533" w:rsidP="00E815DF">
      <w:pPr>
        <w:spacing w:line="360" w:lineRule="auto"/>
        <w:ind w:firstLine="360"/>
        <w:rPr>
          <w:rFonts w:ascii="宋体" w:hAnsi="宋体"/>
          <w:bCs/>
        </w:rPr>
      </w:pPr>
      <w:r w:rsidRPr="0073673A">
        <w:rPr>
          <w:rFonts w:ascii="宋体" w:hAnsi="宋体" w:hint="eastAsia"/>
          <w:bCs/>
        </w:rPr>
        <w:t xml:space="preserve">7、要使考生了解试题的难易与能力层次高低两者不完全是一回事，在各个能力层次中会存在着不同难度的试题。 </w:t>
      </w:r>
    </w:p>
    <w:p w:rsidR="00691533" w:rsidRPr="0073673A" w:rsidRDefault="00691533" w:rsidP="00E815DF">
      <w:pPr>
        <w:spacing w:line="360" w:lineRule="auto"/>
        <w:ind w:left="284" w:firstLine="76"/>
        <w:rPr>
          <w:rFonts w:ascii="宋体" w:hAnsi="宋体"/>
          <w:bCs/>
        </w:rPr>
      </w:pPr>
      <w:r w:rsidRPr="0073673A">
        <w:rPr>
          <w:rFonts w:ascii="宋体" w:hAnsi="宋体" w:hint="eastAsia"/>
          <w:bCs/>
        </w:rPr>
        <w:t>8</w:t>
      </w:r>
      <w:r w:rsidR="00D448F0" w:rsidRPr="0073673A">
        <w:rPr>
          <w:rFonts w:ascii="宋体" w:hAnsi="宋体" w:hint="eastAsia"/>
          <w:bCs/>
        </w:rPr>
        <w:t>、助学学时：本课程共5学分，建议总课时90</w:t>
      </w:r>
      <w:r w:rsidRPr="0073673A">
        <w:rPr>
          <w:rFonts w:ascii="宋体" w:hAnsi="宋体" w:hint="eastAsia"/>
          <w:bCs/>
        </w:rPr>
        <w:t xml:space="preserve">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000"/>
      </w:tblPr>
      <w:tblGrid>
        <w:gridCol w:w="1832"/>
        <w:gridCol w:w="2841"/>
        <w:gridCol w:w="1807"/>
      </w:tblGrid>
      <w:tr w:rsidR="00691533" w:rsidRPr="0073673A" w:rsidTr="00AE32F3">
        <w:trPr>
          <w:trHeight w:val="141"/>
        </w:trPr>
        <w:tc>
          <w:tcPr>
            <w:tcW w:w="1832" w:type="dxa"/>
            <w:tcBorders>
              <w:top w:val="single" w:sz="4" w:space="0" w:color="auto"/>
              <w:left w:val="single" w:sz="4" w:space="0" w:color="auto"/>
              <w:bottom w:val="single" w:sz="4" w:space="0" w:color="auto"/>
              <w:right w:val="single" w:sz="4" w:space="0" w:color="auto"/>
            </w:tcBorders>
          </w:tcPr>
          <w:p w:rsidR="00691533" w:rsidRPr="0073673A" w:rsidRDefault="00691533" w:rsidP="00E815DF">
            <w:pPr>
              <w:spacing w:before="30" w:after="30" w:line="360" w:lineRule="auto"/>
              <w:jc w:val="center"/>
              <w:rPr>
                <w:rFonts w:ascii="宋体" w:hAnsi="宋体"/>
                <w:bCs/>
              </w:rPr>
            </w:pPr>
            <w:r w:rsidRPr="0073673A">
              <w:rPr>
                <w:rFonts w:ascii="宋体" w:hAnsi="宋体" w:hint="eastAsia"/>
                <w:bCs/>
              </w:rPr>
              <w:t>章</w:t>
            </w:r>
            <w:r w:rsidRPr="0073673A">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691533" w:rsidRPr="0073673A" w:rsidRDefault="00691533" w:rsidP="00E815DF">
            <w:pPr>
              <w:spacing w:before="30" w:after="30" w:line="360" w:lineRule="auto"/>
              <w:jc w:val="center"/>
              <w:rPr>
                <w:rFonts w:ascii="宋体" w:hAnsi="宋体"/>
                <w:bCs/>
              </w:rPr>
            </w:pPr>
            <w:r w:rsidRPr="0073673A">
              <w:rPr>
                <w:rFonts w:ascii="宋体" w:hAnsi="宋体" w:hint="eastAsia"/>
                <w:bCs/>
              </w:rPr>
              <w:t>内</w:t>
            </w:r>
            <w:r w:rsidRPr="0073673A">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691533" w:rsidRPr="0073673A" w:rsidRDefault="00691533" w:rsidP="00E815DF">
            <w:pPr>
              <w:spacing w:before="30" w:after="30" w:line="360" w:lineRule="auto"/>
              <w:jc w:val="center"/>
              <w:rPr>
                <w:rFonts w:ascii="宋体" w:hAnsi="宋体"/>
                <w:bCs/>
              </w:rPr>
            </w:pPr>
            <w:r w:rsidRPr="0073673A">
              <w:rPr>
                <w:rFonts w:ascii="宋体" w:hAnsi="宋体" w:hint="eastAsia"/>
                <w:bCs/>
              </w:rPr>
              <w:t>学</w:t>
            </w:r>
            <w:r w:rsidRPr="0073673A">
              <w:rPr>
                <w:rFonts w:ascii="宋体" w:hAnsi="宋体"/>
                <w:bCs/>
              </w:rPr>
              <w:t xml:space="preserve"> 时 </w:t>
            </w:r>
          </w:p>
        </w:tc>
      </w:tr>
      <w:tr w:rsidR="00EB6CCE" w:rsidRPr="0073673A" w:rsidTr="00AE32F3">
        <w:tc>
          <w:tcPr>
            <w:tcW w:w="1832" w:type="dxa"/>
            <w:tcBorders>
              <w:top w:val="single" w:sz="4" w:space="0" w:color="auto"/>
              <w:left w:val="single" w:sz="4" w:space="0" w:color="auto"/>
              <w:bottom w:val="single" w:sz="4" w:space="0" w:color="auto"/>
              <w:right w:val="single" w:sz="4" w:space="0" w:color="auto"/>
            </w:tcBorders>
            <w:vAlign w:val="center"/>
          </w:tcPr>
          <w:p w:rsidR="00EB6CCE" w:rsidRPr="0073673A" w:rsidRDefault="00EB6CCE" w:rsidP="00EB6CCE">
            <w:pPr>
              <w:spacing w:line="360" w:lineRule="auto"/>
              <w:jc w:val="center"/>
            </w:pPr>
            <w:r w:rsidRPr="0073673A">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EB6CCE" w:rsidRPr="0073673A" w:rsidRDefault="00345292" w:rsidP="00EB6CCE">
            <w:pPr>
              <w:spacing w:line="360" w:lineRule="auto"/>
              <w:jc w:val="center"/>
            </w:pPr>
            <w:r w:rsidRPr="0073673A">
              <w:rPr>
                <w:rFonts w:hint="eastAsia"/>
              </w:rPr>
              <w:t>战略管理概论</w:t>
            </w:r>
          </w:p>
        </w:tc>
        <w:tc>
          <w:tcPr>
            <w:tcW w:w="1807" w:type="dxa"/>
            <w:tcBorders>
              <w:top w:val="single" w:sz="4" w:space="0" w:color="auto"/>
              <w:left w:val="single" w:sz="4" w:space="0" w:color="auto"/>
              <w:bottom w:val="single" w:sz="4" w:space="0" w:color="auto"/>
              <w:right w:val="single" w:sz="4" w:space="0" w:color="auto"/>
            </w:tcBorders>
            <w:vAlign w:val="center"/>
          </w:tcPr>
          <w:p w:rsidR="00EB6CCE" w:rsidRPr="00C06C13" w:rsidRDefault="00345292" w:rsidP="00EB6CCE">
            <w:pPr>
              <w:spacing w:line="360" w:lineRule="auto"/>
              <w:jc w:val="center"/>
            </w:pPr>
            <w:r w:rsidRPr="00C06C13">
              <w:t>6</w:t>
            </w:r>
          </w:p>
        </w:tc>
      </w:tr>
      <w:tr w:rsidR="00691533" w:rsidRPr="0073673A" w:rsidTr="00AE32F3">
        <w:tc>
          <w:tcPr>
            <w:tcW w:w="1832" w:type="dxa"/>
            <w:tcBorders>
              <w:top w:val="single" w:sz="4" w:space="0" w:color="auto"/>
              <w:left w:val="single" w:sz="4" w:space="0" w:color="auto"/>
              <w:bottom w:val="single" w:sz="4" w:space="0" w:color="auto"/>
              <w:right w:val="single" w:sz="4" w:space="0" w:color="auto"/>
            </w:tcBorders>
          </w:tcPr>
          <w:p w:rsidR="00691533" w:rsidRPr="0073673A" w:rsidRDefault="009809F8" w:rsidP="00EB6CCE">
            <w:pPr>
              <w:spacing w:before="30" w:after="30" w:line="360" w:lineRule="auto"/>
              <w:jc w:val="center"/>
              <w:rPr>
                <w:rFonts w:ascii="宋体" w:hAnsi="宋体"/>
                <w:bCs/>
              </w:rPr>
            </w:pPr>
            <w:r w:rsidRPr="0073673A">
              <w:rPr>
                <w:rFonts w:hint="eastAsia"/>
              </w:rPr>
              <w:t>第二章</w:t>
            </w:r>
          </w:p>
        </w:tc>
        <w:tc>
          <w:tcPr>
            <w:tcW w:w="2841" w:type="dxa"/>
            <w:tcBorders>
              <w:top w:val="single" w:sz="4" w:space="0" w:color="auto"/>
              <w:left w:val="single" w:sz="4" w:space="0" w:color="auto"/>
              <w:bottom w:val="single" w:sz="4" w:space="0" w:color="auto"/>
              <w:right w:val="single" w:sz="4" w:space="0" w:color="auto"/>
            </w:tcBorders>
          </w:tcPr>
          <w:p w:rsidR="00691533" w:rsidRPr="0073673A" w:rsidRDefault="00E279C9" w:rsidP="00EB6CCE">
            <w:pPr>
              <w:spacing w:before="30" w:after="30" w:line="360" w:lineRule="auto"/>
              <w:jc w:val="center"/>
              <w:rPr>
                <w:rFonts w:ascii="宋体" w:hAnsi="宋体"/>
                <w:bCs/>
              </w:rPr>
            </w:pPr>
            <w:r w:rsidRPr="0073673A">
              <w:rPr>
                <w:rFonts w:ascii="宋体" w:hAnsi="宋体" w:hint="eastAsia"/>
                <w:bCs/>
              </w:rPr>
              <w:t>愿景、使命与战略目标</w:t>
            </w:r>
          </w:p>
        </w:tc>
        <w:tc>
          <w:tcPr>
            <w:tcW w:w="1807" w:type="dxa"/>
            <w:tcBorders>
              <w:top w:val="single" w:sz="4" w:space="0" w:color="auto"/>
              <w:left w:val="single" w:sz="4" w:space="0" w:color="auto"/>
              <w:bottom w:val="single" w:sz="4" w:space="0" w:color="auto"/>
              <w:right w:val="single" w:sz="4" w:space="0" w:color="auto"/>
            </w:tcBorders>
          </w:tcPr>
          <w:p w:rsidR="00691533" w:rsidRPr="00C06C13" w:rsidRDefault="00E279C9" w:rsidP="00EB6CCE">
            <w:pPr>
              <w:spacing w:before="30" w:after="30" w:line="360" w:lineRule="auto"/>
              <w:jc w:val="center"/>
              <w:rPr>
                <w:bCs/>
              </w:rPr>
            </w:pPr>
            <w:r w:rsidRPr="00C06C13">
              <w:rPr>
                <w:bCs/>
              </w:rPr>
              <w:t>6</w:t>
            </w:r>
          </w:p>
        </w:tc>
      </w:tr>
      <w:tr w:rsidR="009809F8" w:rsidRPr="0073673A" w:rsidTr="00AE32F3">
        <w:tc>
          <w:tcPr>
            <w:tcW w:w="1832" w:type="dxa"/>
            <w:tcBorders>
              <w:top w:val="single" w:sz="4" w:space="0" w:color="auto"/>
              <w:left w:val="single" w:sz="4" w:space="0" w:color="auto"/>
              <w:bottom w:val="single" w:sz="4" w:space="0" w:color="auto"/>
              <w:right w:val="single" w:sz="4" w:space="0" w:color="auto"/>
            </w:tcBorders>
          </w:tcPr>
          <w:p w:rsidR="009809F8" w:rsidRPr="0073673A" w:rsidRDefault="009809F8" w:rsidP="00EB6CCE">
            <w:pPr>
              <w:spacing w:before="30" w:after="30" w:line="360" w:lineRule="auto"/>
              <w:jc w:val="center"/>
              <w:rPr>
                <w:rFonts w:ascii="宋体" w:hAnsi="宋体"/>
                <w:bCs/>
              </w:rPr>
            </w:pPr>
            <w:r w:rsidRPr="0073673A">
              <w:rPr>
                <w:rFonts w:hint="eastAsia"/>
              </w:rPr>
              <w:t>第三章</w:t>
            </w:r>
          </w:p>
        </w:tc>
        <w:tc>
          <w:tcPr>
            <w:tcW w:w="2841" w:type="dxa"/>
            <w:tcBorders>
              <w:top w:val="single" w:sz="4" w:space="0" w:color="auto"/>
              <w:left w:val="single" w:sz="4" w:space="0" w:color="auto"/>
              <w:bottom w:val="single" w:sz="4" w:space="0" w:color="auto"/>
              <w:right w:val="single" w:sz="4" w:space="0" w:color="auto"/>
            </w:tcBorders>
          </w:tcPr>
          <w:p w:rsidR="009809F8" w:rsidRPr="0073673A" w:rsidRDefault="00E279C9" w:rsidP="00EB6CCE">
            <w:pPr>
              <w:spacing w:before="30" w:after="30" w:line="360" w:lineRule="auto"/>
              <w:jc w:val="center"/>
              <w:rPr>
                <w:rFonts w:ascii="宋体" w:hAnsi="宋体"/>
                <w:bCs/>
              </w:rPr>
            </w:pPr>
            <w:r w:rsidRPr="0073673A">
              <w:rPr>
                <w:rFonts w:ascii="宋体" w:hAnsi="宋体" w:hint="eastAsia"/>
                <w:bCs/>
              </w:rPr>
              <w:t>外部环境分析</w:t>
            </w:r>
          </w:p>
        </w:tc>
        <w:tc>
          <w:tcPr>
            <w:tcW w:w="1807" w:type="dxa"/>
            <w:tcBorders>
              <w:top w:val="single" w:sz="4" w:space="0" w:color="auto"/>
              <w:left w:val="single" w:sz="4" w:space="0" w:color="auto"/>
              <w:bottom w:val="single" w:sz="4" w:space="0" w:color="auto"/>
              <w:right w:val="single" w:sz="4" w:space="0" w:color="auto"/>
            </w:tcBorders>
          </w:tcPr>
          <w:p w:rsidR="009809F8" w:rsidRPr="00C06C13" w:rsidRDefault="00191340" w:rsidP="00EB6CCE">
            <w:pPr>
              <w:spacing w:before="30" w:after="30" w:line="360" w:lineRule="auto"/>
              <w:jc w:val="center"/>
              <w:rPr>
                <w:bCs/>
              </w:rPr>
            </w:pPr>
            <w:r w:rsidRPr="00C06C13">
              <w:rPr>
                <w:bCs/>
              </w:rPr>
              <w:t>12</w:t>
            </w:r>
          </w:p>
        </w:tc>
      </w:tr>
      <w:tr w:rsidR="009809F8" w:rsidRPr="0073673A" w:rsidTr="00AE32F3">
        <w:tc>
          <w:tcPr>
            <w:tcW w:w="1832" w:type="dxa"/>
            <w:tcBorders>
              <w:top w:val="single" w:sz="4" w:space="0" w:color="auto"/>
              <w:left w:val="single" w:sz="4" w:space="0" w:color="auto"/>
              <w:bottom w:val="single" w:sz="4" w:space="0" w:color="auto"/>
              <w:right w:val="single" w:sz="4" w:space="0" w:color="auto"/>
            </w:tcBorders>
          </w:tcPr>
          <w:p w:rsidR="009809F8" w:rsidRPr="0073673A" w:rsidRDefault="009809F8" w:rsidP="00EB6CCE">
            <w:pPr>
              <w:spacing w:before="30" w:after="30" w:line="360" w:lineRule="auto"/>
              <w:jc w:val="center"/>
              <w:rPr>
                <w:rFonts w:ascii="宋体" w:hAnsi="宋体"/>
                <w:bCs/>
              </w:rPr>
            </w:pPr>
            <w:r w:rsidRPr="0073673A">
              <w:rPr>
                <w:rFonts w:hint="eastAsia"/>
              </w:rPr>
              <w:t>第四章</w:t>
            </w:r>
          </w:p>
        </w:tc>
        <w:tc>
          <w:tcPr>
            <w:tcW w:w="2841" w:type="dxa"/>
            <w:tcBorders>
              <w:top w:val="single" w:sz="4" w:space="0" w:color="auto"/>
              <w:left w:val="single" w:sz="4" w:space="0" w:color="auto"/>
              <w:bottom w:val="single" w:sz="4" w:space="0" w:color="auto"/>
              <w:right w:val="single" w:sz="4" w:space="0" w:color="auto"/>
            </w:tcBorders>
          </w:tcPr>
          <w:p w:rsidR="009809F8" w:rsidRPr="0073673A" w:rsidRDefault="00F315C0" w:rsidP="00EB6CCE">
            <w:pPr>
              <w:spacing w:before="30" w:after="30" w:line="360" w:lineRule="auto"/>
              <w:jc w:val="center"/>
              <w:rPr>
                <w:rFonts w:ascii="宋体" w:hAnsi="宋体"/>
                <w:bCs/>
              </w:rPr>
            </w:pPr>
            <w:r w:rsidRPr="0073673A">
              <w:rPr>
                <w:rFonts w:ascii="宋体" w:hAnsi="宋体" w:hint="eastAsia"/>
                <w:bCs/>
              </w:rPr>
              <w:t>内部环境分析</w:t>
            </w:r>
          </w:p>
        </w:tc>
        <w:tc>
          <w:tcPr>
            <w:tcW w:w="1807" w:type="dxa"/>
            <w:tcBorders>
              <w:top w:val="single" w:sz="4" w:space="0" w:color="auto"/>
              <w:left w:val="single" w:sz="4" w:space="0" w:color="auto"/>
              <w:bottom w:val="single" w:sz="4" w:space="0" w:color="auto"/>
              <w:right w:val="single" w:sz="4" w:space="0" w:color="auto"/>
            </w:tcBorders>
          </w:tcPr>
          <w:p w:rsidR="009809F8" w:rsidRPr="00C06C13" w:rsidRDefault="00F315C0" w:rsidP="004B2045">
            <w:pPr>
              <w:spacing w:before="30" w:after="30" w:line="360" w:lineRule="auto"/>
              <w:jc w:val="center"/>
              <w:rPr>
                <w:bCs/>
              </w:rPr>
            </w:pPr>
            <w:r w:rsidRPr="00C06C13">
              <w:rPr>
                <w:bCs/>
              </w:rPr>
              <w:t>1</w:t>
            </w:r>
            <w:r w:rsidR="004B2045">
              <w:rPr>
                <w:rFonts w:hint="eastAsia"/>
                <w:bCs/>
              </w:rPr>
              <w:t>2</w:t>
            </w:r>
          </w:p>
        </w:tc>
      </w:tr>
      <w:tr w:rsidR="009809F8" w:rsidRPr="0073673A" w:rsidTr="00AE32F3">
        <w:tc>
          <w:tcPr>
            <w:tcW w:w="1832" w:type="dxa"/>
            <w:tcBorders>
              <w:top w:val="single" w:sz="4" w:space="0" w:color="auto"/>
              <w:left w:val="single" w:sz="4" w:space="0" w:color="auto"/>
              <w:bottom w:val="single" w:sz="4" w:space="0" w:color="auto"/>
              <w:right w:val="single" w:sz="4" w:space="0" w:color="auto"/>
            </w:tcBorders>
          </w:tcPr>
          <w:p w:rsidR="009809F8" w:rsidRPr="0073673A" w:rsidRDefault="009809F8" w:rsidP="00EB6CCE">
            <w:pPr>
              <w:spacing w:before="30" w:after="30" w:line="360" w:lineRule="auto"/>
              <w:jc w:val="center"/>
              <w:rPr>
                <w:rFonts w:ascii="宋体" w:hAnsi="宋体"/>
                <w:bCs/>
              </w:rPr>
            </w:pPr>
            <w:r w:rsidRPr="0073673A">
              <w:rPr>
                <w:rFonts w:hint="eastAsia"/>
              </w:rPr>
              <w:t>第五章</w:t>
            </w:r>
          </w:p>
        </w:tc>
        <w:tc>
          <w:tcPr>
            <w:tcW w:w="2841" w:type="dxa"/>
            <w:tcBorders>
              <w:top w:val="single" w:sz="4" w:space="0" w:color="auto"/>
              <w:left w:val="single" w:sz="4" w:space="0" w:color="auto"/>
              <w:bottom w:val="single" w:sz="4" w:space="0" w:color="auto"/>
              <w:right w:val="single" w:sz="4" w:space="0" w:color="auto"/>
            </w:tcBorders>
          </w:tcPr>
          <w:p w:rsidR="009809F8" w:rsidRPr="0073673A" w:rsidRDefault="00D40931" w:rsidP="00EB6CCE">
            <w:pPr>
              <w:spacing w:before="30" w:after="30" w:line="360" w:lineRule="auto"/>
              <w:jc w:val="center"/>
              <w:rPr>
                <w:rFonts w:ascii="宋体" w:hAnsi="宋体"/>
                <w:bCs/>
              </w:rPr>
            </w:pPr>
            <w:r w:rsidRPr="0073673A">
              <w:rPr>
                <w:rFonts w:ascii="宋体" w:hAnsi="宋体" w:hint="eastAsia"/>
                <w:bCs/>
              </w:rPr>
              <w:t>战略分类与基本战略</w:t>
            </w:r>
          </w:p>
        </w:tc>
        <w:tc>
          <w:tcPr>
            <w:tcW w:w="1807" w:type="dxa"/>
            <w:tcBorders>
              <w:top w:val="single" w:sz="4" w:space="0" w:color="auto"/>
              <w:left w:val="single" w:sz="4" w:space="0" w:color="auto"/>
              <w:bottom w:val="single" w:sz="4" w:space="0" w:color="auto"/>
              <w:right w:val="single" w:sz="4" w:space="0" w:color="auto"/>
            </w:tcBorders>
          </w:tcPr>
          <w:p w:rsidR="009809F8" w:rsidRPr="00C06C13" w:rsidRDefault="002E1864" w:rsidP="00EB6CCE">
            <w:pPr>
              <w:spacing w:before="30" w:after="30" w:line="360" w:lineRule="auto"/>
              <w:jc w:val="center"/>
              <w:rPr>
                <w:bCs/>
              </w:rPr>
            </w:pPr>
            <w:r w:rsidRPr="00C06C13">
              <w:rPr>
                <w:bCs/>
              </w:rPr>
              <w:t>12</w:t>
            </w:r>
          </w:p>
        </w:tc>
      </w:tr>
      <w:tr w:rsidR="009809F8" w:rsidRPr="0073673A" w:rsidTr="00AE32F3">
        <w:tc>
          <w:tcPr>
            <w:tcW w:w="1832" w:type="dxa"/>
            <w:tcBorders>
              <w:top w:val="single" w:sz="4" w:space="0" w:color="auto"/>
              <w:left w:val="single" w:sz="4" w:space="0" w:color="auto"/>
              <w:bottom w:val="single" w:sz="4" w:space="0" w:color="auto"/>
              <w:right w:val="single" w:sz="4" w:space="0" w:color="auto"/>
            </w:tcBorders>
          </w:tcPr>
          <w:p w:rsidR="009809F8" w:rsidRPr="0073673A" w:rsidRDefault="009809F8" w:rsidP="00EB6CCE">
            <w:pPr>
              <w:spacing w:before="30" w:after="30" w:line="360" w:lineRule="auto"/>
              <w:jc w:val="center"/>
              <w:rPr>
                <w:rFonts w:ascii="宋体" w:hAnsi="宋体"/>
                <w:bCs/>
              </w:rPr>
            </w:pPr>
            <w:r w:rsidRPr="0073673A">
              <w:rPr>
                <w:rFonts w:hint="eastAsia"/>
              </w:rPr>
              <w:t>第六章</w:t>
            </w:r>
          </w:p>
        </w:tc>
        <w:tc>
          <w:tcPr>
            <w:tcW w:w="2841" w:type="dxa"/>
            <w:tcBorders>
              <w:top w:val="single" w:sz="4" w:space="0" w:color="auto"/>
              <w:left w:val="single" w:sz="4" w:space="0" w:color="auto"/>
              <w:bottom w:val="single" w:sz="4" w:space="0" w:color="auto"/>
              <w:right w:val="single" w:sz="4" w:space="0" w:color="auto"/>
            </w:tcBorders>
          </w:tcPr>
          <w:p w:rsidR="009809F8" w:rsidRPr="0073673A" w:rsidRDefault="009E58C9" w:rsidP="00EB6CCE">
            <w:pPr>
              <w:spacing w:before="30" w:after="30" w:line="360" w:lineRule="auto"/>
              <w:jc w:val="center"/>
              <w:rPr>
                <w:rFonts w:ascii="宋体" w:hAnsi="宋体"/>
                <w:bCs/>
              </w:rPr>
            </w:pPr>
            <w:r w:rsidRPr="0073673A">
              <w:rPr>
                <w:rFonts w:ascii="宋体" w:hAnsi="宋体" w:hint="eastAsia"/>
                <w:bCs/>
              </w:rPr>
              <w:t>扩张战略</w:t>
            </w:r>
          </w:p>
        </w:tc>
        <w:tc>
          <w:tcPr>
            <w:tcW w:w="1807" w:type="dxa"/>
            <w:tcBorders>
              <w:top w:val="single" w:sz="4" w:space="0" w:color="auto"/>
              <w:left w:val="single" w:sz="4" w:space="0" w:color="auto"/>
              <w:bottom w:val="single" w:sz="4" w:space="0" w:color="auto"/>
              <w:right w:val="single" w:sz="4" w:space="0" w:color="auto"/>
            </w:tcBorders>
          </w:tcPr>
          <w:p w:rsidR="009809F8" w:rsidRPr="00C06C13" w:rsidRDefault="004B2045" w:rsidP="00EB6CCE">
            <w:pPr>
              <w:spacing w:before="30" w:after="30" w:line="360" w:lineRule="auto"/>
              <w:jc w:val="center"/>
              <w:rPr>
                <w:bCs/>
              </w:rPr>
            </w:pPr>
            <w:r>
              <w:rPr>
                <w:rFonts w:hint="eastAsia"/>
                <w:bCs/>
              </w:rPr>
              <w:t>12</w:t>
            </w:r>
          </w:p>
        </w:tc>
      </w:tr>
      <w:tr w:rsidR="009809F8" w:rsidRPr="0073673A" w:rsidTr="00AE32F3">
        <w:tc>
          <w:tcPr>
            <w:tcW w:w="1832" w:type="dxa"/>
            <w:tcBorders>
              <w:top w:val="single" w:sz="4" w:space="0" w:color="auto"/>
              <w:left w:val="single" w:sz="4" w:space="0" w:color="auto"/>
              <w:bottom w:val="single" w:sz="4" w:space="0" w:color="auto"/>
              <w:right w:val="single" w:sz="4" w:space="0" w:color="auto"/>
            </w:tcBorders>
          </w:tcPr>
          <w:p w:rsidR="009809F8" w:rsidRPr="0073673A" w:rsidRDefault="009809F8" w:rsidP="00EB6CCE">
            <w:pPr>
              <w:spacing w:before="30" w:after="30" w:line="360" w:lineRule="auto"/>
              <w:jc w:val="center"/>
              <w:rPr>
                <w:rFonts w:ascii="宋体" w:hAnsi="宋体"/>
                <w:bCs/>
              </w:rPr>
            </w:pPr>
            <w:r w:rsidRPr="0073673A">
              <w:rPr>
                <w:rFonts w:hint="eastAsia"/>
              </w:rPr>
              <w:t>第八章</w:t>
            </w:r>
          </w:p>
        </w:tc>
        <w:tc>
          <w:tcPr>
            <w:tcW w:w="2841" w:type="dxa"/>
            <w:tcBorders>
              <w:top w:val="single" w:sz="4" w:space="0" w:color="auto"/>
              <w:left w:val="single" w:sz="4" w:space="0" w:color="auto"/>
              <w:bottom w:val="single" w:sz="4" w:space="0" w:color="auto"/>
              <w:right w:val="single" w:sz="4" w:space="0" w:color="auto"/>
            </w:tcBorders>
          </w:tcPr>
          <w:p w:rsidR="009809F8" w:rsidRPr="0073673A" w:rsidRDefault="00331CB2" w:rsidP="00EB6CCE">
            <w:pPr>
              <w:spacing w:before="30" w:after="30" w:line="360" w:lineRule="auto"/>
              <w:jc w:val="center"/>
              <w:rPr>
                <w:rFonts w:ascii="宋体" w:hAnsi="宋体"/>
                <w:bCs/>
              </w:rPr>
            </w:pPr>
            <w:r w:rsidRPr="0073673A">
              <w:rPr>
                <w:rFonts w:ascii="宋体" w:hAnsi="宋体" w:hint="eastAsia"/>
                <w:bCs/>
              </w:rPr>
              <w:t>战略分析与选择</w:t>
            </w:r>
          </w:p>
        </w:tc>
        <w:tc>
          <w:tcPr>
            <w:tcW w:w="1807" w:type="dxa"/>
            <w:tcBorders>
              <w:top w:val="single" w:sz="4" w:space="0" w:color="auto"/>
              <w:left w:val="single" w:sz="4" w:space="0" w:color="auto"/>
              <w:bottom w:val="single" w:sz="4" w:space="0" w:color="auto"/>
              <w:right w:val="single" w:sz="4" w:space="0" w:color="auto"/>
            </w:tcBorders>
          </w:tcPr>
          <w:p w:rsidR="009809F8" w:rsidRPr="00C06C13" w:rsidRDefault="00331CB2" w:rsidP="004B2045">
            <w:pPr>
              <w:spacing w:before="30" w:after="30" w:line="360" w:lineRule="auto"/>
              <w:jc w:val="center"/>
              <w:rPr>
                <w:bCs/>
              </w:rPr>
            </w:pPr>
            <w:r w:rsidRPr="00C06C13">
              <w:rPr>
                <w:bCs/>
              </w:rPr>
              <w:t>1</w:t>
            </w:r>
            <w:r w:rsidR="004B2045">
              <w:rPr>
                <w:rFonts w:hint="eastAsia"/>
                <w:bCs/>
              </w:rPr>
              <w:t>2</w:t>
            </w:r>
          </w:p>
        </w:tc>
      </w:tr>
      <w:tr w:rsidR="009809F8" w:rsidRPr="0073673A" w:rsidTr="00AE32F3">
        <w:tc>
          <w:tcPr>
            <w:tcW w:w="1832" w:type="dxa"/>
            <w:tcBorders>
              <w:top w:val="single" w:sz="4" w:space="0" w:color="auto"/>
              <w:left w:val="single" w:sz="4" w:space="0" w:color="auto"/>
              <w:bottom w:val="single" w:sz="4" w:space="0" w:color="auto"/>
              <w:right w:val="single" w:sz="4" w:space="0" w:color="auto"/>
            </w:tcBorders>
          </w:tcPr>
          <w:p w:rsidR="009809F8" w:rsidRPr="0073673A" w:rsidRDefault="009809F8" w:rsidP="00EB6CCE">
            <w:pPr>
              <w:spacing w:before="30" w:after="30" w:line="360" w:lineRule="auto"/>
              <w:jc w:val="center"/>
              <w:rPr>
                <w:rFonts w:ascii="宋体" w:hAnsi="宋体"/>
                <w:bCs/>
              </w:rPr>
            </w:pPr>
            <w:r w:rsidRPr="0073673A">
              <w:rPr>
                <w:rFonts w:hint="eastAsia"/>
              </w:rPr>
              <w:lastRenderedPageBreak/>
              <w:t>第九章</w:t>
            </w:r>
          </w:p>
        </w:tc>
        <w:tc>
          <w:tcPr>
            <w:tcW w:w="2841" w:type="dxa"/>
            <w:tcBorders>
              <w:top w:val="single" w:sz="4" w:space="0" w:color="auto"/>
              <w:left w:val="single" w:sz="4" w:space="0" w:color="auto"/>
              <w:bottom w:val="single" w:sz="4" w:space="0" w:color="auto"/>
              <w:right w:val="single" w:sz="4" w:space="0" w:color="auto"/>
            </w:tcBorders>
          </w:tcPr>
          <w:p w:rsidR="009809F8" w:rsidRPr="0073673A" w:rsidRDefault="00331CB2" w:rsidP="00EB6CCE">
            <w:pPr>
              <w:spacing w:before="30" w:after="30" w:line="360" w:lineRule="auto"/>
              <w:jc w:val="center"/>
              <w:rPr>
                <w:rFonts w:ascii="宋体" w:hAnsi="宋体"/>
                <w:bCs/>
              </w:rPr>
            </w:pPr>
            <w:r w:rsidRPr="0073673A">
              <w:rPr>
                <w:rFonts w:ascii="宋体" w:hAnsi="宋体" w:hint="eastAsia"/>
                <w:bCs/>
              </w:rPr>
              <w:t>战略实施</w:t>
            </w:r>
          </w:p>
        </w:tc>
        <w:tc>
          <w:tcPr>
            <w:tcW w:w="1807" w:type="dxa"/>
            <w:tcBorders>
              <w:top w:val="single" w:sz="4" w:space="0" w:color="auto"/>
              <w:left w:val="single" w:sz="4" w:space="0" w:color="auto"/>
              <w:bottom w:val="single" w:sz="4" w:space="0" w:color="auto"/>
              <w:right w:val="single" w:sz="4" w:space="0" w:color="auto"/>
            </w:tcBorders>
          </w:tcPr>
          <w:p w:rsidR="009809F8" w:rsidRPr="00C06C13" w:rsidRDefault="008153B9" w:rsidP="00EB6CCE">
            <w:pPr>
              <w:spacing w:before="30" w:after="30" w:line="360" w:lineRule="auto"/>
              <w:jc w:val="center"/>
              <w:rPr>
                <w:bCs/>
              </w:rPr>
            </w:pPr>
            <w:r w:rsidRPr="00C06C13">
              <w:rPr>
                <w:bCs/>
              </w:rPr>
              <w:t>9</w:t>
            </w:r>
          </w:p>
        </w:tc>
      </w:tr>
      <w:tr w:rsidR="009809F8" w:rsidRPr="0073673A" w:rsidTr="00AE32F3">
        <w:tc>
          <w:tcPr>
            <w:tcW w:w="1832" w:type="dxa"/>
            <w:tcBorders>
              <w:top w:val="single" w:sz="4" w:space="0" w:color="auto"/>
              <w:left w:val="single" w:sz="4" w:space="0" w:color="auto"/>
              <w:bottom w:val="single" w:sz="4" w:space="0" w:color="auto"/>
              <w:right w:val="single" w:sz="4" w:space="0" w:color="auto"/>
            </w:tcBorders>
          </w:tcPr>
          <w:p w:rsidR="009809F8" w:rsidRPr="0073673A" w:rsidRDefault="009809F8" w:rsidP="00EB6CCE">
            <w:pPr>
              <w:spacing w:before="30" w:after="30" w:line="360" w:lineRule="auto"/>
              <w:jc w:val="center"/>
              <w:rPr>
                <w:rFonts w:ascii="宋体" w:hAnsi="宋体"/>
                <w:bCs/>
              </w:rPr>
            </w:pPr>
            <w:r w:rsidRPr="0073673A">
              <w:rPr>
                <w:rFonts w:hint="eastAsia"/>
              </w:rPr>
              <w:t>第十章</w:t>
            </w:r>
          </w:p>
        </w:tc>
        <w:tc>
          <w:tcPr>
            <w:tcW w:w="2841" w:type="dxa"/>
            <w:tcBorders>
              <w:top w:val="single" w:sz="4" w:space="0" w:color="auto"/>
              <w:left w:val="single" w:sz="4" w:space="0" w:color="auto"/>
              <w:bottom w:val="single" w:sz="4" w:space="0" w:color="auto"/>
              <w:right w:val="single" w:sz="4" w:space="0" w:color="auto"/>
            </w:tcBorders>
          </w:tcPr>
          <w:p w:rsidR="009809F8" w:rsidRPr="0073673A" w:rsidRDefault="00331CB2" w:rsidP="00EB6CCE">
            <w:pPr>
              <w:spacing w:before="30" w:after="30" w:line="360" w:lineRule="auto"/>
              <w:jc w:val="center"/>
              <w:rPr>
                <w:rFonts w:ascii="宋体" w:hAnsi="宋体"/>
                <w:bCs/>
              </w:rPr>
            </w:pPr>
            <w:r w:rsidRPr="0073673A">
              <w:rPr>
                <w:rFonts w:ascii="宋体" w:hAnsi="宋体" w:hint="eastAsia"/>
                <w:bCs/>
              </w:rPr>
              <w:t>战略评价与控制</w:t>
            </w:r>
          </w:p>
        </w:tc>
        <w:tc>
          <w:tcPr>
            <w:tcW w:w="1807" w:type="dxa"/>
            <w:tcBorders>
              <w:top w:val="single" w:sz="4" w:space="0" w:color="auto"/>
              <w:left w:val="single" w:sz="4" w:space="0" w:color="auto"/>
              <w:bottom w:val="single" w:sz="4" w:space="0" w:color="auto"/>
              <w:right w:val="single" w:sz="4" w:space="0" w:color="auto"/>
            </w:tcBorders>
          </w:tcPr>
          <w:p w:rsidR="009809F8" w:rsidRPr="00C06C13" w:rsidRDefault="008153B9" w:rsidP="00EB6CCE">
            <w:pPr>
              <w:spacing w:before="30" w:after="30" w:line="360" w:lineRule="auto"/>
              <w:jc w:val="center"/>
              <w:rPr>
                <w:bCs/>
              </w:rPr>
            </w:pPr>
            <w:r w:rsidRPr="00C06C13">
              <w:rPr>
                <w:bCs/>
              </w:rPr>
              <w:t>9</w:t>
            </w:r>
          </w:p>
        </w:tc>
      </w:tr>
      <w:tr w:rsidR="00691533" w:rsidRPr="0073673A" w:rsidTr="00AE32F3">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691533" w:rsidRPr="0073673A" w:rsidRDefault="00691533" w:rsidP="00EB6CCE">
            <w:pPr>
              <w:spacing w:before="30" w:after="30" w:line="360" w:lineRule="auto"/>
              <w:jc w:val="center"/>
              <w:rPr>
                <w:rFonts w:ascii="宋体" w:hAnsi="宋体"/>
                <w:bCs/>
              </w:rPr>
            </w:pPr>
            <w:r w:rsidRPr="0073673A">
              <w:rPr>
                <w:rFonts w:ascii="宋体" w:hAnsi="宋体" w:hint="eastAsia"/>
                <w:bCs/>
              </w:rPr>
              <w:t>合     计</w:t>
            </w:r>
          </w:p>
        </w:tc>
        <w:tc>
          <w:tcPr>
            <w:tcW w:w="1807" w:type="dxa"/>
            <w:tcBorders>
              <w:top w:val="single" w:sz="4" w:space="0" w:color="auto"/>
              <w:left w:val="single" w:sz="4" w:space="0" w:color="auto"/>
              <w:bottom w:val="single" w:sz="4" w:space="0" w:color="auto"/>
              <w:right w:val="single" w:sz="4" w:space="0" w:color="auto"/>
            </w:tcBorders>
          </w:tcPr>
          <w:p w:rsidR="00691533" w:rsidRPr="00C06C13" w:rsidRDefault="00BD39AF" w:rsidP="00EB6CCE">
            <w:pPr>
              <w:spacing w:before="30" w:after="30" w:line="360" w:lineRule="auto"/>
              <w:jc w:val="center"/>
              <w:rPr>
                <w:bCs/>
              </w:rPr>
            </w:pPr>
            <w:r w:rsidRPr="00C06C13">
              <w:rPr>
                <w:bCs/>
              </w:rPr>
              <w:t>90</w:t>
            </w:r>
          </w:p>
        </w:tc>
      </w:tr>
    </w:tbl>
    <w:p w:rsidR="000806D0" w:rsidRPr="0073673A" w:rsidRDefault="000806D0" w:rsidP="00E815DF">
      <w:pPr>
        <w:spacing w:line="360" w:lineRule="auto"/>
        <w:ind w:firstLineChars="200" w:firstLine="420"/>
        <w:rPr>
          <w:rFonts w:asciiTheme="minorEastAsia" w:eastAsiaTheme="minorEastAsia" w:hAnsiTheme="minorEastAsia"/>
          <w:highlight w:val="yellow"/>
        </w:rPr>
      </w:pPr>
    </w:p>
    <w:p w:rsidR="00691533" w:rsidRPr="0073673A" w:rsidRDefault="00691533" w:rsidP="00E815DF">
      <w:pPr>
        <w:spacing w:line="360" w:lineRule="auto"/>
        <w:rPr>
          <w:b/>
          <w:bCs/>
        </w:rPr>
      </w:pPr>
      <w:r w:rsidRPr="0073673A">
        <w:rPr>
          <w:rFonts w:hint="eastAsia"/>
          <w:b/>
          <w:bCs/>
        </w:rPr>
        <w:t>五、关于命题考试的若干规定</w:t>
      </w:r>
    </w:p>
    <w:p w:rsidR="00691533" w:rsidRPr="0073673A" w:rsidRDefault="00691533" w:rsidP="00E815DF">
      <w:pPr>
        <w:spacing w:line="360" w:lineRule="auto"/>
        <w:ind w:firstLine="420"/>
        <w:rPr>
          <w:rFonts w:ascii="宋体" w:hAnsi="宋体"/>
          <w:bCs/>
        </w:rPr>
      </w:pPr>
      <w:r w:rsidRPr="0073673A">
        <w:rPr>
          <w:rFonts w:ascii="宋体" w:hAnsi="宋体" w:hint="eastAsia"/>
          <w:bCs/>
        </w:rPr>
        <w:t>1、本大纲各章所提到的内容和考核目标都是考试内容。试题覆盖到章，适当突出重点。</w:t>
      </w:r>
    </w:p>
    <w:p w:rsidR="00691533" w:rsidRPr="0073673A" w:rsidRDefault="00691533" w:rsidP="00E815DF">
      <w:pPr>
        <w:spacing w:line="360" w:lineRule="auto"/>
        <w:ind w:firstLine="420"/>
        <w:rPr>
          <w:rFonts w:ascii="宋体" w:hAnsi="宋体"/>
          <w:bCs/>
        </w:rPr>
      </w:pPr>
      <w:r w:rsidRPr="0073673A">
        <w:rPr>
          <w:rFonts w:ascii="宋体" w:hAnsi="宋体" w:hint="eastAsia"/>
          <w:bCs/>
        </w:rPr>
        <w:t>2、试卷中对不同能力层次的试题比例大致是：</w:t>
      </w:r>
      <w:r w:rsidR="00396D89" w:rsidRPr="0073673A">
        <w:rPr>
          <w:rFonts w:ascii="宋体" w:hAnsi="宋体" w:hint="eastAsia"/>
          <w:bCs/>
        </w:rPr>
        <w:t>“</w:t>
      </w:r>
      <w:r w:rsidRPr="0073673A">
        <w:rPr>
          <w:rFonts w:ascii="宋体" w:hAnsi="宋体" w:hint="eastAsia"/>
          <w:bCs/>
        </w:rPr>
        <w:t>识记</w:t>
      </w:r>
      <w:r w:rsidR="00396D89" w:rsidRPr="0073673A">
        <w:rPr>
          <w:rFonts w:ascii="宋体" w:hAnsi="宋体" w:hint="eastAsia"/>
          <w:bCs/>
        </w:rPr>
        <w:t>”</w:t>
      </w:r>
      <w:r w:rsidRPr="0073673A">
        <w:rPr>
          <w:rFonts w:ascii="宋体" w:hAnsi="宋体" w:hint="eastAsia"/>
          <w:bCs/>
        </w:rPr>
        <w:t>为</w:t>
      </w:r>
      <w:r w:rsidR="00127D28">
        <w:rPr>
          <w:rFonts w:ascii="宋体" w:hAnsi="宋体" w:hint="eastAsia"/>
          <w:bCs/>
          <w:u w:val="single"/>
        </w:rPr>
        <w:t>3</w:t>
      </w:r>
      <w:r w:rsidR="00BF659B" w:rsidRPr="0073673A">
        <w:rPr>
          <w:rFonts w:ascii="宋体" w:hAnsi="宋体" w:hint="eastAsia"/>
          <w:bCs/>
          <w:u w:val="single"/>
        </w:rPr>
        <w:t>0</w:t>
      </w:r>
      <w:r w:rsidRPr="0073673A">
        <w:rPr>
          <w:rFonts w:ascii="宋体" w:hAnsi="宋体" w:hint="eastAsia"/>
          <w:bCs/>
        </w:rPr>
        <w:t>%、</w:t>
      </w:r>
      <w:r w:rsidR="00396D89" w:rsidRPr="0073673A">
        <w:rPr>
          <w:rFonts w:ascii="宋体" w:hAnsi="宋体" w:hint="eastAsia"/>
          <w:bCs/>
        </w:rPr>
        <w:t>“</w:t>
      </w:r>
      <w:r w:rsidRPr="0073673A">
        <w:rPr>
          <w:rFonts w:ascii="宋体" w:hAnsi="宋体" w:hint="eastAsia"/>
          <w:bCs/>
        </w:rPr>
        <w:t>理解</w:t>
      </w:r>
      <w:r w:rsidR="00396D89" w:rsidRPr="0073673A">
        <w:rPr>
          <w:rFonts w:ascii="宋体" w:hAnsi="宋体" w:hint="eastAsia"/>
          <w:bCs/>
        </w:rPr>
        <w:t>”</w:t>
      </w:r>
      <w:r w:rsidRPr="0073673A">
        <w:rPr>
          <w:rFonts w:ascii="宋体" w:hAnsi="宋体" w:hint="eastAsia"/>
          <w:bCs/>
        </w:rPr>
        <w:t>为</w:t>
      </w:r>
      <w:r w:rsidR="00127D28">
        <w:rPr>
          <w:rFonts w:ascii="宋体" w:hAnsi="宋体" w:hint="eastAsia"/>
          <w:bCs/>
          <w:u w:val="single"/>
        </w:rPr>
        <w:t>4</w:t>
      </w:r>
      <w:r w:rsidR="00BF659B" w:rsidRPr="0073673A">
        <w:rPr>
          <w:rFonts w:ascii="宋体" w:hAnsi="宋体" w:hint="eastAsia"/>
          <w:bCs/>
          <w:u w:val="single"/>
        </w:rPr>
        <w:t>0</w:t>
      </w:r>
      <w:r w:rsidRPr="0073673A">
        <w:rPr>
          <w:rFonts w:ascii="宋体" w:hAnsi="宋体" w:hint="eastAsia"/>
          <w:bCs/>
        </w:rPr>
        <w:t>％、</w:t>
      </w:r>
      <w:r w:rsidR="00396D89" w:rsidRPr="0073673A">
        <w:rPr>
          <w:rFonts w:ascii="宋体" w:hAnsi="宋体" w:hint="eastAsia"/>
          <w:bCs/>
        </w:rPr>
        <w:t>“</w:t>
      </w:r>
      <w:r w:rsidRPr="0073673A">
        <w:rPr>
          <w:rFonts w:ascii="宋体" w:hAnsi="宋体" w:hint="eastAsia"/>
          <w:bCs/>
        </w:rPr>
        <w:t>应用</w:t>
      </w:r>
      <w:r w:rsidR="00396D89" w:rsidRPr="0073673A">
        <w:rPr>
          <w:rFonts w:ascii="宋体" w:hAnsi="宋体" w:hint="eastAsia"/>
          <w:bCs/>
        </w:rPr>
        <w:t>”</w:t>
      </w:r>
      <w:r w:rsidRPr="0073673A">
        <w:rPr>
          <w:rFonts w:ascii="宋体" w:hAnsi="宋体" w:hint="eastAsia"/>
          <w:bCs/>
        </w:rPr>
        <w:t>为</w:t>
      </w:r>
      <w:r w:rsidR="00127D28">
        <w:rPr>
          <w:rFonts w:ascii="宋体" w:hAnsi="宋体" w:hint="eastAsia"/>
          <w:bCs/>
          <w:u w:val="single"/>
        </w:rPr>
        <w:t>3</w:t>
      </w:r>
      <w:r w:rsidR="002709BE" w:rsidRPr="0073673A">
        <w:rPr>
          <w:rFonts w:ascii="宋体" w:hAnsi="宋体" w:hint="eastAsia"/>
          <w:bCs/>
          <w:u w:val="single"/>
        </w:rPr>
        <w:t>0</w:t>
      </w:r>
      <w:r w:rsidRPr="0073673A">
        <w:rPr>
          <w:rFonts w:ascii="宋体" w:hAnsi="宋体" w:hint="eastAsia"/>
          <w:bCs/>
        </w:rPr>
        <w:t>％。</w:t>
      </w:r>
    </w:p>
    <w:p w:rsidR="00691533" w:rsidRPr="0073673A" w:rsidRDefault="00691533" w:rsidP="00E815DF">
      <w:pPr>
        <w:spacing w:line="360" w:lineRule="auto"/>
        <w:ind w:firstLineChars="200" w:firstLine="420"/>
        <w:rPr>
          <w:rFonts w:ascii="宋体" w:hAnsi="宋体"/>
          <w:bCs/>
        </w:rPr>
      </w:pPr>
      <w:r w:rsidRPr="0073673A">
        <w:rPr>
          <w:rFonts w:ascii="宋体" w:hAnsi="宋体" w:hint="eastAsia"/>
          <w:bCs/>
        </w:rPr>
        <w:t>3</w:t>
      </w:r>
      <w:r w:rsidR="00B10D92">
        <w:rPr>
          <w:rFonts w:ascii="宋体" w:hAnsi="宋体" w:hint="eastAsia"/>
          <w:bCs/>
        </w:rPr>
        <w:t>、试题难易程度应合理：较易、中等难度、较难，比例分别为</w:t>
      </w:r>
      <w:r w:rsidRPr="0073673A">
        <w:rPr>
          <w:rFonts w:ascii="宋体" w:hAnsi="宋体" w:hint="eastAsia"/>
          <w:bCs/>
        </w:rPr>
        <w:t>30%</w:t>
      </w:r>
      <w:r w:rsidR="00B10D92">
        <w:rPr>
          <w:rFonts w:ascii="宋体" w:hAnsi="宋体" w:hint="eastAsia"/>
          <w:bCs/>
        </w:rPr>
        <w:t>、50%、</w:t>
      </w:r>
      <w:r w:rsidRPr="0073673A">
        <w:rPr>
          <w:rFonts w:ascii="宋体" w:hAnsi="宋体" w:hint="eastAsia"/>
          <w:bCs/>
        </w:rPr>
        <w:t>20%。</w:t>
      </w:r>
    </w:p>
    <w:p w:rsidR="00691533" w:rsidRPr="0073673A" w:rsidRDefault="00691533" w:rsidP="00E815DF">
      <w:pPr>
        <w:spacing w:line="360" w:lineRule="auto"/>
        <w:ind w:firstLineChars="200" w:firstLine="420"/>
        <w:rPr>
          <w:rFonts w:ascii="宋体" w:hAnsi="宋体"/>
          <w:bCs/>
        </w:rPr>
      </w:pPr>
      <w:r w:rsidRPr="0073673A">
        <w:rPr>
          <w:rFonts w:ascii="宋体" w:hAnsi="宋体" w:hint="eastAsia"/>
          <w:bCs/>
        </w:rPr>
        <w:t>4、试题类型一般分为：</w:t>
      </w:r>
      <w:r w:rsidR="00735731" w:rsidRPr="0073673A">
        <w:rPr>
          <w:rFonts w:hAnsi="宋体" w:hint="eastAsia"/>
          <w:bCs/>
        </w:rPr>
        <w:t>单项选择题、多项选择题、简答题、论述题、案例分析题</w:t>
      </w:r>
      <w:r w:rsidRPr="0073673A">
        <w:rPr>
          <w:rFonts w:ascii="宋体" w:hAnsi="宋体" w:hint="eastAsia"/>
          <w:bCs/>
        </w:rPr>
        <w:t>。</w:t>
      </w:r>
    </w:p>
    <w:p w:rsidR="00691533" w:rsidRPr="0073673A" w:rsidRDefault="00691533" w:rsidP="00E815DF">
      <w:pPr>
        <w:spacing w:line="360" w:lineRule="auto"/>
        <w:ind w:firstLine="420"/>
        <w:rPr>
          <w:rFonts w:ascii="宋体" w:hAnsi="宋体"/>
          <w:bCs/>
        </w:rPr>
      </w:pPr>
      <w:r w:rsidRPr="0073673A">
        <w:rPr>
          <w:rFonts w:ascii="宋体" w:hAnsi="宋体" w:hint="eastAsia"/>
          <w:bCs/>
        </w:rPr>
        <w:t>5、考试采用</w:t>
      </w:r>
      <w:r w:rsidR="00DA0FC3" w:rsidRPr="0073673A">
        <w:rPr>
          <w:rFonts w:ascii="宋体" w:hAnsi="宋体" w:hint="eastAsia"/>
          <w:bCs/>
        </w:rPr>
        <w:t>闭卷</w:t>
      </w:r>
      <w:r w:rsidR="0057392B" w:rsidRPr="0073673A">
        <w:rPr>
          <w:rFonts w:ascii="宋体" w:hAnsi="宋体" w:hint="eastAsia"/>
          <w:bCs/>
        </w:rPr>
        <w:t>笔试</w:t>
      </w:r>
      <w:r w:rsidRPr="0073673A">
        <w:rPr>
          <w:rFonts w:ascii="宋体" w:hAnsi="宋体" w:hint="eastAsia"/>
          <w:bCs/>
        </w:rPr>
        <w:t>，考试时间</w:t>
      </w:r>
      <w:r w:rsidR="00C27EB6" w:rsidRPr="0073673A">
        <w:rPr>
          <w:rFonts w:ascii="宋体" w:hAnsi="宋体" w:hint="eastAsia"/>
          <w:bCs/>
        </w:rPr>
        <w:t>1</w:t>
      </w:r>
      <w:r w:rsidR="00C27EB6">
        <w:rPr>
          <w:rFonts w:ascii="宋体" w:hAnsi="宋体" w:hint="eastAsia"/>
          <w:bCs/>
        </w:rPr>
        <w:t>5</w:t>
      </w:r>
      <w:r w:rsidR="00C27EB6" w:rsidRPr="0073673A">
        <w:rPr>
          <w:rFonts w:ascii="宋体" w:hAnsi="宋体" w:hint="eastAsia"/>
          <w:bCs/>
        </w:rPr>
        <w:t>0</w:t>
      </w:r>
      <w:r w:rsidRPr="0073673A">
        <w:rPr>
          <w:rFonts w:ascii="宋体" w:hAnsi="宋体" w:hint="eastAsia"/>
          <w:bCs/>
        </w:rPr>
        <w:t>分钟，采用</w:t>
      </w:r>
      <w:r w:rsidR="00E71916">
        <w:rPr>
          <w:rFonts w:ascii="宋体" w:hAnsi="宋体" w:hint="eastAsia"/>
          <w:bCs/>
        </w:rPr>
        <w:t>百分制</w:t>
      </w:r>
      <w:r w:rsidRPr="0073673A">
        <w:rPr>
          <w:rFonts w:ascii="宋体" w:hAnsi="宋体" w:hint="eastAsia"/>
          <w:bCs/>
        </w:rPr>
        <w:t>评分，</w:t>
      </w:r>
      <w:r w:rsidR="000125A4" w:rsidRPr="0073673A">
        <w:rPr>
          <w:rFonts w:ascii="宋体" w:hAnsi="宋体" w:hint="eastAsia"/>
          <w:bCs/>
        </w:rPr>
        <w:t>60</w:t>
      </w:r>
      <w:r w:rsidRPr="0073673A">
        <w:rPr>
          <w:rFonts w:ascii="宋体" w:hAnsi="宋体" w:hint="eastAsia"/>
          <w:bCs/>
        </w:rPr>
        <w:t>分</w:t>
      </w:r>
      <w:r w:rsidR="00E71916">
        <w:rPr>
          <w:rFonts w:ascii="宋体" w:hAnsi="宋体" w:hint="eastAsia"/>
          <w:bCs/>
        </w:rPr>
        <w:t>及</w:t>
      </w:r>
      <w:r w:rsidR="00E71916" w:rsidRPr="0073673A">
        <w:rPr>
          <w:rFonts w:ascii="宋体" w:hAnsi="宋体" w:hint="eastAsia"/>
          <w:bCs/>
        </w:rPr>
        <w:t>格</w:t>
      </w:r>
      <w:r w:rsidRPr="0073673A">
        <w:rPr>
          <w:rFonts w:ascii="宋体" w:hAnsi="宋体" w:hint="eastAsia"/>
          <w:bCs/>
        </w:rPr>
        <w:t>。</w:t>
      </w:r>
    </w:p>
    <w:p w:rsidR="00691533" w:rsidRPr="0073673A" w:rsidRDefault="00691533" w:rsidP="00AE7893">
      <w:pPr>
        <w:spacing w:line="360" w:lineRule="auto"/>
        <w:rPr>
          <w:rFonts w:ascii="华文行楷" w:eastAsia="华文行楷"/>
          <w:bCs/>
        </w:rPr>
      </w:pPr>
    </w:p>
    <w:p w:rsidR="00691533" w:rsidRPr="0073673A" w:rsidRDefault="00691533" w:rsidP="00E815DF">
      <w:pPr>
        <w:spacing w:line="360" w:lineRule="auto"/>
      </w:pPr>
      <w:r w:rsidRPr="0073673A">
        <w:rPr>
          <w:rFonts w:hint="eastAsia"/>
          <w:b/>
          <w:bCs/>
        </w:rPr>
        <w:t>六、题型示例</w:t>
      </w:r>
    </w:p>
    <w:p w:rsidR="00232EAC" w:rsidRPr="0073673A" w:rsidRDefault="00FC10EC" w:rsidP="00232EAC">
      <w:pPr>
        <w:spacing w:line="360" w:lineRule="auto"/>
        <w:rPr>
          <w:rFonts w:asciiTheme="minorEastAsia" w:eastAsiaTheme="minorEastAsia" w:hAnsiTheme="minorEastAsia"/>
        </w:rPr>
      </w:pPr>
      <w:r>
        <w:rPr>
          <w:rFonts w:asciiTheme="minorEastAsia" w:eastAsiaTheme="minorEastAsia" w:hAnsiTheme="minorEastAsia" w:hint="eastAsia"/>
        </w:rPr>
        <w:t>（一</w:t>
      </w:r>
      <w:r w:rsidR="00232EAC" w:rsidRPr="0073673A">
        <w:rPr>
          <w:rFonts w:asciiTheme="minorEastAsia" w:eastAsiaTheme="minorEastAsia" w:hAnsiTheme="minorEastAsia" w:hint="eastAsia"/>
        </w:rPr>
        <w:t>）单项选择题</w:t>
      </w:r>
    </w:p>
    <w:p w:rsidR="00232EAC" w:rsidRPr="0073673A" w:rsidRDefault="00D4579B" w:rsidP="00232EAC">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下列因素</w:t>
      </w:r>
      <w:r w:rsidR="008A131E">
        <w:rPr>
          <w:rFonts w:asciiTheme="minorEastAsia" w:eastAsiaTheme="minorEastAsia" w:hAnsiTheme="minorEastAsia" w:hint="eastAsia"/>
        </w:rPr>
        <w:t>中</w:t>
      </w:r>
      <w:r w:rsidR="0095099B">
        <w:rPr>
          <w:rFonts w:asciiTheme="minorEastAsia" w:eastAsiaTheme="minorEastAsia" w:hAnsiTheme="minorEastAsia" w:hint="eastAsia"/>
        </w:rPr>
        <w:t>属于企业</w:t>
      </w:r>
      <w:r w:rsidR="00C97514">
        <w:rPr>
          <w:rFonts w:asciiTheme="minorEastAsia" w:eastAsiaTheme="minorEastAsia" w:hAnsiTheme="minorEastAsia" w:hint="eastAsia"/>
        </w:rPr>
        <w:t>竞争环境</w:t>
      </w:r>
      <w:r w:rsidR="00DD06AA">
        <w:rPr>
          <w:rFonts w:asciiTheme="minorEastAsia" w:eastAsiaTheme="minorEastAsia" w:hAnsiTheme="minorEastAsia" w:hint="eastAsia"/>
        </w:rPr>
        <w:t>因素</w:t>
      </w:r>
      <w:r w:rsidR="008A131E">
        <w:rPr>
          <w:rFonts w:asciiTheme="minorEastAsia" w:eastAsiaTheme="minorEastAsia" w:hAnsiTheme="minorEastAsia" w:hint="eastAsia"/>
        </w:rPr>
        <w:t>的是</w:t>
      </w:r>
    </w:p>
    <w:p w:rsidR="00232EAC" w:rsidRPr="0073673A" w:rsidRDefault="00232EAC" w:rsidP="00232EAC">
      <w:pPr>
        <w:spacing w:line="360" w:lineRule="auto"/>
        <w:ind w:firstLineChars="200" w:firstLine="420"/>
        <w:rPr>
          <w:rFonts w:asciiTheme="minorEastAsia" w:eastAsiaTheme="minorEastAsia" w:hAnsiTheme="minorEastAsia"/>
        </w:rPr>
      </w:pPr>
      <w:r w:rsidRPr="0073673A">
        <w:rPr>
          <w:rFonts w:asciiTheme="minorEastAsia" w:eastAsiaTheme="minorEastAsia" w:hAnsiTheme="minorEastAsia" w:hint="eastAsia"/>
        </w:rPr>
        <w:t xml:space="preserve"> A</w:t>
      </w:r>
      <w:r w:rsidR="007B628B">
        <w:rPr>
          <w:rFonts w:asciiTheme="minorEastAsia" w:eastAsiaTheme="minorEastAsia" w:hAnsiTheme="minorEastAsia" w:hint="eastAsia"/>
        </w:rPr>
        <w:t>．</w:t>
      </w:r>
      <w:r w:rsidR="003010EB">
        <w:rPr>
          <w:rFonts w:asciiTheme="minorEastAsia" w:eastAsiaTheme="minorEastAsia" w:hAnsiTheme="minorEastAsia" w:hint="eastAsia"/>
        </w:rPr>
        <w:t>经济</w:t>
      </w:r>
      <w:r w:rsidR="00672232">
        <w:rPr>
          <w:rFonts w:asciiTheme="minorEastAsia" w:eastAsiaTheme="minorEastAsia" w:hAnsiTheme="minorEastAsia" w:hint="eastAsia"/>
        </w:rPr>
        <w:t xml:space="preserve">  </w:t>
      </w:r>
      <w:r w:rsidRPr="0073673A">
        <w:rPr>
          <w:rFonts w:asciiTheme="minorEastAsia" w:eastAsiaTheme="minorEastAsia" w:hAnsiTheme="minorEastAsia" w:hint="eastAsia"/>
        </w:rPr>
        <w:t xml:space="preserve"> </w:t>
      </w:r>
      <w:r w:rsidR="00672232">
        <w:rPr>
          <w:rFonts w:asciiTheme="minorEastAsia" w:eastAsiaTheme="minorEastAsia" w:hAnsiTheme="minorEastAsia" w:hint="eastAsia"/>
        </w:rPr>
        <w:t xml:space="preserve">   </w:t>
      </w:r>
      <w:r w:rsidRPr="0073673A">
        <w:rPr>
          <w:rFonts w:asciiTheme="minorEastAsia" w:eastAsiaTheme="minorEastAsia" w:hAnsiTheme="minorEastAsia" w:hint="eastAsia"/>
        </w:rPr>
        <w:t xml:space="preserve"> B</w:t>
      </w:r>
      <w:r w:rsidR="007B628B">
        <w:rPr>
          <w:rFonts w:asciiTheme="minorEastAsia" w:eastAsiaTheme="minorEastAsia" w:hAnsiTheme="minorEastAsia" w:hint="eastAsia"/>
        </w:rPr>
        <w:t>．</w:t>
      </w:r>
      <w:r w:rsidR="003010EB">
        <w:rPr>
          <w:rFonts w:asciiTheme="minorEastAsia" w:eastAsiaTheme="minorEastAsia" w:hAnsiTheme="minorEastAsia" w:hint="eastAsia"/>
        </w:rPr>
        <w:t>技术</w:t>
      </w:r>
      <w:r w:rsidRPr="0073673A">
        <w:rPr>
          <w:rFonts w:asciiTheme="minorEastAsia" w:eastAsiaTheme="minorEastAsia" w:hAnsiTheme="minorEastAsia" w:hint="eastAsia"/>
        </w:rPr>
        <w:t xml:space="preserve">  </w:t>
      </w:r>
      <w:r w:rsidR="00672232">
        <w:rPr>
          <w:rFonts w:asciiTheme="minorEastAsia" w:eastAsiaTheme="minorEastAsia" w:hAnsiTheme="minorEastAsia" w:hint="eastAsia"/>
        </w:rPr>
        <w:t xml:space="preserve">      </w:t>
      </w:r>
      <w:r w:rsidRPr="0073673A">
        <w:rPr>
          <w:rFonts w:asciiTheme="minorEastAsia" w:eastAsiaTheme="minorEastAsia" w:hAnsiTheme="minorEastAsia" w:hint="eastAsia"/>
        </w:rPr>
        <w:t>C</w:t>
      </w:r>
      <w:r w:rsidR="007B628B">
        <w:rPr>
          <w:rFonts w:asciiTheme="minorEastAsia" w:eastAsiaTheme="minorEastAsia" w:hAnsiTheme="minorEastAsia" w:hint="eastAsia"/>
        </w:rPr>
        <w:t>．</w:t>
      </w:r>
      <w:r w:rsidR="003010EB">
        <w:rPr>
          <w:rFonts w:asciiTheme="minorEastAsia" w:eastAsiaTheme="minorEastAsia" w:hAnsiTheme="minorEastAsia" w:hint="eastAsia"/>
        </w:rPr>
        <w:t>供应商</w:t>
      </w:r>
      <w:r w:rsidRPr="0073673A">
        <w:rPr>
          <w:rFonts w:asciiTheme="minorEastAsia" w:eastAsiaTheme="minorEastAsia" w:hAnsiTheme="minorEastAsia" w:hint="eastAsia"/>
        </w:rPr>
        <w:t xml:space="preserve"> </w:t>
      </w:r>
      <w:r w:rsidR="00672232">
        <w:rPr>
          <w:rFonts w:asciiTheme="minorEastAsia" w:eastAsiaTheme="minorEastAsia" w:hAnsiTheme="minorEastAsia" w:hint="eastAsia"/>
        </w:rPr>
        <w:t xml:space="preserve">     </w:t>
      </w:r>
      <w:r w:rsidRPr="0073673A">
        <w:rPr>
          <w:rFonts w:asciiTheme="minorEastAsia" w:eastAsiaTheme="minorEastAsia" w:hAnsiTheme="minorEastAsia" w:hint="eastAsia"/>
        </w:rPr>
        <w:t>D</w:t>
      </w:r>
      <w:r w:rsidR="007B628B">
        <w:rPr>
          <w:rFonts w:asciiTheme="minorEastAsia" w:eastAsiaTheme="minorEastAsia" w:hAnsiTheme="minorEastAsia" w:hint="eastAsia"/>
        </w:rPr>
        <w:t>．</w:t>
      </w:r>
      <w:r w:rsidR="003010EB">
        <w:rPr>
          <w:rFonts w:asciiTheme="minorEastAsia" w:eastAsiaTheme="minorEastAsia" w:hAnsiTheme="minorEastAsia" w:hint="eastAsia"/>
        </w:rPr>
        <w:t>政治</w:t>
      </w:r>
    </w:p>
    <w:p w:rsidR="00232EAC" w:rsidRPr="0073673A" w:rsidRDefault="00FC10EC" w:rsidP="00232EAC">
      <w:pPr>
        <w:spacing w:line="360" w:lineRule="auto"/>
        <w:rPr>
          <w:rFonts w:asciiTheme="minorEastAsia" w:eastAsiaTheme="minorEastAsia" w:hAnsiTheme="minorEastAsia"/>
        </w:rPr>
      </w:pPr>
      <w:r>
        <w:rPr>
          <w:rFonts w:asciiTheme="minorEastAsia" w:eastAsiaTheme="minorEastAsia" w:hAnsiTheme="minorEastAsia" w:hint="eastAsia"/>
        </w:rPr>
        <w:t>（二</w:t>
      </w:r>
      <w:r w:rsidR="00232EAC" w:rsidRPr="0073673A">
        <w:rPr>
          <w:rFonts w:asciiTheme="minorEastAsia" w:eastAsiaTheme="minorEastAsia" w:hAnsiTheme="minorEastAsia" w:hint="eastAsia"/>
        </w:rPr>
        <w:t>）多项选择题</w:t>
      </w:r>
    </w:p>
    <w:p w:rsidR="00232EAC" w:rsidRPr="0073673A" w:rsidRDefault="00FC10EC" w:rsidP="00232EAC">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安索夫提出的企业战略构成要素包括</w:t>
      </w:r>
    </w:p>
    <w:p w:rsidR="00EA4CFF" w:rsidRDefault="00232EAC" w:rsidP="00232EAC">
      <w:pPr>
        <w:spacing w:line="360" w:lineRule="auto"/>
        <w:ind w:firstLineChars="200" w:firstLine="420"/>
        <w:rPr>
          <w:rFonts w:asciiTheme="minorEastAsia" w:eastAsiaTheme="minorEastAsia" w:hAnsiTheme="minorEastAsia"/>
        </w:rPr>
      </w:pPr>
      <w:r w:rsidRPr="0073673A">
        <w:rPr>
          <w:rFonts w:asciiTheme="minorEastAsia" w:eastAsiaTheme="minorEastAsia" w:hAnsiTheme="minorEastAsia" w:hint="eastAsia"/>
        </w:rPr>
        <w:t>A</w:t>
      </w:r>
      <w:r w:rsidR="00EA4CFF">
        <w:rPr>
          <w:rFonts w:asciiTheme="minorEastAsia" w:eastAsiaTheme="minorEastAsia" w:hAnsiTheme="minorEastAsia" w:hint="eastAsia"/>
        </w:rPr>
        <w:t>．经营范围</w:t>
      </w:r>
      <w:r w:rsidRPr="0073673A">
        <w:rPr>
          <w:rFonts w:asciiTheme="minorEastAsia" w:eastAsiaTheme="minorEastAsia" w:hAnsiTheme="minorEastAsia" w:hint="eastAsia"/>
        </w:rPr>
        <w:t xml:space="preserve">    B</w:t>
      </w:r>
      <w:r w:rsidR="00EA4CFF">
        <w:rPr>
          <w:rFonts w:asciiTheme="minorEastAsia" w:eastAsiaTheme="minorEastAsia" w:hAnsiTheme="minorEastAsia" w:hint="eastAsia"/>
        </w:rPr>
        <w:t>．资源配置</w:t>
      </w:r>
      <w:r w:rsidRPr="0073673A">
        <w:rPr>
          <w:rFonts w:asciiTheme="minorEastAsia" w:eastAsiaTheme="minorEastAsia" w:hAnsiTheme="minorEastAsia" w:hint="eastAsia"/>
        </w:rPr>
        <w:t xml:space="preserve">    C</w:t>
      </w:r>
      <w:r w:rsidR="00EA4CFF">
        <w:rPr>
          <w:rFonts w:asciiTheme="minorEastAsia" w:eastAsiaTheme="minorEastAsia" w:hAnsiTheme="minorEastAsia" w:hint="eastAsia"/>
        </w:rPr>
        <w:t>．战略联盟</w:t>
      </w:r>
      <w:r w:rsidRPr="0073673A">
        <w:rPr>
          <w:rFonts w:asciiTheme="minorEastAsia" w:eastAsiaTheme="minorEastAsia" w:hAnsiTheme="minorEastAsia" w:hint="eastAsia"/>
        </w:rPr>
        <w:t xml:space="preserve">    D</w:t>
      </w:r>
      <w:r w:rsidR="00E86911">
        <w:rPr>
          <w:rFonts w:asciiTheme="minorEastAsia" w:eastAsiaTheme="minorEastAsia" w:hAnsiTheme="minorEastAsia" w:hint="eastAsia"/>
        </w:rPr>
        <w:t>．</w:t>
      </w:r>
      <w:r w:rsidR="00EA4CFF">
        <w:rPr>
          <w:rFonts w:asciiTheme="minorEastAsia" w:eastAsiaTheme="minorEastAsia" w:hAnsiTheme="minorEastAsia" w:hint="eastAsia"/>
        </w:rPr>
        <w:t>竞争优势</w:t>
      </w:r>
    </w:p>
    <w:p w:rsidR="00232EAC" w:rsidRPr="0073673A" w:rsidRDefault="00FC10EC" w:rsidP="00EA4CFF">
      <w:pPr>
        <w:spacing w:line="360" w:lineRule="auto"/>
        <w:rPr>
          <w:rFonts w:asciiTheme="minorEastAsia" w:eastAsiaTheme="minorEastAsia" w:hAnsiTheme="minorEastAsia"/>
        </w:rPr>
      </w:pPr>
      <w:r>
        <w:rPr>
          <w:rFonts w:asciiTheme="minorEastAsia" w:eastAsiaTheme="minorEastAsia" w:hAnsiTheme="minorEastAsia" w:hint="eastAsia"/>
        </w:rPr>
        <w:t>（三</w:t>
      </w:r>
      <w:r w:rsidR="00232EAC" w:rsidRPr="0073673A">
        <w:rPr>
          <w:rFonts w:asciiTheme="minorEastAsia" w:eastAsiaTheme="minorEastAsia" w:hAnsiTheme="minorEastAsia" w:hint="eastAsia"/>
        </w:rPr>
        <w:t>）简答题</w:t>
      </w:r>
    </w:p>
    <w:p w:rsidR="00232EAC" w:rsidRPr="0073673A" w:rsidRDefault="00A9753B" w:rsidP="00232EAC">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简述战略管理者的主要任务</w:t>
      </w:r>
    </w:p>
    <w:p w:rsidR="00232EAC" w:rsidRPr="0073673A" w:rsidRDefault="00A9753B" w:rsidP="00232EAC">
      <w:pPr>
        <w:spacing w:line="360" w:lineRule="auto"/>
        <w:rPr>
          <w:rFonts w:asciiTheme="minorEastAsia" w:eastAsiaTheme="minorEastAsia" w:hAnsiTheme="minorEastAsia"/>
        </w:rPr>
      </w:pPr>
      <w:r>
        <w:rPr>
          <w:rFonts w:asciiTheme="minorEastAsia" w:eastAsiaTheme="minorEastAsia" w:hAnsiTheme="minorEastAsia" w:hint="eastAsia"/>
        </w:rPr>
        <w:t>（四</w:t>
      </w:r>
      <w:r w:rsidR="00232EAC" w:rsidRPr="0073673A">
        <w:rPr>
          <w:rFonts w:asciiTheme="minorEastAsia" w:eastAsiaTheme="minorEastAsia" w:hAnsiTheme="minorEastAsia" w:hint="eastAsia"/>
        </w:rPr>
        <w:t>）论述题</w:t>
      </w:r>
    </w:p>
    <w:p w:rsidR="00656185" w:rsidRPr="0073673A" w:rsidRDefault="00A9753B" w:rsidP="00232EAC">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试述</w:t>
      </w:r>
      <w:r w:rsidR="00125D15">
        <w:rPr>
          <w:rFonts w:asciiTheme="minorEastAsia" w:eastAsiaTheme="minorEastAsia" w:hAnsiTheme="minorEastAsia" w:hint="eastAsia"/>
        </w:rPr>
        <w:t>战略与文化的关系</w:t>
      </w:r>
    </w:p>
    <w:p w:rsidR="00232EAC" w:rsidRPr="006E3577" w:rsidRDefault="00822124" w:rsidP="00944691">
      <w:pPr>
        <w:spacing w:line="360" w:lineRule="auto"/>
        <w:rPr>
          <w:rFonts w:asciiTheme="minorEastAsia" w:eastAsiaTheme="minorEastAsia" w:hAnsiTheme="minorEastAsia"/>
        </w:rPr>
      </w:pPr>
      <w:r>
        <w:rPr>
          <w:rFonts w:asciiTheme="minorEastAsia" w:eastAsiaTheme="minorEastAsia" w:hAnsiTheme="minorEastAsia" w:hint="eastAsia"/>
        </w:rPr>
        <w:t>（五</w:t>
      </w:r>
      <w:r w:rsidR="00944691" w:rsidRPr="006E3577">
        <w:rPr>
          <w:rFonts w:asciiTheme="minorEastAsia" w:eastAsiaTheme="minorEastAsia" w:hAnsiTheme="minorEastAsia" w:hint="eastAsia"/>
        </w:rPr>
        <w:t>）案例分析题</w:t>
      </w:r>
    </w:p>
    <w:p w:rsidR="001D14BB" w:rsidRPr="001D14BB"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rPr>
        <w:t>留学法国的李婉宁在学成之后，把法国的高档职业女装品牌La Princesse（普琳诗）引入中国。她还记得林语堂先生在《吾国与吾民》这部不朽大作中说到的：“决定中国人行为和思维方式的三大因素，乃是面子、命运和人情（Face，Fate and Favor），而面子又是其中最为重要的。”因此，在中国销售让消费者很有面子的高档品牌一定前途无量。可能正是因为这个原因，李婉宁有一种开拓中国市场的使命感和成就感。</w:t>
      </w:r>
    </w:p>
    <w:p w:rsidR="001D14BB" w:rsidRPr="001D14BB"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rPr>
        <w:lastRenderedPageBreak/>
        <w:t xml:space="preserve"> “La Princesse”在法语里是公主的意思。李婉宁相信，每个女孩的心里都有一个公主梦——像公主一样优雅，像公主一样自信，像公主一样受到宠爱。所以，她的每个店都开在所在城市最好的地段，聘请最好的店员，甚至每个新招聘进来的店员都要被送到法国培训两周，亲身体会“La Princesse”的品牌内涵。</w:t>
      </w:r>
    </w:p>
    <w:p w:rsidR="001D14BB" w:rsidRPr="001D14BB"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rPr>
        <w:t>成本虽然很高，然而普琳诗确实打动了中国顶尖的职业女性。8年里，李婉宁率领自己精锐的团队，先后在北京、上海、深圳、沈阳、重庆、杭州、大连7个城市开了11家专卖店，年销售额从零发展到4个亿，平均每年保持1/3以上的增长率。普琳诗成为服装业一颗闪亮的明珠，在职业女装行业的最高端建立了自己牢固的地位。</w:t>
      </w:r>
    </w:p>
    <w:p w:rsidR="001D14BB" w:rsidRPr="001D14BB"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rPr>
        <w:t>然而，在一连串的荣耀之后，“公主”终于开始有了烦恼。李婉宁注意到，最近一两年来，公司业绩的上升趋势明显放缓，几乎停滞不前。公司高层总结了各种可能的原因，还拨出了更多的资金用于广告和公关活动，然而2004年的营业收入增幅仍然不到6%。公司的业务发展总监王亦洵开玩笑地说：“也许是我们前几年的市场渗透工作做得太好了，所有可能的目标人群最后都成了我们的顾客，现在我们只能等着人口增长了。”难道普琳诗真的曲高和寡、高处不胜寒吗？</w:t>
      </w:r>
    </w:p>
    <w:p w:rsidR="001D14BB" w:rsidRPr="001D14BB"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rPr>
        <w:t>正当普琳诗面临危机的时候，一个中档的全国性百货连锁公司——九州百货——向李婉宁提出合作，邀请普琳诗进驻旗下遍布全国的25个商场。自从该百货公司发出邀请以来，李婉宁心里一直压抑的一个念头开始不断浮出，那就是让普琳诗向价位稍低的市场扩张，降低价格，占领市场容量更大的中档市场。而在过去，普琳诗一直把自己的目标市场定位在政府、企业等各类组织中的高层女性，她们个体的消费能力很强，但是总体人数很少，购买衣服的频率并不高，而且，她们常常有机会去香港或者巴黎、纽约，把添置衣物的大笔预算花在了境外。</w:t>
      </w:r>
    </w:p>
    <w:p w:rsidR="001D14BB" w:rsidRPr="001D14BB"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rPr>
        <w:t>然而，降价也好，和九州百货结盟也好，都将意味着普琳诗的战略彻底改变。现有的目标顾客如果发现她们心目中的“公主”随处可见，她们将会如何看待普琳诗这个品牌？这个风险实在太大了。这是李婉宁心中的问题，也是普琳诗高层管理团队争执不休的问题。</w:t>
      </w:r>
    </w:p>
    <w:p w:rsidR="001D14BB" w:rsidRPr="001D14BB"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rPr>
        <w:t>但是另一方面，普琳诗过去两年都没有增长，已经让管理层非常难堪，如果今年的业绩仍然原地踏步，管理层如何向股东交代？毕竟，别人都在成长，普琳诗有什么理由故步自封，拒绝长大？</w:t>
      </w:r>
    </w:p>
    <w:p w:rsidR="001D14BB" w:rsidRPr="001D14BB"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hint="eastAsia"/>
        </w:rPr>
        <w:t>请</w:t>
      </w:r>
      <w:r w:rsidR="00F43AA3">
        <w:rPr>
          <w:rFonts w:asciiTheme="minorEastAsia" w:eastAsiaTheme="minorEastAsia" w:hAnsiTheme="minorEastAsia" w:hint="eastAsia"/>
        </w:rPr>
        <w:t>根据案例资料</w:t>
      </w:r>
      <w:r w:rsidR="00E568FD">
        <w:rPr>
          <w:rFonts w:asciiTheme="minorEastAsia" w:eastAsiaTheme="minorEastAsia" w:hAnsiTheme="minorEastAsia" w:hint="eastAsia"/>
        </w:rPr>
        <w:t>并</w:t>
      </w:r>
      <w:r w:rsidR="00F43AA3">
        <w:rPr>
          <w:rFonts w:asciiTheme="minorEastAsia" w:eastAsiaTheme="minorEastAsia" w:hAnsiTheme="minorEastAsia" w:hint="eastAsia"/>
        </w:rPr>
        <w:t>利用所学战略管理知识</w:t>
      </w:r>
      <w:r w:rsidRPr="001D14BB">
        <w:rPr>
          <w:rFonts w:asciiTheme="minorEastAsia" w:eastAsiaTheme="minorEastAsia" w:hAnsiTheme="minorEastAsia" w:hint="eastAsia"/>
        </w:rPr>
        <w:t>回答</w:t>
      </w:r>
      <w:r w:rsidR="00E568FD">
        <w:rPr>
          <w:rFonts w:asciiTheme="minorEastAsia" w:eastAsiaTheme="minorEastAsia" w:hAnsiTheme="minorEastAsia" w:hint="eastAsia"/>
        </w:rPr>
        <w:t>下列问题</w:t>
      </w:r>
      <w:r w:rsidRPr="001D14BB">
        <w:rPr>
          <w:rFonts w:asciiTheme="minorEastAsia" w:eastAsiaTheme="minorEastAsia" w:hAnsiTheme="minorEastAsia" w:hint="eastAsia"/>
        </w:rPr>
        <w:t>：</w:t>
      </w:r>
    </w:p>
    <w:p w:rsidR="001E14AA" w:rsidRDefault="001D14BB" w:rsidP="001D14BB">
      <w:pPr>
        <w:spacing w:line="360" w:lineRule="auto"/>
        <w:ind w:firstLineChars="200" w:firstLine="420"/>
        <w:rPr>
          <w:rFonts w:asciiTheme="minorEastAsia" w:eastAsiaTheme="minorEastAsia" w:hAnsiTheme="minorEastAsia"/>
        </w:rPr>
      </w:pPr>
      <w:r w:rsidRPr="001D14BB">
        <w:rPr>
          <w:rFonts w:asciiTheme="minorEastAsia" w:eastAsiaTheme="minorEastAsia" w:hAnsiTheme="minorEastAsia" w:hint="eastAsia"/>
        </w:rPr>
        <w:t>1、李婉宁</w:t>
      </w:r>
      <w:r w:rsidR="00CD4037">
        <w:rPr>
          <w:rFonts w:asciiTheme="minorEastAsia" w:eastAsiaTheme="minorEastAsia" w:hAnsiTheme="minorEastAsia" w:hint="eastAsia"/>
        </w:rPr>
        <w:t>最</w:t>
      </w:r>
      <w:r w:rsidR="001E14AA">
        <w:rPr>
          <w:rFonts w:asciiTheme="minorEastAsia" w:eastAsiaTheme="minorEastAsia" w:hAnsiTheme="minorEastAsia" w:hint="eastAsia"/>
        </w:rPr>
        <w:t>初</w:t>
      </w:r>
      <w:r w:rsidR="00CD4037">
        <w:rPr>
          <w:rFonts w:asciiTheme="minorEastAsia" w:eastAsiaTheme="minorEastAsia" w:hAnsiTheme="minorEastAsia" w:hint="eastAsia"/>
        </w:rPr>
        <w:t>拓展</w:t>
      </w:r>
      <w:r w:rsidR="001E14AA">
        <w:rPr>
          <w:rFonts w:asciiTheme="minorEastAsia" w:eastAsiaTheme="minorEastAsia" w:hAnsiTheme="minorEastAsia" w:hint="eastAsia"/>
        </w:rPr>
        <w:t>中国</w:t>
      </w:r>
      <w:r w:rsidR="00CD4037">
        <w:rPr>
          <w:rFonts w:asciiTheme="minorEastAsia" w:eastAsiaTheme="minorEastAsia" w:hAnsiTheme="minorEastAsia" w:hint="eastAsia"/>
        </w:rPr>
        <w:t>市场</w:t>
      </w:r>
      <w:r w:rsidR="001E14AA">
        <w:rPr>
          <w:rFonts w:asciiTheme="minorEastAsia" w:eastAsiaTheme="minorEastAsia" w:hAnsiTheme="minorEastAsia" w:hint="eastAsia"/>
        </w:rPr>
        <w:t>采取的是什么战略？</w:t>
      </w:r>
      <w:r w:rsidR="00D741D2">
        <w:rPr>
          <w:rFonts w:asciiTheme="minorEastAsia" w:eastAsiaTheme="minorEastAsia" w:hAnsiTheme="minorEastAsia" w:hint="eastAsia"/>
        </w:rPr>
        <w:t>采取该战略的理由是什么？</w:t>
      </w:r>
    </w:p>
    <w:p w:rsidR="005E08F4" w:rsidRDefault="00C22CC4" w:rsidP="001D14BB">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2、</w:t>
      </w:r>
      <w:r w:rsidR="00270026">
        <w:rPr>
          <w:rFonts w:asciiTheme="minorEastAsia" w:eastAsiaTheme="minorEastAsia" w:hAnsiTheme="minorEastAsia" w:hint="eastAsia"/>
        </w:rPr>
        <w:t>李婉宁</w:t>
      </w:r>
      <w:r w:rsidR="005E08F4">
        <w:rPr>
          <w:rFonts w:asciiTheme="minorEastAsia" w:eastAsiaTheme="minorEastAsia" w:hAnsiTheme="minorEastAsia" w:hint="eastAsia"/>
        </w:rPr>
        <w:t>公司业绩停滞不前的原因是什么？</w:t>
      </w:r>
    </w:p>
    <w:p w:rsidR="001D14BB" w:rsidRPr="001D14BB" w:rsidRDefault="005E08F4" w:rsidP="001D14BB">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lastRenderedPageBreak/>
        <w:t>3、</w:t>
      </w:r>
      <w:r w:rsidR="005657E3">
        <w:rPr>
          <w:rFonts w:asciiTheme="minorEastAsia" w:eastAsiaTheme="minorEastAsia" w:hAnsiTheme="minorEastAsia" w:hint="eastAsia"/>
        </w:rPr>
        <w:t>李婉宁</w:t>
      </w:r>
      <w:r w:rsidR="00270026">
        <w:rPr>
          <w:rFonts w:asciiTheme="minorEastAsia" w:eastAsiaTheme="minorEastAsia" w:hAnsiTheme="minorEastAsia" w:hint="eastAsia"/>
        </w:rPr>
        <w:t>目前</w:t>
      </w:r>
      <w:r w:rsidR="00BC1646">
        <w:rPr>
          <w:rFonts w:asciiTheme="minorEastAsia" w:eastAsiaTheme="minorEastAsia" w:hAnsiTheme="minorEastAsia" w:hint="eastAsia"/>
        </w:rPr>
        <w:t>面临什么</w:t>
      </w:r>
      <w:r w:rsidR="00C12304">
        <w:rPr>
          <w:rFonts w:asciiTheme="minorEastAsia" w:eastAsiaTheme="minorEastAsia" w:hAnsiTheme="minorEastAsia" w:hint="eastAsia"/>
        </w:rPr>
        <w:t>决策</w:t>
      </w:r>
      <w:r w:rsidR="00BC1646">
        <w:rPr>
          <w:rFonts w:asciiTheme="minorEastAsia" w:eastAsiaTheme="minorEastAsia" w:hAnsiTheme="minorEastAsia" w:hint="eastAsia"/>
        </w:rPr>
        <w:t>问题</w:t>
      </w:r>
      <w:r w:rsidR="001D14BB" w:rsidRPr="001D14BB">
        <w:rPr>
          <w:rFonts w:asciiTheme="minorEastAsia" w:eastAsiaTheme="minorEastAsia" w:hAnsiTheme="minorEastAsia" w:hint="eastAsia"/>
        </w:rPr>
        <w:t>？</w:t>
      </w:r>
    </w:p>
    <w:p w:rsidR="00D90D6F" w:rsidRPr="001D14BB" w:rsidRDefault="00D50558" w:rsidP="00517035">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4</w:t>
      </w:r>
      <w:r w:rsidR="001D14BB" w:rsidRPr="001D14BB">
        <w:rPr>
          <w:rFonts w:asciiTheme="minorEastAsia" w:eastAsiaTheme="minorEastAsia" w:hAnsiTheme="minorEastAsia" w:hint="eastAsia"/>
        </w:rPr>
        <w:t>、你认为李婉宁应如何决策？请说明理由。</w:t>
      </w:r>
    </w:p>
    <w:sectPr w:rsidR="00D90D6F" w:rsidRPr="001D14BB" w:rsidSect="00B804C7">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979" w:rsidRDefault="00805979" w:rsidP="008B4B4D">
      <w:r>
        <w:separator/>
      </w:r>
    </w:p>
  </w:endnote>
  <w:endnote w:type="continuationSeparator" w:id="1">
    <w:p w:rsidR="00805979" w:rsidRDefault="00805979" w:rsidP="008B4B4D">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00000000" w:usb2="00000000" w:usb3="00000000" w:csb0="000001FF" w:csb1="00000000"/>
  </w:font>
  <w:font w:name="华文中宋">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4BD" w:rsidRDefault="00107A7E" w:rsidP="00EE07A7">
    <w:pPr>
      <w:pStyle w:val="ac"/>
      <w:framePr w:wrap="around" w:vAnchor="text" w:hAnchor="margin" w:xAlign="center" w:y="1"/>
      <w:rPr>
        <w:rStyle w:val="ad"/>
      </w:rPr>
    </w:pPr>
    <w:r>
      <w:rPr>
        <w:rStyle w:val="ad"/>
      </w:rPr>
      <w:fldChar w:fldCharType="begin"/>
    </w:r>
    <w:r w:rsidR="001424BD">
      <w:rPr>
        <w:rStyle w:val="ad"/>
      </w:rPr>
      <w:instrText xml:space="preserve">PAGE  </w:instrText>
    </w:r>
    <w:r>
      <w:rPr>
        <w:rStyle w:val="ad"/>
      </w:rPr>
      <w:fldChar w:fldCharType="end"/>
    </w:r>
  </w:p>
  <w:p w:rsidR="001424BD" w:rsidRDefault="001424BD">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24BD" w:rsidRDefault="00107A7E" w:rsidP="00EE07A7">
    <w:pPr>
      <w:pStyle w:val="ac"/>
      <w:framePr w:wrap="around" w:vAnchor="text" w:hAnchor="margin" w:xAlign="center" w:y="1"/>
      <w:rPr>
        <w:rStyle w:val="ad"/>
      </w:rPr>
    </w:pPr>
    <w:r>
      <w:rPr>
        <w:rStyle w:val="ad"/>
      </w:rPr>
      <w:fldChar w:fldCharType="begin"/>
    </w:r>
    <w:r w:rsidR="001424BD">
      <w:rPr>
        <w:rStyle w:val="ad"/>
      </w:rPr>
      <w:instrText xml:space="preserve">PAGE  </w:instrText>
    </w:r>
    <w:r>
      <w:rPr>
        <w:rStyle w:val="ad"/>
      </w:rPr>
      <w:fldChar w:fldCharType="separate"/>
    </w:r>
    <w:r w:rsidR="00672232">
      <w:rPr>
        <w:rStyle w:val="ad"/>
        <w:noProof/>
      </w:rPr>
      <w:t>16</w:t>
    </w:r>
    <w:r>
      <w:rPr>
        <w:rStyle w:val="ad"/>
      </w:rPr>
      <w:fldChar w:fldCharType="end"/>
    </w:r>
  </w:p>
  <w:p w:rsidR="001424BD" w:rsidRDefault="001424B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979" w:rsidRDefault="00805979" w:rsidP="008B4B4D">
      <w:r>
        <w:separator/>
      </w:r>
    </w:p>
  </w:footnote>
  <w:footnote w:type="continuationSeparator" w:id="1">
    <w:p w:rsidR="00805979" w:rsidRDefault="00805979" w:rsidP="008B4B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594C05"/>
    <w:multiLevelType w:val="hybridMultilevel"/>
    <w:tmpl w:val="372627B0"/>
    <w:lvl w:ilvl="0" w:tplc="184EE08E">
      <w:start w:val="1"/>
      <w:numFmt w:val="bullet"/>
      <w:lvlText w:val="•"/>
      <w:lvlJc w:val="left"/>
      <w:pPr>
        <w:tabs>
          <w:tab w:val="num" w:pos="720"/>
        </w:tabs>
        <w:ind w:left="720" w:hanging="360"/>
      </w:pPr>
      <w:rPr>
        <w:rFonts w:ascii="宋体" w:hAnsi="宋体" w:hint="default"/>
      </w:rPr>
    </w:lvl>
    <w:lvl w:ilvl="1" w:tplc="6488405C" w:tentative="1">
      <w:start w:val="1"/>
      <w:numFmt w:val="bullet"/>
      <w:lvlText w:val="•"/>
      <w:lvlJc w:val="left"/>
      <w:pPr>
        <w:tabs>
          <w:tab w:val="num" w:pos="1440"/>
        </w:tabs>
        <w:ind w:left="1440" w:hanging="360"/>
      </w:pPr>
      <w:rPr>
        <w:rFonts w:ascii="宋体" w:hAnsi="宋体" w:hint="default"/>
      </w:rPr>
    </w:lvl>
    <w:lvl w:ilvl="2" w:tplc="7AFEBDF4" w:tentative="1">
      <w:start w:val="1"/>
      <w:numFmt w:val="bullet"/>
      <w:lvlText w:val="•"/>
      <w:lvlJc w:val="left"/>
      <w:pPr>
        <w:tabs>
          <w:tab w:val="num" w:pos="2160"/>
        </w:tabs>
        <w:ind w:left="2160" w:hanging="360"/>
      </w:pPr>
      <w:rPr>
        <w:rFonts w:ascii="宋体" w:hAnsi="宋体" w:hint="default"/>
      </w:rPr>
    </w:lvl>
    <w:lvl w:ilvl="3" w:tplc="D88AB9A8" w:tentative="1">
      <w:start w:val="1"/>
      <w:numFmt w:val="bullet"/>
      <w:lvlText w:val="•"/>
      <w:lvlJc w:val="left"/>
      <w:pPr>
        <w:tabs>
          <w:tab w:val="num" w:pos="2880"/>
        </w:tabs>
        <w:ind w:left="2880" w:hanging="360"/>
      </w:pPr>
      <w:rPr>
        <w:rFonts w:ascii="宋体" w:hAnsi="宋体" w:hint="default"/>
      </w:rPr>
    </w:lvl>
    <w:lvl w:ilvl="4" w:tplc="1592BEFE" w:tentative="1">
      <w:start w:val="1"/>
      <w:numFmt w:val="bullet"/>
      <w:lvlText w:val="•"/>
      <w:lvlJc w:val="left"/>
      <w:pPr>
        <w:tabs>
          <w:tab w:val="num" w:pos="3600"/>
        </w:tabs>
        <w:ind w:left="3600" w:hanging="360"/>
      </w:pPr>
      <w:rPr>
        <w:rFonts w:ascii="宋体" w:hAnsi="宋体" w:hint="default"/>
      </w:rPr>
    </w:lvl>
    <w:lvl w:ilvl="5" w:tplc="A2E6C85C" w:tentative="1">
      <w:start w:val="1"/>
      <w:numFmt w:val="bullet"/>
      <w:lvlText w:val="•"/>
      <w:lvlJc w:val="left"/>
      <w:pPr>
        <w:tabs>
          <w:tab w:val="num" w:pos="4320"/>
        </w:tabs>
        <w:ind w:left="4320" w:hanging="360"/>
      </w:pPr>
      <w:rPr>
        <w:rFonts w:ascii="宋体" w:hAnsi="宋体" w:hint="default"/>
      </w:rPr>
    </w:lvl>
    <w:lvl w:ilvl="6" w:tplc="2E7A5B74" w:tentative="1">
      <w:start w:val="1"/>
      <w:numFmt w:val="bullet"/>
      <w:lvlText w:val="•"/>
      <w:lvlJc w:val="left"/>
      <w:pPr>
        <w:tabs>
          <w:tab w:val="num" w:pos="5040"/>
        </w:tabs>
        <w:ind w:left="5040" w:hanging="360"/>
      </w:pPr>
      <w:rPr>
        <w:rFonts w:ascii="宋体" w:hAnsi="宋体" w:hint="default"/>
      </w:rPr>
    </w:lvl>
    <w:lvl w:ilvl="7" w:tplc="D876E7AA" w:tentative="1">
      <w:start w:val="1"/>
      <w:numFmt w:val="bullet"/>
      <w:lvlText w:val="•"/>
      <w:lvlJc w:val="left"/>
      <w:pPr>
        <w:tabs>
          <w:tab w:val="num" w:pos="5760"/>
        </w:tabs>
        <w:ind w:left="5760" w:hanging="360"/>
      </w:pPr>
      <w:rPr>
        <w:rFonts w:ascii="宋体" w:hAnsi="宋体" w:hint="default"/>
      </w:rPr>
    </w:lvl>
    <w:lvl w:ilvl="8" w:tplc="F8A09790" w:tentative="1">
      <w:start w:val="1"/>
      <w:numFmt w:val="bullet"/>
      <w:lvlText w:val="•"/>
      <w:lvlJc w:val="left"/>
      <w:pPr>
        <w:tabs>
          <w:tab w:val="num" w:pos="6480"/>
        </w:tabs>
        <w:ind w:left="6480" w:hanging="360"/>
      </w:pPr>
      <w:rPr>
        <w:rFonts w:ascii="宋体" w:hAnsi="宋体" w:hint="default"/>
      </w:rPr>
    </w:lvl>
  </w:abstractNum>
  <w:abstractNum w:abstractNumId="1">
    <w:nsid w:val="61507A8A"/>
    <w:multiLevelType w:val="hybridMultilevel"/>
    <w:tmpl w:val="B958F3B2"/>
    <w:lvl w:ilvl="0" w:tplc="847E4F76">
      <w:start w:val="1"/>
      <w:numFmt w:val="bullet"/>
      <w:lvlText w:val="•"/>
      <w:lvlJc w:val="left"/>
      <w:pPr>
        <w:tabs>
          <w:tab w:val="num" w:pos="720"/>
        </w:tabs>
        <w:ind w:left="720" w:hanging="360"/>
      </w:pPr>
      <w:rPr>
        <w:rFonts w:ascii="宋体" w:hAnsi="宋体" w:hint="default"/>
      </w:rPr>
    </w:lvl>
    <w:lvl w:ilvl="1" w:tplc="D04ED718" w:tentative="1">
      <w:start w:val="1"/>
      <w:numFmt w:val="bullet"/>
      <w:lvlText w:val="•"/>
      <w:lvlJc w:val="left"/>
      <w:pPr>
        <w:tabs>
          <w:tab w:val="num" w:pos="1440"/>
        </w:tabs>
        <w:ind w:left="1440" w:hanging="360"/>
      </w:pPr>
      <w:rPr>
        <w:rFonts w:ascii="宋体" w:hAnsi="宋体" w:hint="default"/>
      </w:rPr>
    </w:lvl>
    <w:lvl w:ilvl="2" w:tplc="5616DFCC" w:tentative="1">
      <w:start w:val="1"/>
      <w:numFmt w:val="bullet"/>
      <w:lvlText w:val="•"/>
      <w:lvlJc w:val="left"/>
      <w:pPr>
        <w:tabs>
          <w:tab w:val="num" w:pos="2160"/>
        </w:tabs>
        <w:ind w:left="2160" w:hanging="360"/>
      </w:pPr>
      <w:rPr>
        <w:rFonts w:ascii="宋体" w:hAnsi="宋体" w:hint="default"/>
      </w:rPr>
    </w:lvl>
    <w:lvl w:ilvl="3" w:tplc="12ACCCE0" w:tentative="1">
      <w:start w:val="1"/>
      <w:numFmt w:val="bullet"/>
      <w:lvlText w:val="•"/>
      <w:lvlJc w:val="left"/>
      <w:pPr>
        <w:tabs>
          <w:tab w:val="num" w:pos="2880"/>
        </w:tabs>
        <w:ind w:left="2880" w:hanging="360"/>
      </w:pPr>
      <w:rPr>
        <w:rFonts w:ascii="宋体" w:hAnsi="宋体" w:hint="default"/>
      </w:rPr>
    </w:lvl>
    <w:lvl w:ilvl="4" w:tplc="2E8298D0" w:tentative="1">
      <w:start w:val="1"/>
      <w:numFmt w:val="bullet"/>
      <w:lvlText w:val="•"/>
      <w:lvlJc w:val="left"/>
      <w:pPr>
        <w:tabs>
          <w:tab w:val="num" w:pos="3600"/>
        </w:tabs>
        <w:ind w:left="3600" w:hanging="360"/>
      </w:pPr>
      <w:rPr>
        <w:rFonts w:ascii="宋体" w:hAnsi="宋体" w:hint="default"/>
      </w:rPr>
    </w:lvl>
    <w:lvl w:ilvl="5" w:tplc="F314E78A" w:tentative="1">
      <w:start w:val="1"/>
      <w:numFmt w:val="bullet"/>
      <w:lvlText w:val="•"/>
      <w:lvlJc w:val="left"/>
      <w:pPr>
        <w:tabs>
          <w:tab w:val="num" w:pos="4320"/>
        </w:tabs>
        <w:ind w:left="4320" w:hanging="360"/>
      </w:pPr>
      <w:rPr>
        <w:rFonts w:ascii="宋体" w:hAnsi="宋体" w:hint="default"/>
      </w:rPr>
    </w:lvl>
    <w:lvl w:ilvl="6" w:tplc="2098C9BE" w:tentative="1">
      <w:start w:val="1"/>
      <w:numFmt w:val="bullet"/>
      <w:lvlText w:val="•"/>
      <w:lvlJc w:val="left"/>
      <w:pPr>
        <w:tabs>
          <w:tab w:val="num" w:pos="5040"/>
        </w:tabs>
        <w:ind w:left="5040" w:hanging="360"/>
      </w:pPr>
      <w:rPr>
        <w:rFonts w:ascii="宋体" w:hAnsi="宋体" w:hint="default"/>
      </w:rPr>
    </w:lvl>
    <w:lvl w:ilvl="7" w:tplc="2EC23F62" w:tentative="1">
      <w:start w:val="1"/>
      <w:numFmt w:val="bullet"/>
      <w:lvlText w:val="•"/>
      <w:lvlJc w:val="left"/>
      <w:pPr>
        <w:tabs>
          <w:tab w:val="num" w:pos="5760"/>
        </w:tabs>
        <w:ind w:left="5760" w:hanging="360"/>
      </w:pPr>
      <w:rPr>
        <w:rFonts w:ascii="宋体" w:hAnsi="宋体" w:hint="default"/>
      </w:rPr>
    </w:lvl>
    <w:lvl w:ilvl="8" w:tplc="087E3CFE" w:tentative="1">
      <w:start w:val="1"/>
      <w:numFmt w:val="bullet"/>
      <w:lvlText w:val="•"/>
      <w:lvlJc w:val="left"/>
      <w:pPr>
        <w:tabs>
          <w:tab w:val="num" w:pos="6480"/>
        </w:tabs>
        <w:ind w:left="6480" w:hanging="360"/>
      </w:pPr>
      <w:rPr>
        <w:rFonts w:ascii="宋体" w:hAnsi="宋体" w:hint="default"/>
      </w:rPr>
    </w:lvl>
  </w:abstractNum>
  <w:abstractNum w:abstractNumId="2">
    <w:nsid w:val="65507A33"/>
    <w:multiLevelType w:val="hybridMultilevel"/>
    <w:tmpl w:val="6E981BDA"/>
    <w:lvl w:ilvl="0" w:tplc="38D8309C">
      <w:start w:val="1"/>
      <w:numFmt w:val="none"/>
      <w:lvlText w:val="一、"/>
      <w:lvlJc w:val="left"/>
      <w:pPr>
        <w:ind w:left="460" w:hanging="4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27BE"/>
    <w:rsid w:val="000008A7"/>
    <w:rsid w:val="00000A20"/>
    <w:rsid w:val="0000407B"/>
    <w:rsid w:val="00004234"/>
    <w:rsid w:val="0000601B"/>
    <w:rsid w:val="00006618"/>
    <w:rsid w:val="0000672F"/>
    <w:rsid w:val="00012060"/>
    <w:rsid w:val="000125A4"/>
    <w:rsid w:val="0001358B"/>
    <w:rsid w:val="00013A38"/>
    <w:rsid w:val="00015031"/>
    <w:rsid w:val="0001548A"/>
    <w:rsid w:val="00015971"/>
    <w:rsid w:val="000162E5"/>
    <w:rsid w:val="000173BB"/>
    <w:rsid w:val="00020725"/>
    <w:rsid w:val="00023A87"/>
    <w:rsid w:val="0002551A"/>
    <w:rsid w:val="00026221"/>
    <w:rsid w:val="0003043E"/>
    <w:rsid w:val="000358B7"/>
    <w:rsid w:val="000359A8"/>
    <w:rsid w:val="00042F49"/>
    <w:rsid w:val="000443BE"/>
    <w:rsid w:val="000567B9"/>
    <w:rsid w:val="000570CB"/>
    <w:rsid w:val="0005716E"/>
    <w:rsid w:val="0006270E"/>
    <w:rsid w:val="00067197"/>
    <w:rsid w:val="00067817"/>
    <w:rsid w:val="000702B0"/>
    <w:rsid w:val="00071988"/>
    <w:rsid w:val="0007387B"/>
    <w:rsid w:val="00073CB9"/>
    <w:rsid w:val="00074259"/>
    <w:rsid w:val="00074610"/>
    <w:rsid w:val="0007544B"/>
    <w:rsid w:val="00075EC7"/>
    <w:rsid w:val="000806D0"/>
    <w:rsid w:val="00083DBF"/>
    <w:rsid w:val="0008546D"/>
    <w:rsid w:val="000856B9"/>
    <w:rsid w:val="00086CCA"/>
    <w:rsid w:val="00086D8D"/>
    <w:rsid w:val="00087662"/>
    <w:rsid w:val="00090A95"/>
    <w:rsid w:val="000945DD"/>
    <w:rsid w:val="00095059"/>
    <w:rsid w:val="00095293"/>
    <w:rsid w:val="00096C7B"/>
    <w:rsid w:val="00096EDC"/>
    <w:rsid w:val="00097C88"/>
    <w:rsid w:val="000A1FD9"/>
    <w:rsid w:val="000A2541"/>
    <w:rsid w:val="000A2C05"/>
    <w:rsid w:val="000A3B27"/>
    <w:rsid w:val="000A5F06"/>
    <w:rsid w:val="000B1A14"/>
    <w:rsid w:val="000B4F7C"/>
    <w:rsid w:val="000C0A74"/>
    <w:rsid w:val="000C1320"/>
    <w:rsid w:val="000C29AA"/>
    <w:rsid w:val="000C7693"/>
    <w:rsid w:val="000D0E31"/>
    <w:rsid w:val="000D23F3"/>
    <w:rsid w:val="000E0172"/>
    <w:rsid w:val="000E2CBD"/>
    <w:rsid w:val="000F112D"/>
    <w:rsid w:val="000F2D1C"/>
    <w:rsid w:val="000F35E7"/>
    <w:rsid w:val="000F6F51"/>
    <w:rsid w:val="000F7AD7"/>
    <w:rsid w:val="0010011F"/>
    <w:rsid w:val="001035AE"/>
    <w:rsid w:val="001042A4"/>
    <w:rsid w:val="001044CB"/>
    <w:rsid w:val="0010480C"/>
    <w:rsid w:val="0010708F"/>
    <w:rsid w:val="001077ED"/>
    <w:rsid w:val="00107838"/>
    <w:rsid w:val="00107A7E"/>
    <w:rsid w:val="00107D86"/>
    <w:rsid w:val="00111966"/>
    <w:rsid w:val="00117583"/>
    <w:rsid w:val="001206E2"/>
    <w:rsid w:val="00120F1E"/>
    <w:rsid w:val="00121E13"/>
    <w:rsid w:val="0012554E"/>
    <w:rsid w:val="00125D15"/>
    <w:rsid w:val="00127D28"/>
    <w:rsid w:val="00131757"/>
    <w:rsid w:val="00134A0F"/>
    <w:rsid w:val="00136E0A"/>
    <w:rsid w:val="001424BD"/>
    <w:rsid w:val="00143229"/>
    <w:rsid w:val="001432FD"/>
    <w:rsid w:val="001454C1"/>
    <w:rsid w:val="00150B0E"/>
    <w:rsid w:val="00152206"/>
    <w:rsid w:val="001533E7"/>
    <w:rsid w:val="00154DBB"/>
    <w:rsid w:val="00155053"/>
    <w:rsid w:val="00155986"/>
    <w:rsid w:val="00156928"/>
    <w:rsid w:val="00162E0F"/>
    <w:rsid w:val="0016461A"/>
    <w:rsid w:val="001646EA"/>
    <w:rsid w:val="00166FA3"/>
    <w:rsid w:val="00170802"/>
    <w:rsid w:val="00171C4B"/>
    <w:rsid w:val="00171F59"/>
    <w:rsid w:val="001728A4"/>
    <w:rsid w:val="00174329"/>
    <w:rsid w:val="00174CC3"/>
    <w:rsid w:val="00177733"/>
    <w:rsid w:val="0018294E"/>
    <w:rsid w:val="0018315B"/>
    <w:rsid w:val="0018341C"/>
    <w:rsid w:val="00183950"/>
    <w:rsid w:val="00187947"/>
    <w:rsid w:val="0019084C"/>
    <w:rsid w:val="00191089"/>
    <w:rsid w:val="00191340"/>
    <w:rsid w:val="0019156E"/>
    <w:rsid w:val="00195DE5"/>
    <w:rsid w:val="00196C09"/>
    <w:rsid w:val="00196CB8"/>
    <w:rsid w:val="00197604"/>
    <w:rsid w:val="001A2088"/>
    <w:rsid w:val="001A4C7D"/>
    <w:rsid w:val="001A5A09"/>
    <w:rsid w:val="001A74BC"/>
    <w:rsid w:val="001B4834"/>
    <w:rsid w:val="001B5CEF"/>
    <w:rsid w:val="001C2561"/>
    <w:rsid w:val="001C5504"/>
    <w:rsid w:val="001C62B1"/>
    <w:rsid w:val="001D04E8"/>
    <w:rsid w:val="001D0E0A"/>
    <w:rsid w:val="001D14BB"/>
    <w:rsid w:val="001D4693"/>
    <w:rsid w:val="001E12C7"/>
    <w:rsid w:val="001E14AA"/>
    <w:rsid w:val="001E2713"/>
    <w:rsid w:val="001E4D3C"/>
    <w:rsid w:val="001E4D4A"/>
    <w:rsid w:val="001E5EF8"/>
    <w:rsid w:val="001E7559"/>
    <w:rsid w:val="001F1468"/>
    <w:rsid w:val="001F2570"/>
    <w:rsid w:val="001F5D10"/>
    <w:rsid w:val="002031EF"/>
    <w:rsid w:val="00206A9E"/>
    <w:rsid w:val="0020727E"/>
    <w:rsid w:val="0021053C"/>
    <w:rsid w:val="00210D19"/>
    <w:rsid w:val="00212F61"/>
    <w:rsid w:val="00213414"/>
    <w:rsid w:val="00213CC5"/>
    <w:rsid w:val="002160AA"/>
    <w:rsid w:val="00216F6A"/>
    <w:rsid w:val="00217562"/>
    <w:rsid w:val="00227360"/>
    <w:rsid w:val="00230D09"/>
    <w:rsid w:val="00232EAC"/>
    <w:rsid w:val="002333E2"/>
    <w:rsid w:val="0023566A"/>
    <w:rsid w:val="00236654"/>
    <w:rsid w:val="00240D42"/>
    <w:rsid w:val="00240FFA"/>
    <w:rsid w:val="002440E8"/>
    <w:rsid w:val="00245E90"/>
    <w:rsid w:val="002474A2"/>
    <w:rsid w:val="00247FCF"/>
    <w:rsid w:val="00250F71"/>
    <w:rsid w:val="00251268"/>
    <w:rsid w:val="00252202"/>
    <w:rsid w:val="00255232"/>
    <w:rsid w:val="00255846"/>
    <w:rsid w:val="00256010"/>
    <w:rsid w:val="00257A9B"/>
    <w:rsid w:val="0026310A"/>
    <w:rsid w:val="00266387"/>
    <w:rsid w:val="00266512"/>
    <w:rsid w:val="00270026"/>
    <w:rsid w:val="002709BE"/>
    <w:rsid w:val="00273AEA"/>
    <w:rsid w:val="00276637"/>
    <w:rsid w:val="00276A5D"/>
    <w:rsid w:val="002801A8"/>
    <w:rsid w:val="002809B7"/>
    <w:rsid w:val="00281BC4"/>
    <w:rsid w:val="00283716"/>
    <w:rsid w:val="002842E5"/>
    <w:rsid w:val="00284ABB"/>
    <w:rsid w:val="00285391"/>
    <w:rsid w:val="00290C48"/>
    <w:rsid w:val="00291713"/>
    <w:rsid w:val="002933A2"/>
    <w:rsid w:val="00293DF4"/>
    <w:rsid w:val="002957B6"/>
    <w:rsid w:val="00297439"/>
    <w:rsid w:val="00297EC8"/>
    <w:rsid w:val="002A06A9"/>
    <w:rsid w:val="002A1A5F"/>
    <w:rsid w:val="002A5CEB"/>
    <w:rsid w:val="002A760E"/>
    <w:rsid w:val="002B1BFD"/>
    <w:rsid w:val="002B4D49"/>
    <w:rsid w:val="002B63D8"/>
    <w:rsid w:val="002B78B6"/>
    <w:rsid w:val="002C0CC5"/>
    <w:rsid w:val="002C3946"/>
    <w:rsid w:val="002C436D"/>
    <w:rsid w:val="002C4A35"/>
    <w:rsid w:val="002C7645"/>
    <w:rsid w:val="002C7881"/>
    <w:rsid w:val="002D03A3"/>
    <w:rsid w:val="002D0C12"/>
    <w:rsid w:val="002E01C2"/>
    <w:rsid w:val="002E093C"/>
    <w:rsid w:val="002E1864"/>
    <w:rsid w:val="002E6EAF"/>
    <w:rsid w:val="002F3469"/>
    <w:rsid w:val="002F6522"/>
    <w:rsid w:val="002F76FA"/>
    <w:rsid w:val="002F7D85"/>
    <w:rsid w:val="002F7DE5"/>
    <w:rsid w:val="0030089E"/>
    <w:rsid w:val="003010EB"/>
    <w:rsid w:val="00301250"/>
    <w:rsid w:val="00301723"/>
    <w:rsid w:val="00301F4E"/>
    <w:rsid w:val="00310875"/>
    <w:rsid w:val="00310F30"/>
    <w:rsid w:val="00314105"/>
    <w:rsid w:val="00316054"/>
    <w:rsid w:val="0031615A"/>
    <w:rsid w:val="00316A52"/>
    <w:rsid w:val="00320BA1"/>
    <w:rsid w:val="00321A98"/>
    <w:rsid w:val="0032274A"/>
    <w:rsid w:val="00330272"/>
    <w:rsid w:val="003302CC"/>
    <w:rsid w:val="0033137A"/>
    <w:rsid w:val="00331CB2"/>
    <w:rsid w:val="00333660"/>
    <w:rsid w:val="00334D94"/>
    <w:rsid w:val="003354D6"/>
    <w:rsid w:val="00340E8D"/>
    <w:rsid w:val="0034238C"/>
    <w:rsid w:val="00342744"/>
    <w:rsid w:val="00343B94"/>
    <w:rsid w:val="00343C21"/>
    <w:rsid w:val="00345292"/>
    <w:rsid w:val="00345BAC"/>
    <w:rsid w:val="003466D1"/>
    <w:rsid w:val="0034703F"/>
    <w:rsid w:val="003515E8"/>
    <w:rsid w:val="0035196C"/>
    <w:rsid w:val="003549F6"/>
    <w:rsid w:val="00355351"/>
    <w:rsid w:val="0036101A"/>
    <w:rsid w:val="003613BA"/>
    <w:rsid w:val="003637FE"/>
    <w:rsid w:val="003663F0"/>
    <w:rsid w:val="00374503"/>
    <w:rsid w:val="003751C9"/>
    <w:rsid w:val="003769B2"/>
    <w:rsid w:val="003808BB"/>
    <w:rsid w:val="003815C7"/>
    <w:rsid w:val="00385C31"/>
    <w:rsid w:val="00385DF7"/>
    <w:rsid w:val="003918C9"/>
    <w:rsid w:val="00391AD0"/>
    <w:rsid w:val="00391DA1"/>
    <w:rsid w:val="00393231"/>
    <w:rsid w:val="003956AB"/>
    <w:rsid w:val="00396D89"/>
    <w:rsid w:val="0039704A"/>
    <w:rsid w:val="003A0606"/>
    <w:rsid w:val="003A5F15"/>
    <w:rsid w:val="003A62D7"/>
    <w:rsid w:val="003A6EE1"/>
    <w:rsid w:val="003B1369"/>
    <w:rsid w:val="003B19B6"/>
    <w:rsid w:val="003B23DA"/>
    <w:rsid w:val="003B4728"/>
    <w:rsid w:val="003B606E"/>
    <w:rsid w:val="003B6AA1"/>
    <w:rsid w:val="003B740B"/>
    <w:rsid w:val="003C18CF"/>
    <w:rsid w:val="003C26FE"/>
    <w:rsid w:val="003C3542"/>
    <w:rsid w:val="003C42A7"/>
    <w:rsid w:val="003C6189"/>
    <w:rsid w:val="003D00F3"/>
    <w:rsid w:val="003D09E8"/>
    <w:rsid w:val="003D7D22"/>
    <w:rsid w:val="003F589E"/>
    <w:rsid w:val="003F7F8A"/>
    <w:rsid w:val="00400BF7"/>
    <w:rsid w:val="00401F5E"/>
    <w:rsid w:val="00403A07"/>
    <w:rsid w:val="0040685C"/>
    <w:rsid w:val="0041116D"/>
    <w:rsid w:val="004127F2"/>
    <w:rsid w:val="00413A60"/>
    <w:rsid w:val="00415421"/>
    <w:rsid w:val="00416D22"/>
    <w:rsid w:val="0042705E"/>
    <w:rsid w:val="00430000"/>
    <w:rsid w:val="00431B05"/>
    <w:rsid w:val="00432F50"/>
    <w:rsid w:val="00440CAF"/>
    <w:rsid w:val="00442F6A"/>
    <w:rsid w:val="004443FB"/>
    <w:rsid w:val="0044504A"/>
    <w:rsid w:val="004458CE"/>
    <w:rsid w:val="0045140E"/>
    <w:rsid w:val="00454935"/>
    <w:rsid w:val="004564E6"/>
    <w:rsid w:val="0045673B"/>
    <w:rsid w:val="004600D5"/>
    <w:rsid w:val="004607C3"/>
    <w:rsid w:val="00461026"/>
    <w:rsid w:val="004616D8"/>
    <w:rsid w:val="00462AD2"/>
    <w:rsid w:val="00467969"/>
    <w:rsid w:val="0047326C"/>
    <w:rsid w:val="004736CD"/>
    <w:rsid w:val="00474292"/>
    <w:rsid w:val="00475016"/>
    <w:rsid w:val="004752AF"/>
    <w:rsid w:val="00477A56"/>
    <w:rsid w:val="004812C1"/>
    <w:rsid w:val="00484A19"/>
    <w:rsid w:val="00486138"/>
    <w:rsid w:val="0048767E"/>
    <w:rsid w:val="00487EB7"/>
    <w:rsid w:val="00491336"/>
    <w:rsid w:val="0049177D"/>
    <w:rsid w:val="004921B8"/>
    <w:rsid w:val="004951DA"/>
    <w:rsid w:val="00497E32"/>
    <w:rsid w:val="004A1B23"/>
    <w:rsid w:val="004A3712"/>
    <w:rsid w:val="004A46ED"/>
    <w:rsid w:val="004A700B"/>
    <w:rsid w:val="004A7978"/>
    <w:rsid w:val="004B04D9"/>
    <w:rsid w:val="004B2045"/>
    <w:rsid w:val="004B27EB"/>
    <w:rsid w:val="004B6028"/>
    <w:rsid w:val="004B6D67"/>
    <w:rsid w:val="004B6E06"/>
    <w:rsid w:val="004C123C"/>
    <w:rsid w:val="004C1548"/>
    <w:rsid w:val="004C45B0"/>
    <w:rsid w:val="004C770A"/>
    <w:rsid w:val="004D2DE8"/>
    <w:rsid w:val="004D3AF6"/>
    <w:rsid w:val="004D4579"/>
    <w:rsid w:val="004D58D6"/>
    <w:rsid w:val="004D5C4A"/>
    <w:rsid w:val="004D5E03"/>
    <w:rsid w:val="004E0F7A"/>
    <w:rsid w:val="004E0FDC"/>
    <w:rsid w:val="004E13DB"/>
    <w:rsid w:val="004E5713"/>
    <w:rsid w:val="004E5BC3"/>
    <w:rsid w:val="004F0C76"/>
    <w:rsid w:val="004F1E19"/>
    <w:rsid w:val="005008C4"/>
    <w:rsid w:val="0050207A"/>
    <w:rsid w:val="005040D6"/>
    <w:rsid w:val="005062D5"/>
    <w:rsid w:val="00511B0D"/>
    <w:rsid w:val="00517035"/>
    <w:rsid w:val="0052055F"/>
    <w:rsid w:val="00523913"/>
    <w:rsid w:val="00523C60"/>
    <w:rsid w:val="00524A8F"/>
    <w:rsid w:val="00525560"/>
    <w:rsid w:val="005267D1"/>
    <w:rsid w:val="0053012A"/>
    <w:rsid w:val="005308FB"/>
    <w:rsid w:val="0053093A"/>
    <w:rsid w:val="00530999"/>
    <w:rsid w:val="005309DE"/>
    <w:rsid w:val="00532344"/>
    <w:rsid w:val="00532DA7"/>
    <w:rsid w:val="00533AE9"/>
    <w:rsid w:val="005344EA"/>
    <w:rsid w:val="005354BE"/>
    <w:rsid w:val="00537651"/>
    <w:rsid w:val="00541988"/>
    <w:rsid w:val="00542CD0"/>
    <w:rsid w:val="00543714"/>
    <w:rsid w:val="00545069"/>
    <w:rsid w:val="00546D17"/>
    <w:rsid w:val="00547046"/>
    <w:rsid w:val="00551D62"/>
    <w:rsid w:val="00555429"/>
    <w:rsid w:val="00557A1E"/>
    <w:rsid w:val="0056068F"/>
    <w:rsid w:val="00561A7B"/>
    <w:rsid w:val="00561EC4"/>
    <w:rsid w:val="00562081"/>
    <w:rsid w:val="00564C5C"/>
    <w:rsid w:val="005657E3"/>
    <w:rsid w:val="00567CBD"/>
    <w:rsid w:val="0057133F"/>
    <w:rsid w:val="00572E22"/>
    <w:rsid w:val="0057392B"/>
    <w:rsid w:val="00574B88"/>
    <w:rsid w:val="00574CE0"/>
    <w:rsid w:val="00576136"/>
    <w:rsid w:val="0058033D"/>
    <w:rsid w:val="005852C6"/>
    <w:rsid w:val="00586891"/>
    <w:rsid w:val="0059114A"/>
    <w:rsid w:val="0059718B"/>
    <w:rsid w:val="005971A7"/>
    <w:rsid w:val="005A0D9E"/>
    <w:rsid w:val="005A3AD1"/>
    <w:rsid w:val="005A5F1D"/>
    <w:rsid w:val="005A6D84"/>
    <w:rsid w:val="005B046D"/>
    <w:rsid w:val="005B048F"/>
    <w:rsid w:val="005B25A6"/>
    <w:rsid w:val="005B3A8A"/>
    <w:rsid w:val="005B4DF5"/>
    <w:rsid w:val="005B5F47"/>
    <w:rsid w:val="005C0599"/>
    <w:rsid w:val="005C3A3A"/>
    <w:rsid w:val="005C3AF1"/>
    <w:rsid w:val="005C6BDB"/>
    <w:rsid w:val="005D09D6"/>
    <w:rsid w:val="005D3349"/>
    <w:rsid w:val="005D348D"/>
    <w:rsid w:val="005D4B39"/>
    <w:rsid w:val="005E01B6"/>
    <w:rsid w:val="005E08F4"/>
    <w:rsid w:val="005E0B5E"/>
    <w:rsid w:val="005E10F0"/>
    <w:rsid w:val="005E1E6A"/>
    <w:rsid w:val="005E46D5"/>
    <w:rsid w:val="005E7B28"/>
    <w:rsid w:val="005F0921"/>
    <w:rsid w:val="005F10DF"/>
    <w:rsid w:val="005F1170"/>
    <w:rsid w:val="005F14DC"/>
    <w:rsid w:val="005F15A1"/>
    <w:rsid w:val="005F25E7"/>
    <w:rsid w:val="005F395D"/>
    <w:rsid w:val="005F3CC4"/>
    <w:rsid w:val="005F7B6D"/>
    <w:rsid w:val="00600DF9"/>
    <w:rsid w:val="00602025"/>
    <w:rsid w:val="00604216"/>
    <w:rsid w:val="00605F53"/>
    <w:rsid w:val="00606C1D"/>
    <w:rsid w:val="00612D9F"/>
    <w:rsid w:val="00613353"/>
    <w:rsid w:val="00613D59"/>
    <w:rsid w:val="00614870"/>
    <w:rsid w:val="006149E5"/>
    <w:rsid w:val="006164CF"/>
    <w:rsid w:val="006169FB"/>
    <w:rsid w:val="00625EB8"/>
    <w:rsid w:val="00626288"/>
    <w:rsid w:val="006270B9"/>
    <w:rsid w:val="00630971"/>
    <w:rsid w:val="00632719"/>
    <w:rsid w:val="00635723"/>
    <w:rsid w:val="00640D3B"/>
    <w:rsid w:val="00641423"/>
    <w:rsid w:val="00641B24"/>
    <w:rsid w:val="006438F3"/>
    <w:rsid w:val="00643C4B"/>
    <w:rsid w:val="006443C3"/>
    <w:rsid w:val="006451FA"/>
    <w:rsid w:val="0064554D"/>
    <w:rsid w:val="00645564"/>
    <w:rsid w:val="00645E86"/>
    <w:rsid w:val="00646B50"/>
    <w:rsid w:val="00647C83"/>
    <w:rsid w:val="00650DF6"/>
    <w:rsid w:val="00654D84"/>
    <w:rsid w:val="00655BA1"/>
    <w:rsid w:val="00655CB7"/>
    <w:rsid w:val="00656185"/>
    <w:rsid w:val="006569A8"/>
    <w:rsid w:val="006604F8"/>
    <w:rsid w:val="00660AA9"/>
    <w:rsid w:val="00665540"/>
    <w:rsid w:val="0066706B"/>
    <w:rsid w:val="00671F03"/>
    <w:rsid w:val="00672232"/>
    <w:rsid w:val="00674B0D"/>
    <w:rsid w:val="00676EE3"/>
    <w:rsid w:val="00677941"/>
    <w:rsid w:val="006833FE"/>
    <w:rsid w:val="00683803"/>
    <w:rsid w:val="006840ED"/>
    <w:rsid w:val="006849BD"/>
    <w:rsid w:val="00684A4F"/>
    <w:rsid w:val="0068679A"/>
    <w:rsid w:val="00687572"/>
    <w:rsid w:val="00690BFE"/>
    <w:rsid w:val="00691533"/>
    <w:rsid w:val="00696774"/>
    <w:rsid w:val="006968C4"/>
    <w:rsid w:val="006973F8"/>
    <w:rsid w:val="006A14F9"/>
    <w:rsid w:val="006A3873"/>
    <w:rsid w:val="006A6997"/>
    <w:rsid w:val="006B053E"/>
    <w:rsid w:val="006B08A9"/>
    <w:rsid w:val="006B1196"/>
    <w:rsid w:val="006B160D"/>
    <w:rsid w:val="006B1A44"/>
    <w:rsid w:val="006B29BD"/>
    <w:rsid w:val="006B4346"/>
    <w:rsid w:val="006B4D5E"/>
    <w:rsid w:val="006B74D7"/>
    <w:rsid w:val="006C1DE7"/>
    <w:rsid w:val="006C21F3"/>
    <w:rsid w:val="006C3878"/>
    <w:rsid w:val="006C4C56"/>
    <w:rsid w:val="006C521F"/>
    <w:rsid w:val="006C6D5A"/>
    <w:rsid w:val="006D2621"/>
    <w:rsid w:val="006D6D3C"/>
    <w:rsid w:val="006D74D4"/>
    <w:rsid w:val="006E0554"/>
    <w:rsid w:val="006E2C51"/>
    <w:rsid w:val="006E3577"/>
    <w:rsid w:val="006E420A"/>
    <w:rsid w:val="006E79C6"/>
    <w:rsid w:val="006F073E"/>
    <w:rsid w:val="006F5443"/>
    <w:rsid w:val="006F7B8D"/>
    <w:rsid w:val="0070073F"/>
    <w:rsid w:val="00704316"/>
    <w:rsid w:val="007104FA"/>
    <w:rsid w:val="00710748"/>
    <w:rsid w:val="007146AE"/>
    <w:rsid w:val="00714AE8"/>
    <w:rsid w:val="00715AEB"/>
    <w:rsid w:val="00716898"/>
    <w:rsid w:val="00720D65"/>
    <w:rsid w:val="00724B13"/>
    <w:rsid w:val="00724BC5"/>
    <w:rsid w:val="00725C01"/>
    <w:rsid w:val="007271F4"/>
    <w:rsid w:val="007310B5"/>
    <w:rsid w:val="00731D56"/>
    <w:rsid w:val="0073385D"/>
    <w:rsid w:val="00734D38"/>
    <w:rsid w:val="00735731"/>
    <w:rsid w:val="00735A02"/>
    <w:rsid w:val="0073673A"/>
    <w:rsid w:val="00740ACE"/>
    <w:rsid w:val="00741959"/>
    <w:rsid w:val="00742AAE"/>
    <w:rsid w:val="00742E48"/>
    <w:rsid w:val="00746D36"/>
    <w:rsid w:val="00750767"/>
    <w:rsid w:val="00757811"/>
    <w:rsid w:val="007607B5"/>
    <w:rsid w:val="00760CF4"/>
    <w:rsid w:val="007625B8"/>
    <w:rsid w:val="00763A88"/>
    <w:rsid w:val="00764EF7"/>
    <w:rsid w:val="00764F55"/>
    <w:rsid w:val="00765B83"/>
    <w:rsid w:val="00766858"/>
    <w:rsid w:val="00766F67"/>
    <w:rsid w:val="00767DD6"/>
    <w:rsid w:val="00771BB5"/>
    <w:rsid w:val="00772771"/>
    <w:rsid w:val="00773190"/>
    <w:rsid w:val="00774E7E"/>
    <w:rsid w:val="00776C26"/>
    <w:rsid w:val="00777C2B"/>
    <w:rsid w:val="0078342D"/>
    <w:rsid w:val="00783CCF"/>
    <w:rsid w:val="007861FB"/>
    <w:rsid w:val="00786BCC"/>
    <w:rsid w:val="00790023"/>
    <w:rsid w:val="00790ECF"/>
    <w:rsid w:val="0079199D"/>
    <w:rsid w:val="007919AE"/>
    <w:rsid w:val="00791D7F"/>
    <w:rsid w:val="00794795"/>
    <w:rsid w:val="007962BA"/>
    <w:rsid w:val="007972C1"/>
    <w:rsid w:val="0079779E"/>
    <w:rsid w:val="007A0179"/>
    <w:rsid w:val="007A0C34"/>
    <w:rsid w:val="007A2724"/>
    <w:rsid w:val="007A4B23"/>
    <w:rsid w:val="007B36AB"/>
    <w:rsid w:val="007B5414"/>
    <w:rsid w:val="007B54E4"/>
    <w:rsid w:val="007B628B"/>
    <w:rsid w:val="007B75E6"/>
    <w:rsid w:val="007C2958"/>
    <w:rsid w:val="007C3291"/>
    <w:rsid w:val="007C7129"/>
    <w:rsid w:val="007D1727"/>
    <w:rsid w:val="007D2497"/>
    <w:rsid w:val="007D27D5"/>
    <w:rsid w:val="007D2E62"/>
    <w:rsid w:val="007D3048"/>
    <w:rsid w:val="007D7E87"/>
    <w:rsid w:val="007E0EE7"/>
    <w:rsid w:val="007E17FF"/>
    <w:rsid w:val="007E530C"/>
    <w:rsid w:val="007E5738"/>
    <w:rsid w:val="007E61DC"/>
    <w:rsid w:val="007E6C43"/>
    <w:rsid w:val="007E7844"/>
    <w:rsid w:val="007F4070"/>
    <w:rsid w:val="007F417B"/>
    <w:rsid w:val="007F4D9B"/>
    <w:rsid w:val="007F6610"/>
    <w:rsid w:val="00800412"/>
    <w:rsid w:val="00801325"/>
    <w:rsid w:val="0080339F"/>
    <w:rsid w:val="00805979"/>
    <w:rsid w:val="00807E03"/>
    <w:rsid w:val="00810A12"/>
    <w:rsid w:val="00810CBD"/>
    <w:rsid w:val="00811500"/>
    <w:rsid w:val="00811D9A"/>
    <w:rsid w:val="0081402E"/>
    <w:rsid w:val="008153B9"/>
    <w:rsid w:val="00816F4B"/>
    <w:rsid w:val="00822124"/>
    <w:rsid w:val="008254E1"/>
    <w:rsid w:val="0083711D"/>
    <w:rsid w:val="00840F82"/>
    <w:rsid w:val="00842BA8"/>
    <w:rsid w:val="00842FC8"/>
    <w:rsid w:val="0084320E"/>
    <w:rsid w:val="008434E0"/>
    <w:rsid w:val="008450B4"/>
    <w:rsid w:val="00846B8A"/>
    <w:rsid w:val="008504C8"/>
    <w:rsid w:val="008509E2"/>
    <w:rsid w:val="008606AE"/>
    <w:rsid w:val="00861929"/>
    <w:rsid w:val="00865F9D"/>
    <w:rsid w:val="008727BD"/>
    <w:rsid w:val="00873268"/>
    <w:rsid w:val="00876FF4"/>
    <w:rsid w:val="00877B9B"/>
    <w:rsid w:val="00877E37"/>
    <w:rsid w:val="0088006B"/>
    <w:rsid w:val="0088611F"/>
    <w:rsid w:val="00887A16"/>
    <w:rsid w:val="00887C69"/>
    <w:rsid w:val="00890B93"/>
    <w:rsid w:val="00892C32"/>
    <w:rsid w:val="0089323E"/>
    <w:rsid w:val="008935FA"/>
    <w:rsid w:val="008A078C"/>
    <w:rsid w:val="008A1102"/>
    <w:rsid w:val="008A131E"/>
    <w:rsid w:val="008A20D4"/>
    <w:rsid w:val="008A6657"/>
    <w:rsid w:val="008A729E"/>
    <w:rsid w:val="008A76FD"/>
    <w:rsid w:val="008B4B4D"/>
    <w:rsid w:val="008B790B"/>
    <w:rsid w:val="008C2DF5"/>
    <w:rsid w:val="008C3DD1"/>
    <w:rsid w:val="008C3FA3"/>
    <w:rsid w:val="008C4465"/>
    <w:rsid w:val="008C717C"/>
    <w:rsid w:val="008D0917"/>
    <w:rsid w:val="008D3428"/>
    <w:rsid w:val="008D5530"/>
    <w:rsid w:val="008E3E3B"/>
    <w:rsid w:val="008E66A9"/>
    <w:rsid w:val="008F144D"/>
    <w:rsid w:val="008F17B6"/>
    <w:rsid w:val="008F1B28"/>
    <w:rsid w:val="008F50CE"/>
    <w:rsid w:val="008F5ABB"/>
    <w:rsid w:val="008F77B5"/>
    <w:rsid w:val="00902978"/>
    <w:rsid w:val="00904439"/>
    <w:rsid w:val="00911019"/>
    <w:rsid w:val="0091217C"/>
    <w:rsid w:val="00913B66"/>
    <w:rsid w:val="00913CCB"/>
    <w:rsid w:val="00915C9A"/>
    <w:rsid w:val="00916440"/>
    <w:rsid w:val="00920A49"/>
    <w:rsid w:val="009230CD"/>
    <w:rsid w:val="00925368"/>
    <w:rsid w:val="00927476"/>
    <w:rsid w:val="00930ACA"/>
    <w:rsid w:val="00932604"/>
    <w:rsid w:val="009335B3"/>
    <w:rsid w:val="00935E33"/>
    <w:rsid w:val="0094371F"/>
    <w:rsid w:val="00944691"/>
    <w:rsid w:val="00947CB7"/>
    <w:rsid w:val="00947E6E"/>
    <w:rsid w:val="0095099B"/>
    <w:rsid w:val="00955166"/>
    <w:rsid w:val="00957F9C"/>
    <w:rsid w:val="00962ECE"/>
    <w:rsid w:val="0096491D"/>
    <w:rsid w:val="009712FC"/>
    <w:rsid w:val="00973C80"/>
    <w:rsid w:val="00975BF4"/>
    <w:rsid w:val="009761A5"/>
    <w:rsid w:val="00977211"/>
    <w:rsid w:val="009809F8"/>
    <w:rsid w:val="00980BDC"/>
    <w:rsid w:val="009818E0"/>
    <w:rsid w:val="009820FE"/>
    <w:rsid w:val="00982598"/>
    <w:rsid w:val="00983C26"/>
    <w:rsid w:val="00984955"/>
    <w:rsid w:val="00986321"/>
    <w:rsid w:val="00994A16"/>
    <w:rsid w:val="00996066"/>
    <w:rsid w:val="00996A60"/>
    <w:rsid w:val="009A0010"/>
    <w:rsid w:val="009A0D66"/>
    <w:rsid w:val="009A1AE5"/>
    <w:rsid w:val="009A6359"/>
    <w:rsid w:val="009A7C7B"/>
    <w:rsid w:val="009B1B62"/>
    <w:rsid w:val="009B3801"/>
    <w:rsid w:val="009B59E1"/>
    <w:rsid w:val="009B5C88"/>
    <w:rsid w:val="009C0F29"/>
    <w:rsid w:val="009C19E6"/>
    <w:rsid w:val="009C592B"/>
    <w:rsid w:val="009C64E0"/>
    <w:rsid w:val="009D0708"/>
    <w:rsid w:val="009D2E3C"/>
    <w:rsid w:val="009D7B8D"/>
    <w:rsid w:val="009E2C2B"/>
    <w:rsid w:val="009E3287"/>
    <w:rsid w:val="009E58C9"/>
    <w:rsid w:val="009E72B1"/>
    <w:rsid w:val="00A029AB"/>
    <w:rsid w:val="00A03885"/>
    <w:rsid w:val="00A05A8D"/>
    <w:rsid w:val="00A06029"/>
    <w:rsid w:val="00A068E2"/>
    <w:rsid w:val="00A10785"/>
    <w:rsid w:val="00A114F9"/>
    <w:rsid w:val="00A13F83"/>
    <w:rsid w:val="00A14211"/>
    <w:rsid w:val="00A163E9"/>
    <w:rsid w:val="00A2503E"/>
    <w:rsid w:val="00A2583F"/>
    <w:rsid w:val="00A2695C"/>
    <w:rsid w:val="00A27B44"/>
    <w:rsid w:val="00A31288"/>
    <w:rsid w:val="00A31F1B"/>
    <w:rsid w:val="00A33180"/>
    <w:rsid w:val="00A33DEA"/>
    <w:rsid w:val="00A37CF4"/>
    <w:rsid w:val="00A37F33"/>
    <w:rsid w:val="00A41314"/>
    <w:rsid w:val="00A417A8"/>
    <w:rsid w:val="00A45CD0"/>
    <w:rsid w:val="00A4719E"/>
    <w:rsid w:val="00A472D1"/>
    <w:rsid w:val="00A4787E"/>
    <w:rsid w:val="00A47BB4"/>
    <w:rsid w:val="00A5037E"/>
    <w:rsid w:val="00A520F0"/>
    <w:rsid w:val="00A52837"/>
    <w:rsid w:val="00A5405E"/>
    <w:rsid w:val="00A54C11"/>
    <w:rsid w:val="00A57D74"/>
    <w:rsid w:val="00A605F7"/>
    <w:rsid w:val="00A6108E"/>
    <w:rsid w:val="00A616E2"/>
    <w:rsid w:val="00A61729"/>
    <w:rsid w:val="00A623EB"/>
    <w:rsid w:val="00A63918"/>
    <w:rsid w:val="00A727BE"/>
    <w:rsid w:val="00A82FFC"/>
    <w:rsid w:val="00A83AB2"/>
    <w:rsid w:val="00A84227"/>
    <w:rsid w:val="00A8636B"/>
    <w:rsid w:val="00A90DE7"/>
    <w:rsid w:val="00A9103F"/>
    <w:rsid w:val="00A96B7A"/>
    <w:rsid w:val="00A9753B"/>
    <w:rsid w:val="00A97CCA"/>
    <w:rsid w:val="00AA13B7"/>
    <w:rsid w:val="00AA3456"/>
    <w:rsid w:val="00AA35E0"/>
    <w:rsid w:val="00AB08B6"/>
    <w:rsid w:val="00AB1069"/>
    <w:rsid w:val="00AB2313"/>
    <w:rsid w:val="00AB2664"/>
    <w:rsid w:val="00AB655D"/>
    <w:rsid w:val="00AB6D06"/>
    <w:rsid w:val="00AB7FA2"/>
    <w:rsid w:val="00AC0E85"/>
    <w:rsid w:val="00AC1219"/>
    <w:rsid w:val="00AC262A"/>
    <w:rsid w:val="00AC2EE1"/>
    <w:rsid w:val="00AC3B14"/>
    <w:rsid w:val="00AC3F15"/>
    <w:rsid w:val="00AC6538"/>
    <w:rsid w:val="00AC7749"/>
    <w:rsid w:val="00AD0564"/>
    <w:rsid w:val="00AD28EB"/>
    <w:rsid w:val="00AD425B"/>
    <w:rsid w:val="00AD4604"/>
    <w:rsid w:val="00AD5A1A"/>
    <w:rsid w:val="00AD5A60"/>
    <w:rsid w:val="00AE0D15"/>
    <w:rsid w:val="00AE32F3"/>
    <w:rsid w:val="00AE3E83"/>
    <w:rsid w:val="00AE4E50"/>
    <w:rsid w:val="00AE5006"/>
    <w:rsid w:val="00AE7893"/>
    <w:rsid w:val="00AF043A"/>
    <w:rsid w:val="00AF4482"/>
    <w:rsid w:val="00AF5C22"/>
    <w:rsid w:val="00AF5E43"/>
    <w:rsid w:val="00AF7523"/>
    <w:rsid w:val="00B01C26"/>
    <w:rsid w:val="00B02F3C"/>
    <w:rsid w:val="00B034B8"/>
    <w:rsid w:val="00B0559F"/>
    <w:rsid w:val="00B07CF9"/>
    <w:rsid w:val="00B10D92"/>
    <w:rsid w:val="00B10F09"/>
    <w:rsid w:val="00B11083"/>
    <w:rsid w:val="00B126C8"/>
    <w:rsid w:val="00B16564"/>
    <w:rsid w:val="00B20CC4"/>
    <w:rsid w:val="00B25B8D"/>
    <w:rsid w:val="00B27669"/>
    <w:rsid w:val="00B312E1"/>
    <w:rsid w:val="00B34007"/>
    <w:rsid w:val="00B3435E"/>
    <w:rsid w:val="00B355F2"/>
    <w:rsid w:val="00B366A7"/>
    <w:rsid w:val="00B42A58"/>
    <w:rsid w:val="00B4491B"/>
    <w:rsid w:val="00B44F55"/>
    <w:rsid w:val="00B462DC"/>
    <w:rsid w:val="00B51103"/>
    <w:rsid w:val="00B51E60"/>
    <w:rsid w:val="00B566D5"/>
    <w:rsid w:val="00B62650"/>
    <w:rsid w:val="00B62C4D"/>
    <w:rsid w:val="00B62C8F"/>
    <w:rsid w:val="00B656B7"/>
    <w:rsid w:val="00B67E0F"/>
    <w:rsid w:val="00B714B5"/>
    <w:rsid w:val="00B72200"/>
    <w:rsid w:val="00B754A2"/>
    <w:rsid w:val="00B77E06"/>
    <w:rsid w:val="00B804C7"/>
    <w:rsid w:val="00B819EA"/>
    <w:rsid w:val="00B8467C"/>
    <w:rsid w:val="00B852C2"/>
    <w:rsid w:val="00B87AB3"/>
    <w:rsid w:val="00B920EA"/>
    <w:rsid w:val="00B93837"/>
    <w:rsid w:val="00B940E6"/>
    <w:rsid w:val="00BA02A2"/>
    <w:rsid w:val="00BA38C0"/>
    <w:rsid w:val="00BA5B6D"/>
    <w:rsid w:val="00BA65EF"/>
    <w:rsid w:val="00BA691F"/>
    <w:rsid w:val="00BB0BDD"/>
    <w:rsid w:val="00BB1F65"/>
    <w:rsid w:val="00BB3449"/>
    <w:rsid w:val="00BB4A14"/>
    <w:rsid w:val="00BB5703"/>
    <w:rsid w:val="00BB7FB0"/>
    <w:rsid w:val="00BC1486"/>
    <w:rsid w:val="00BC1646"/>
    <w:rsid w:val="00BC1F51"/>
    <w:rsid w:val="00BC48E0"/>
    <w:rsid w:val="00BC7445"/>
    <w:rsid w:val="00BD0888"/>
    <w:rsid w:val="00BD1015"/>
    <w:rsid w:val="00BD3380"/>
    <w:rsid w:val="00BD39AF"/>
    <w:rsid w:val="00BD3D0F"/>
    <w:rsid w:val="00BD5722"/>
    <w:rsid w:val="00BD5C1E"/>
    <w:rsid w:val="00BE29AA"/>
    <w:rsid w:val="00BE34EB"/>
    <w:rsid w:val="00BE3F41"/>
    <w:rsid w:val="00BE52AC"/>
    <w:rsid w:val="00BF09AE"/>
    <w:rsid w:val="00BF13B1"/>
    <w:rsid w:val="00BF35DB"/>
    <w:rsid w:val="00BF58DB"/>
    <w:rsid w:val="00BF659B"/>
    <w:rsid w:val="00BF6DBB"/>
    <w:rsid w:val="00BF7B9C"/>
    <w:rsid w:val="00C056B8"/>
    <w:rsid w:val="00C065BA"/>
    <w:rsid w:val="00C06C13"/>
    <w:rsid w:val="00C106BE"/>
    <w:rsid w:val="00C12304"/>
    <w:rsid w:val="00C140AB"/>
    <w:rsid w:val="00C22CC4"/>
    <w:rsid w:val="00C25842"/>
    <w:rsid w:val="00C27EB6"/>
    <w:rsid w:val="00C30C30"/>
    <w:rsid w:val="00C3396E"/>
    <w:rsid w:val="00C34476"/>
    <w:rsid w:val="00C36A36"/>
    <w:rsid w:val="00C36D38"/>
    <w:rsid w:val="00C3737E"/>
    <w:rsid w:val="00C373E3"/>
    <w:rsid w:val="00C37DFE"/>
    <w:rsid w:val="00C40B15"/>
    <w:rsid w:val="00C428CA"/>
    <w:rsid w:val="00C44580"/>
    <w:rsid w:val="00C47000"/>
    <w:rsid w:val="00C5001F"/>
    <w:rsid w:val="00C50153"/>
    <w:rsid w:val="00C50488"/>
    <w:rsid w:val="00C505C3"/>
    <w:rsid w:val="00C54448"/>
    <w:rsid w:val="00C571D0"/>
    <w:rsid w:val="00C60A69"/>
    <w:rsid w:val="00C60D86"/>
    <w:rsid w:val="00C60F58"/>
    <w:rsid w:val="00C61E62"/>
    <w:rsid w:val="00C63DC0"/>
    <w:rsid w:val="00C647FD"/>
    <w:rsid w:val="00C655B6"/>
    <w:rsid w:val="00C758E1"/>
    <w:rsid w:val="00C76287"/>
    <w:rsid w:val="00C8008D"/>
    <w:rsid w:val="00C818C8"/>
    <w:rsid w:val="00C839E3"/>
    <w:rsid w:val="00C85A36"/>
    <w:rsid w:val="00C869C0"/>
    <w:rsid w:val="00C92C24"/>
    <w:rsid w:val="00C97514"/>
    <w:rsid w:val="00C97869"/>
    <w:rsid w:val="00CA10DF"/>
    <w:rsid w:val="00CA528A"/>
    <w:rsid w:val="00CB055E"/>
    <w:rsid w:val="00CB0D52"/>
    <w:rsid w:val="00CB3F76"/>
    <w:rsid w:val="00CC0054"/>
    <w:rsid w:val="00CC2334"/>
    <w:rsid w:val="00CC3B69"/>
    <w:rsid w:val="00CC6FD0"/>
    <w:rsid w:val="00CC7345"/>
    <w:rsid w:val="00CD3D14"/>
    <w:rsid w:val="00CD4037"/>
    <w:rsid w:val="00CD6327"/>
    <w:rsid w:val="00CE0D17"/>
    <w:rsid w:val="00CE136A"/>
    <w:rsid w:val="00CE2BAF"/>
    <w:rsid w:val="00CE2C86"/>
    <w:rsid w:val="00CE3EF6"/>
    <w:rsid w:val="00CE6B9C"/>
    <w:rsid w:val="00CF2F27"/>
    <w:rsid w:val="00CF37A0"/>
    <w:rsid w:val="00CF4091"/>
    <w:rsid w:val="00CF6BBF"/>
    <w:rsid w:val="00CF771E"/>
    <w:rsid w:val="00D00286"/>
    <w:rsid w:val="00D0046F"/>
    <w:rsid w:val="00D00FAC"/>
    <w:rsid w:val="00D0120E"/>
    <w:rsid w:val="00D044F4"/>
    <w:rsid w:val="00D07AD4"/>
    <w:rsid w:val="00D1012A"/>
    <w:rsid w:val="00D11254"/>
    <w:rsid w:val="00D141EA"/>
    <w:rsid w:val="00D1534D"/>
    <w:rsid w:val="00D15EF1"/>
    <w:rsid w:val="00D16CB8"/>
    <w:rsid w:val="00D17466"/>
    <w:rsid w:val="00D21215"/>
    <w:rsid w:val="00D21413"/>
    <w:rsid w:val="00D27CA5"/>
    <w:rsid w:val="00D27CE2"/>
    <w:rsid w:val="00D306E1"/>
    <w:rsid w:val="00D3111F"/>
    <w:rsid w:val="00D3223D"/>
    <w:rsid w:val="00D32841"/>
    <w:rsid w:val="00D336AF"/>
    <w:rsid w:val="00D33910"/>
    <w:rsid w:val="00D379EF"/>
    <w:rsid w:val="00D37A76"/>
    <w:rsid w:val="00D40931"/>
    <w:rsid w:val="00D42BD1"/>
    <w:rsid w:val="00D42BEC"/>
    <w:rsid w:val="00D448F0"/>
    <w:rsid w:val="00D45678"/>
    <w:rsid w:val="00D4579B"/>
    <w:rsid w:val="00D4582B"/>
    <w:rsid w:val="00D45B09"/>
    <w:rsid w:val="00D461D7"/>
    <w:rsid w:val="00D47D20"/>
    <w:rsid w:val="00D50558"/>
    <w:rsid w:val="00D64305"/>
    <w:rsid w:val="00D64784"/>
    <w:rsid w:val="00D655DA"/>
    <w:rsid w:val="00D65D50"/>
    <w:rsid w:val="00D660AC"/>
    <w:rsid w:val="00D66F4F"/>
    <w:rsid w:val="00D67257"/>
    <w:rsid w:val="00D703DD"/>
    <w:rsid w:val="00D723B6"/>
    <w:rsid w:val="00D741D2"/>
    <w:rsid w:val="00D7488D"/>
    <w:rsid w:val="00D74A55"/>
    <w:rsid w:val="00D75630"/>
    <w:rsid w:val="00D80F50"/>
    <w:rsid w:val="00D813A8"/>
    <w:rsid w:val="00D81B97"/>
    <w:rsid w:val="00D843E9"/>
    <w:rsid w:val="00D85986"/>
    <w:rsid w:val="00D86B48"/>
    <w:rsid w:val="00D90B4D"/>
    <w:rsid w:val="00D90D6F"/>
    <w:rsid w:val="00D911FA"/>
    <w:rsid w:val="00D93FBE"/>
    <w:rsid w:val="00DA0FC3"/>
    <w:rsid w:val="00DA3CAB"/>
    <w:rsid w:val="00DA6FB0"/>
    <w:rsid w:val="00DB0E6A"/>
    <w:rsid w:val="00DB4793"/>
    <w:rsid w:val="00DB49DC"/>
    <w:rsid w:val="00DB4AD7"/>
    <w:rsid w:val="00DB596F"/>
    <w:rsid w:val="00DB5C61"/>
    <w:rsid w:val="00DC3D2B"/>
    <w:rsid w:val="00DC3EC9"/>
    <w:rsid w:val="00DC4D88"/>
    <w:rsid w:val="00DC7150"/>
    <w:rsid w:val="00DD06AA"/>
    <w:rsid w:val="00DD2F94"/>
    <w:rsid w:val="00DD3DCA"/>
    <w:rsid w:val="00DD3E94"/>
    <w:rsid w:val="00DE039A"/>
    <w:rsid w:val="00DE0840"/>
    <w:rsid w:val="00DE3494"/>
    <w:rsid w:val="00DE776D"/>
    <w:rsid w:val="00E02E0C"/>
    <w:rsid w:val="00E038B0"/>
    <w:rsid w:val="00E03F8A"/>
    <w:rsid w:val="00E04D84"/>
    <w:rsid w:val="00E0747B"/>
    <w:rsid w:val="00E07B4E"/>
    <w:rsid w:val="00E11BDB"/>
    <w:rsid w:val="00E11C47"/>
    <w:rsid w:val="00E11FAC"/>
    <w:rsid w:val="00E12162"/>
    <w:rsid w:val="00E14959"/>
    <w:rsid w:val="00E15036"/>
    <w:rsid w:val="00E221DC"/>
    <w:rsid w:val="00E24122"/>
    <w:rsid w:val="00E24CB4"/>
    <w:rsid w:val="00E24CBA"/>
    <w:rsid w:val="00E25343"/>
    <w:rsid w:val="00E26014"/>
    <w:rsid w:val="00E279C9"/>
    <w:rsid w:val="00E32B73"/>
    <w:rsid w:val="00E35326"/>
    <w:rsid w:val="00E36DD5"/>
    <w:rsid w:val="00E37C2E"/>
    <w:rsid w:val="00E406FA"/>
    <w:rsid w:val="00E41242"/>
    <w:rsid w:val="00E41C3B"/>
    <w:rsid w:val="00E42939"/>
    <w:rsid w:val="00E44896"/>
    <w:rsid w:val="00E44965"/>
    <w:rsid w:val="00E512FE"/>
    <w:rsid w:val="00E51437"/>
    <w:rsid w:val="00E5228A"/>
    <w:rsid w:val="00E54AA7"/>
    <w:rsid w:val="00E55EFF"/>
    <w:rsid w:val="00E568FD"/>
    <w:rsid w:val="00E61D48"/>
    <w:rsid w:val="00E62039"/>
    <w:rsid w:val="00E6498A"/>
    <w:rsid w:val="00E65222"/>
    <w:rsid w:val="00E65EC9"/>
    <w:rsid w:val="00E66B93"/>
    <w:rsid w:val="00E67775"/>
    <w:rsid w:val="00E67E50"/>
    <w:rsid w:val="00E70554"/>
    <w:rsid w:val="00E71916"/>
    <w:rsid w:val="00E74AA6"/>
    <w:rsid w:val="00E75B97"/>
    <w:rsid w:val="00E76580"/>
    <w:rsid w:val="00E8026C"/>
    <w:rsid w:val="00E815DF"/>
    <w:rsid w:val="00E81C8E"/>
    <w:rsid w:val="00E82279"/>
    <w:rsid w:val="00E830DE"/>
    <w:rsid w:val="00E86911"/>
    <w:rsid w:val="00E94F9E"/>
    <w:rsid w:val="00E96547"/>
    <w:rsid w:val="00E97024"/>
    <w:rsid w:val="00EA082B"/>
    <w:rsid w:val="00EA34E2"/>
    <w:rsid w:val="00EA4CFF"/>
    <w:rsid w:val="00EA709E"/>
    <w:rsid w:val="00EB12B9"/>
    <w:rsid w:val="00EB2BAB"/>
    <w:rsid w:val="00EB4C5F"/>
    <w:rsid w:val="00EB4F42"/>
    <w:rsid w:val="00EB6CCE"/>
    <w:rsid w:val="00EC0715"/>
    <w:rsid w:val="00EC3931"/>
    <w:rsid w:val="00EC5C43"/>
    <w:rsid w:val="00ED0EFC"/>
    <w:rsid w:val="00ED4381"/>
    <w:rsid w:val="00ED4EDF"/>
    <w:rsid w:val="00ED4F97"/>
    <w:rsid w:val="00ED75FD"/>
    <w:rsid w:val="00EE09CA"/>
    <w:rsid w:val="00EE2A52"/>
    <w:rsid w:val="00EE3819"/>
    <w:rsid w:val="00EE3926"/>
    <w:rsid w:val="00EF035E"/>
    <w:rsid w:val="00EF2CBD"/>
    <w:rsid w:val="00EF2DEB"/>
    <w:rsid w:val="00EF3A0B"/>
    <w:rsid w:val="00F00323"/>
    <w:rsid w:val="00F04026"/>
    <w:rsid w:val="00F05F8A"/>
    <w:rsid w:val="00F11CA6"/>
    <w:rsid w:val="00F1324B"/>
    <w:rsid w:val="00F1456F"/>
    <w:rsid w:val="00F154AE"/>
    <w:rsid w:val="00F1708B"/>
    <w:rsid w:val="00F21793"/>
    <w:rsid w:val="00F240DD"/>
    <w:rsid w:val="00F24E7C"/>
    <w:rsid w:val="00F30251"/>
    <w:rsid w:val="00F315C0"/>
    <w:rsid w:val="00F36417"/>
    <w:rsid w:val="00F3781B"/>
    <w:rsid w:val="00F4013B"/>
    <w:rsid w:val="00F40F5D"/>
    <w:rsid w:val="00F41B81"/>
    <w:rsid w:val="00F43AA3"/>
    <w:rsid w:val="00F44DAF"/>
    <w:rsid w:val="00F53F43"/>
    <w:rsid w:val="00F55F5C"/>
    <w:rsid w:val="00F63A9E"/>
    <w:rsid w:val="00F70876"/>
    <w:rsid w:val="00F726B7"/>
    <w:rsid w:val="00F74B33"/>
    <w:rsid w:val="00F74D63"/>
    <w:rsid w:val="00F76751"/>
    <w:rsid w:val="00F8196F"/>
    <w:rsid w:val="00F83CD6"/>
    <w:rsid w:val="00F83FE1"/>
    <w:rsid w:val="00F90C2F"/>
    <w:rsid w:val="00F925C8"/>
    <w:rsid w:val="00F969FB"/>
    <w:rsid w:val="00FA1337"/>
    <w:rsid w:val="00FA53E5"/>
    <w:rsid w:val="00FB1061"/>
    <w:rsid w:val="00FB282C"/>
    <w:rsid w:val="00FB3231"/>
    <w:rsid w:val="00FB4387"/>
    <w:rsid w:val="00FB46A3"/>
    <w:rsid w:val="00FB4EFA"/>
    <w:rsid w:val="00FB5435"/>
    <w:rsid w:val="00FB6326"/>
    <w:rsid w:val="00FB744D"/>
    <w:rsid w:val="00FC10EC"/>
    <w:rsid w:val="00FC2B26"/>
    <w:rsid w:val="00FC4108"/>
    <w:rsid w:val="00FC54DE"/>
    <w:rsid w:val="00FD2369"/>
    <w:rsid w:val="00FD4C68"/>
    <w:rsid w:val="00FD7EC1"/>
    <w:rsid w:val="00FE0A14"/>
    <w:rsid w:val="00FE24F7"/>
    <w:rsid w:val="00FE2B37"/>
    <w:rsid w:val="00FE56F9"/>
    <w:rsid w:val="00FF343D"/>
    <w:rsid w:val="00FF43F9"/>
    <w:rsid w:val="00FF4AF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53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rsid w:val="00691533"/>
    <w:pPr>
      <w:adjustRightInd w:val="0"/>
      <w:spacing w:line="390" w:lineRule="exact"/>
      <w:ind w:firstLineChars="200" w:firstLine="560"/>
      <w:textAlignment w:val="baseline"/>
    </w:pPr>
    <w:rPr>
      <w:rFonts w:ascii="黑体" w:eastAsia="楷体_GB2312"/>
      <w:kern w:val="0"/>
      <w:sz w:val="28"/>
      <w:szCs w:val="20"/>
    </w:rPr>
  </w:style>
  <w:style w:type="character" w:customStyle="1" w:styleId="Char">
    <w:name w:val="正文文本缩进 Char"/>
    <w:basedOn w:val="a0"/>
    <w:link w:val="a3"/>
    <w:rsid w:val="00691533"/>
    <w:rPr>
      <w:rFonts w:ascii="黑体" w:eastAsia="楷体_GB2312" w:hAnsi="Times New Roman" w:cs="Times New Roman"/>
      <w:kern w:val="0"/>
      <w:sz w:val="28"/>
      <w:szCs w:val="20"/>
    </w:rPr>
  </w:style>
  <w:style w:type="paragraph" w:styleId="2">
    <w:name w:val="Body Text Indent 2"/>
    <w:basedOn w:val="a"/>
    <w:link w:val="2Char"/>
    <w:rsid w:val="00691533"/>
    <w:pPr>
      <w:ind w:left="1080" w:hanging="660"/>
    </w:pPr>
    <w:rPr>
      <w:rFonts w:eastAsia="楷体_GB2312"/>
      <w:b/>
      <w:szCs w:val="20"/>
    </w:rPr>
  </w:style>
  <w:style w:type="character" w:customStyle="1" w:styleId="2Char">
    <w:name w:val="正文文本缩进 2 Char"/>
    <w:basedOn w:val="a0"/>
    <w:link w:val="2"/>
    <w:rsid w:val="00691533"/>
    <w:rPr>
      <w:rFonts w:ascii="Times New Roman" w:eastAsia="楷体_GB2312" w:hAnsi="Times New Roman" w:cs="Times New Roman"/>
      <w:b/>
      <w:szCs w:val="20"/>
    </w:rPr>
  </w:style>
  <w:style w:type="paragraph" w:styleId="3">
    <w:name w:val="Body Text Indent 3"/>
    <w:basedOn w:val="a"/>
    <w:link w:val="3Char"/>
    <w:rsid w:val="00691533"/>
    <w:pPr>
      <w:ind w:left="900" w:hanging="690"/>
    </w:pPr>
    <w:rPr>
      <w:rFonts w:eastAsia="楷体_GB2312"/>
      <w:b/>
      <w:szCs w:val="20"/>
    </w:rPr>
  </w:style>
  <w:style w:type="character" w:customStyle="1" w:styleId="3Char">
    <w:name w:val="正文文本缩进 3 Char"/>
    <w:basedOn w:val="a0"/>
    <w:link w:val="3"/>
    <w:rsid w:val="00691533"/>
    <w:rPr>
      <w:rFonts w:ascii="Times New Roman" w:eastAsia="楷体_GB2312" w:hAnsi="Times New Roman" w:cs="Times New Roman"/>
      <w:b/>
      <w:szCs w:val="20"/>
    </w:rPr>
  </w:style>
  <w:style w:type="paragraph" w:styleId="a4">
    <w:name w:val="Plain Text"/>
    <w:basedOn w:val="a"/>
    <w:link w:val="Char0"/>
    <w:rsid w:val="00691533"/>
    <w:rPr>
      <w:rFonts w:ascii="宋体" w:hAnsi="Courier New"/>
      <w:szCs w:val="20"/>
    </w:rPr>
  </w:style>
  <w:style w:type="character" w:customStyle="1" w:styleId="Char0">
    <w:name w:val="纯文本 Char"/>
    <w:basedOn w:val="a0"/>
    <w:link w:val="a4"/>
    <w:rsid w:val="00691533"/>
    <w:rPr>
      <w:rFonts w:ascii="宋体" w:eastAsia="宋体" w:hAnsi="Courier New" w:cs="Times New Roman"/>
      <w:szCs w:val="20"/>
    </w:rPr>
  </w:style>
  <w:style w:type="character" w:styleId="a5">
    <w:name w:val="annotation reference"/>
    <w:basedOn w:val="a0"/>
    <w:uiPriority w:val="99"/>
    <w:semiHidden/>
    <w:unhideWhenUsed/>
    <w:rsid w:val="0018294E"/>
    <w:rPr>
      <w:sz w:val="21"/>
      <w:szCs w:val="21"/>
    </w:rPr>
  </w:style>
  <w:style w:type="paragraph" w:styleId="a6">
    <w:name w:val="annotation text"/>
    <w:basedOn w:val="a"/>
    <w:link w:val="Char1"/>
    <w:uiPriority w:val="99"/>
    <w:semiHidden/>
    <w:unhideWhenUsed/>
    <w:rsid w:val="0018294E"/>
    <w:pPr>
      <w:jc w:val="left"/>
    </w:pPr>
  </w:style>
  <w:style w:type="character" w:customStyle="1" w:styleId="Char1">
    <w:name w:val="批注文字 Char"/>
    <w:basedOn w:val="a0"/>
    <w:link w:val="a6"/>
    <w:uiPriority w:val="99"/>
    <w:semiHidden/>
    <w:rsid w:val="0018294E"/>
    <w:rPr>
      <w:rFonts w:ascii="Times New Roman" w:eastAsia="宋体" w:hAnsi="Times New Roman" w:cs="Times New Roman"/>
      <w:szCs w:val="24"/>
    </w:rPr>
  </w:style>
  <w:style w:type="paragraph" w:styleId="a7">
    <w:name w:val="annotation subject"/>
    <w:basedOn w:val="a6"/>
    <w:next w:val="a6"/>
    <w:link w:val="Char2"/>
    <w:uiPriority w:val="99"/>
    <w:semiHidden/>
    <w:unhideWhenUsed/>
    <w:rsid w:val="0018294E"/>
    <w:rPr>
      <w:b/>
      <w:bCs/>
    </w:rPr>
  </w:style>
  <w:style w:type="character" w:customStyle="1" w:styleId="Char2">
    <w:name w:val="批注主题 Char"/>
    <w:basedOn w:val="Char1"/>
    <w:link w:val="a7"/>
    <w:uiPriority w:val="99"/>
    <w:semiHidden/>
    <w:rsid w:val="0018294E"/>
    <w:rPr>
      <w:rFonts w:ascii="Times New Roman" w:eastAsia="宋体" w:hAnsi="Times New Roman" w:cs="Times New Roman"/>
      <w:b/>
      <w:bCs/>
      <w:szCs w:val="24"/>
    </w:rPr>
  </w:style>
  <w:style w:type="paragraph" w:styleId="a8">
    <w:name w:val="Balloon Text"/>
    <w:basedOn w:val="a"/>
    <w:link w:val="Char3"/>
    <w:uiPriority w:val="99"/>
    <w:semiHidden/>
    <w:unhideWhenUsed/>
    <w:rsid w:val="0018294E"/>
    <w:rPr>
      <w:sz w:val="18"/>
      <w:szCs w:val="18"/>
    </w:rPr>
  </w:style>
  <w:style w:type="character" w:customStyle="1" w:styleId="Char3">
    <w:name w:val="批注框文本 Char"/>
    <w:basedOn w:val="a0"/>
    <w:link w:val="a8"/>
    <w:uiPriority w:val="99"/>
    <w:semiHidden/>
    <w:rsid w:val="0018294E"/>
    <w:rPr>
      <w:rFonts w:ascii="Times New Roman" w:eastAsia="宋体" w:hAnsi="Times New Roman" w:cs="Times New Roman"/>
      <w:sz w:val="18"/>
      <w:szCs w:val="18"/>
    </w:rPr>
  </w:style>
  <w:style w:type="paragraph" w:styleId="a9">
    <w:name w:val="Normal (Web)"/>
    <w:basedOn w:val="a"/>
    <w:uiPriority w:val="99"/>
    <w:semiHidden/>
    <w:unhideWhenUsed/>
    <w:rsid w:val="00155053"/>
    <w:pPr>
      <w:widowControl/>
      <w:spacing w:before="100" w:beforeAutospacing="1" w:after="100" w:afterAutospacing="1"/>
      <w:jc w:val="left"/>
    </w:pPr>
    <w:rPr>
      <w:rFonts w:ascii="宋体" w:hAnsi="宋体"/>
      <w:kern w:val="0"/>
      <w:sz w:val="20"/>
      <w:szCs w:val="20"/>
    </w:rPr>
  </w:style>
  <w:style w:type="paragraph" w:styleId="aa">
    <w:name w:val="List Paragraph"/>
    <w:basedOn w:val="a"/>
    <w:uiPriority w:val="34"/>
    <w:qFormat/>
    <w:rsid w:val="00B656B7"/>
    <w:pPr>
      <w:widowControl/>
      <w:ind w:firstLineChars="200" w:firstLine="420"/>
      <w:jc w:val="left"/>
    </w:pPr>
    <w:rPr>
      <w:rFonts w:ascii="宋体" w:hAnsi="宋体" w:cstheme="minorBidi"/>
      <w:kern w:val="0"/>
      <w:sz w:val="20"/>
      <w:szCs w:val="20"/>
    </w:rPr>
  </w:style>
  <w:style w:type="paragraph" w:styleId="ab">
    <w:name w:val="header"/>
    <w:basedOn w:val="a"/>
    <w:link w:val="Char4"/>
    <w:uiPriority w:val="99"/>
    <w:semiHidden/>
    <w:unhideWhenUsed/>
    <w:rsid w:val="008B4B4D"/>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b"/>
    <w:uiPriority w:val="99"/>
    <w:semiHidden/>
    <w:rsid w:val="008B4B4D"/>
    <w:rPr>
      <w:rFonts w:ascii="Times New Roman" w:eastAsia="宋体" w:hAnsi="Times New Roman" w:cs="Times New Roman"/>
      <w:sz w:val="18"/>
      <w:szCs w:val="18"/>
    </w:rPr>
  </w:style>
  <w:style w:type="paragraph" w:styleId="ac">
    <w:name w:val="footer"/>
    <w:basedOn w:val="a"/>
    <w:link w:val="Char5"/>
    <w:uiPriority w:val="99"/>
    <w:unhideWhenUsed/>
    <w:rsid w:val="008B4B4D"/>
    <w:pPr>
      <w:tabs>
        <w:tab w:val="center" w:pos="4153"/>
        <w:tab w:val="right" w:pos="8306"/>
      </w:tabs>
      <w:snapToGrid w:val="0"/>
      <w:jc w:val="left"/>
    </w:pPr>
    <w:rPr>
      <w:sz w:val="18"/>
      <w:szCs w:val="18"/>
    </w:rPr>
  </w:style>
  <w:style w:type="character" w:customStyle="1" w:styleId="Char5">
    <w:name w:val="页脚 Char"/>
    <w:basedOn w:val="a0"/>
    <w:link w:val="ac"/>
    <w:uiPriority w:val="99"/>
    <w:rsid w:val="008B4B4D"/>
    <w:rPr>
      <w:rFonts w:ascii="Times New Roman" w:eastAsia="宋体" w:hAnsi="Times New Roman" w:cs="Times New Roman"/>
      <w:sz w:val="18"/>
      <w:szCs w:val="18"/>
    </w:rPr>
  </w:style>
  <w:style w:type="character" w:styleId="ad">
    <w:name w:val="page number"/>
    <w:basedOn w:val="a0"/>
    <w:uiPriority w:val="99"/>
    <w:semiHidden/>
    <w:unhideWhenUsed/>
    <w:rsid w:val="001424B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53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91533"/>
    <w:pPr>
      <w:adjustRightInd w:val="0"/>
      <w:spacing w:line="390" w:lineRule="exact"/>
      <w:ind w:firstLineChars="200" w:firstLine="560"/>
      <w:textAlignment w:val="baseline"/>
    </w:pPr>
    <w:rPr>
      <w:rFonts w:ascii="黑体" w:eastAsia="楷体_GB2312"/>
      <w:kern w:val="0"/>
      <w:sz w:val="28"/>
      <w:szCs w:val="20"/>
    </w:rPr>
  </w:style>
  <w:style w:type="character" w:customStyle="1" w:styleId="a4">
    <w:name w:val="正文文本缩进字符"/>
    <w:basedOn w:val="a0"/>
    <w:link w:val="a3"/>
    <w:rsid w:val="00691533"/>
    <w:rPr>
      <w:rFonts w:ascii="黑体" w:eastAsia="楷体_GB2312" w:hAnsi="Times New Roman" w:cs="Times New Roman"/>
      <w:kern w:val="0"/>
      <w:sz w:val="28"/>
      <w:szCs w:val="20"/>
    </w:rPr>
  </w:style>
  <w:style w:type="paragraph" w:styleId="2">
    <w:name w:val="Body Text Indent 2"/>
    <w:basedOn w:val="a"/>
    <w:link w:val="20"/>
    <w:rsid w:val="00691533"/>
    <w:pPr>
      <w:ind w:left="1080" w:hanging="660"/>
    </w:pPr>
    <w:rPr>
      <w:rFonts w:eastAsia="楷体_GB2312"/>
      <w:b/>
      <w:szCs w:val="20"/>
    </w:rPr>
  </w:style>
  <w:style w:type="character" w:customStyle="1" w:styleId="20">
    <w:name w:val="正文文本缩进 2字符"/>
    <w:basedOn w:val="a0"/>
    <w:link w:val="2"/>
    <w:rsid w:val="00691533"/>
    <w:rPr>
      <w:rFonts w:ascii="Times New Roman" w:eastAsia="楷体_GB2312" w:hAnsi="Times New Roman" w:cs="Times New Roman"/>
      <w:b/>
      <w:szCs w:val="20"/>
    </w:rPr>
  </w:style>
  <w:style w:type="paragraph" w:styleId="3">
    <w:name w:val="Body Text Indent 3"/>
    <w:basedOn w:val="a"/>
    <w:link w:val="30"/>
    <w:rsid w:val="00691533"/>
    <w:pPr>
      <w:ind w:left="900" w:hanging="690"/>
    </w:pPr>
    <w:rPr>
      <w:rFonts w:eastAsia="楷体_GB2312"/>
      <w:b/>
      <w:szCs w:val="20"/>
    </w:rPr>
  </w:style>
  <w:style w:type="character" w:customStyle="1" w:styleId="30">
    <w:name w:val="正文文本缩进 3字符"/>
    <w:basedOn w:val="a0"/>
    <w:link w:val="3"/>
    <w:rsid w:val="00691533"/>
    <w:rPr>
      <w:rFonts w:ascii="Times New Roman" w:eastAsia="楷体_GB2312" w:hAnsi="Times New Roman" w:cs="Times New Roman"/>
      <w:b/>
      <w:szCs w:val="20"/>
    </w:rPr>
  </w:style>
  <w:style w:type="paragraph" w:styleId="a5">
    <w:name w:val="Plain Text"/>
    <w:basedOn w:val="a"/>
    <w:link w:val="a6"/>
    <w:rsid w:val="00691533"/>
    <w:rPr>
      <w:rFonts w:ascii="宋体" w:hAnsi="Courier New"/>
      <w:szCs w:val="20"/>
    </w:rPr>
  </w:style>
  <w:style w:type="character" w:customStyle="1" w:styleId="a6">
    <w:name w:val="纯文本字符"/>
    <w:basedOn w:val="a0"/>
    <w:link w:val="a5"/>
    <w:rsid w:val="00691533"/>
    <w:rPr>
      <w:rFonts w:ascii="宋体" w:eastAsia="宋体" w:hAnsi="Courier New" w:cs="Times New Roman"/>
      <w:szCs w:val="20"/>
    </w:rPr>
  </w:style>
  <w:style w:type="character" w:styleId="a7">
    <w:name w:val="annotation reference"/>
    <w:basedOn w:val="a0"/>
    <w:uiPriority w:val="99"/>
    <w:semiHidden/>
    <w:unhideWhenUsed/>
    <w:rsid w:val="0018294E"/>
    <w:rPr>
      <w:sz w:val="21"/>
      <w:szCs w:val="21"/>
    </w:rPr>
  </w:style>
  <w:style w:type="paragraph" w:styleId="a8">
    <w:name w:val="annotation text"/>
    <w:basedOn w:val="a"/>
    <w:link w:val="a9"/>
    <w:uiPriority w:val="99"/>
    <w:semiHidden/>
    <w:unhideWhenUsed/>
    <w:rsid w:val="0018294E"/>
    <w:pPr>
      <w:jc w:val="left"/>
    </w:pPr>
  </w:style>
  <w:style w:type="character" w:customStyle="1" w:styleId="a9">
    <w:name w:val="注释文本字符"/>
    <w:basedOn w:val="a0"/>
    <w:link w:val="a8"/>
    <w:uiPriority w:val="99"/>
    <w:semiHidden/>
    <w:rsid w:val="0018294E"/>
    <w:rPr>
      <w:rFonts w:ascii="Times New Roman" w:eastAsia="宋体" w:hAnsi="Times New Roman" w:cs="Times New Roman"/>
      <w:szCs w:val="24"/>
    </w:rPr>
  </w:style>
  <w:style w:type="paragraph" w:styleId="aa">
    <w:name w:val="annotation subject"/>
    <w:basedOn w:val="a8"/>
    <w:next w:val="a8"/>
    <w:link w:val="ab"/>
    <w:uiPriority w:val="99"/>
    <w:semiHidden/>
    <w:unhideWhenUsed/>
    <w:rsid w:val="0018294E"/>
    <w:rPr>
      <w:b/>
      <w:bCs/>
    </w:rPr>
  </w:style>
  <w:style w:type="character" w:customStyle="1" w:styleId="ab">
    <w:name w:val="批注主题字符"/>
    <w:basedOn w:val="a9"/>
    <w:link w:val="aa"/>
    <w:uiPriority w:val="99"/>
    <w:semiHidden/>
    <w:rsid w:val="0018294E"/>
    <w:rPr>
      <w:rFonts w:ascii="Times New Roman" w:eastAsia="宋体" w:hAnsi="Times New Roman" w:cs="Times New Roman"/>
      <w:b/>
      <w:bCs/>
      <w:szCs w:val="24"/>
    </w:rPr>
  </w:style>
  <w:style w:type="paragraph" w:styleId="ac">
    <w:name w:val="Balloon Text"/>
    <w:basedOn w:val="a"/>
    <w:link w:val="ad"/>
    <w:uiPriority w:val="99"/>
    <w:semiHidden/>
    <w:unhideWhenUsed/>
    <w:rsid w:val="0018294E"/>
    <w:rPr>
      <w:sz w:val="18"/>
      <w:szCs w:val="18"/>
    </w:rPr>
  </w:style>
  <w:style w:type="character" w:customStyle="1" w:styleId="ad">
    <w:name w:val="批注框文本字符"/>
    <w:basedOn w:val="a0"/>
    <w:link w:val="ac"/>
    <w:uiPriority w:val="99"/>
    <w:semiHidden/>
    <w:rsid w:val="0018294E"/>
    <w:rPr>
      <w:rFonts w:ascii="Times New Roman" w:eastAsia="宋体" w:hAnsi="Times New Roman" w:cs="Times New Roman"/>
      <w:sz w:val="18"/>
      <w:szCs w:val="18"/>
    </w:rPr>
  </w:style>
  <w:style w:type="paragraph" w:styleId="ae">
    <w:name w:val="Normal (Web)"/>
    <w:basedOn w:val="a"/>
    <w:uiPriority w:val="99"/>
    <w:semiHidden/>
    <w:unhideWhenUsed/>
    <w:rsid w:val="00155053"/>
    <w:pPr>
      <w:widowControl/>
      <w:spacing w:before="100" w:beforeAutospacing="1" w:after="100" w:afterAutospacing="1"/>
      <w:jc w:val="left"/>
    </w:pPr>
    <w:rPr>
      <w:rFonts w:ascii="宋体" w:hAnsi="宋体"/>
      <w:kern w:val="0"/>
      <w:sz w:val="20"/>
      <w:szCs w:val="20"/>
    </w:rPr>
  </w:style>
  <w:style w:type="paragraph" w:styleId="af">
    <w:name w:val="List Paragraph"/>
    <w:basedOn w:val="a"/>
    <w:uiPriority w:val="34"/>
    <w:qFormat/>
    <w:rsid w:val="00B656B7"/>
    <w:pPr>
      <w:widowControl/>
      <w:ind w:firstLineChars="200" w:firstLine="420"/>
      <w:jc w:val="left"/>
    </w:pPr>
    <w:rPr>
      <w:rFonts w:ascii="宋体" w:hAnsi="宋体" w:cstheme="minorBidi"/>
      <w:kern w:val="0"/>
      <w:sz w:val="20"/>
      <w:szCs w:val="20"/>
    </w:rPr>
  </w:style>
  <w:style w:type="paragraph" w:styleId="af0">
    <w:name w:val="header"/>
    <w:basedOn w:val="a"/>
    <w:link w:val="af1"/>
    <w:uiPriority w:val="99"/>
    <w:semiHidden/>
    <w:unhideWhenUsed/>
    <w:rsid w:val="008B4B4D"/>
    <w:pPr>
      <w:pBdr>
        <w:bottom w:val="single" w:sz="6" w:space="1" w:color="auto"/>
      </w:pBdr>
      <w:tabs>
        <w:tab w:val="center" w:pos="4153"/>
        <w:tab w:val="right" w:pos="8306"/>
      </w:tabs>
      <w:snapToGrid w:val="0"/>
      <w:jc w:val="center"/>
    </w:pPr>
    <w:rPr>
      <w:sz w:val="18"/>
      <w:szCs w:val="18"/>
    </w:rPr>
  </w:style>
  <w:style w:type="character" w:customStyle="1" w:styleId="af1">
    <w:name w:val="页眉字符"/>
    <w:basedOn w:val="a0"/>
    <w:link w:val="af0"/>
    <w:uiPriority w:val="99"/>
    <w:semiHidden/>
    <w:rsid w:val="008B4B4D"/>
    <w:rPr>
      <w:rFonts w:ascii="Times New Roman" w:eastAsia="宋体" w:hAnsi="Times New Roman" w:cs="Times New Roman"/>
      <w:sz w:val="18"/>
      <w:szCs w:val="18"/>
    </w:rPr>
  </w:style>
  <w:style w:type="paragraph" w:styleId="af2">
    <w:name w:val="footer"/>
    <w:basedOn w:val="a"/>
    <w:link w:val="af3"/>
    <w:uiPriority w:val="99"/>
    <w:unhideWhenUsed/>
    <w:rsid w:val="008B4B4D"/>
    <w:pPr>
      <w:tabs>
        <w:tab w:val="center" w:pos="4153"/>
        <w:tab w:val="right" w:pos="8306"/>
      </w:tabs>
      <w:snapToGrid w:val="0"/>
      <w:jc w:val="left"/>
    </w:pPr>
    <w:rPr>
      <w:sz w:val="18"/>
      <w:szCs w:val="18"/>
    </w:rPr>
  </w:style>
  <w:style w:type="character" w:customStyle="1" w:styleId="af3">
    <w:name w:val="页脚字符"/>
    <w:basedOn w:val="a0"/>
    <w:link w:val="af2"/>
    <w:uiPriority w:val="99"/>
    <w:rsid w:val="008B4B4D"/>
    <w:rPr>
      <w:rFonts w:ascii="Times New Roman" w:eastAsia="宋体" w:hAnsi="Times New Roman" w:cs="Times New Roman"/>
      <w:sz w:val="18"/>
      <w:szCs w:val="18"/>
    </w:rPr>
  </w:style>
  <w:style w:type="character" w:styleId="af4">
    <w:name w:val="page number"/>
    <w:basedOn w:val="a0"/>
    <w:uiPriority w:val="99"/>
    <w:semiHidden/>
    <w:unhideWhenUsed/>
    <w:rsid w:val="001424BD"/>
  </w:style>
</w:styles>
</file>

<file path=word/webSettings.xml><?xml version="1.0" encoding="utf-8"?>
<w:webSettings xmlns:r="http://schemas.openxmlformats.org/officeDocument/2006/relationships" xmlns:w="http://schemas.openxmlformats.org/wordprocessingml/2006/main">
  <w:divs>
    <w:div w:id="1067147152">
      <w:bodyDiv w:val="1"/>
      <w:marLeft w:val="0"/>
      <w:marRight w:val="0"/>
      <w:marTop w:val="0"/>
      <w:marBottom w:val="0"/>
      <w:divBdr>
        <w:top w:val="none" w:sz="0" w:space="0" w:color="auto"/>
        <w:left w:val="none" w:sz="0" w:space="0" w:color="auto"/>
        <w:bottom w:val="none" w:sz="0" w:space="0" w:color="auto"/>
        <w:right w:val="none" w:sz="0" w:space="0" w:color="auto"/>
      </w:divBdr>
      <w:divsChild>
        <w:div w:id="1856268910">
          <w:marLeft w:val="0"/>
          <w:marRight w:val="0"/>
          <w:marTop w:val="43"/>
          <w:marBottom w:val="0"/>
          <w:divBdr>
            <w:top w:val="none" w:sz="0" w:space="0" w:color="auto"/>
            <w:left w:val="none" w:sz="0" w:space="0" w:color="auto"/>
            <w:bottom w:val="none" w:sz="0" w:space="0" w:color="auto"/>
            <w:right w:val="none" w:sz="0" w:space="0" w:color="auto"/>
          </w:divBdr>
        </w:div>
        <w:div w:id="2060662703">
          <w:marLeft w:val="0"/>
          <w:marRight w:val="0"/>
          <w:marTop w:val="43"/>
          <w:marBottom w:val="0"/>
          <w:divBdr>
            <w:top w:val="none" w:sz="0" w:space="0" w:color="auto"/>
            <w:left w:val="none" w:sz="0" w:space="0" w:color="auto"/>
            <w:bottom w:val="none" w:sz="0" w:space="0" w:color="auto"/>
            <w:right w:val="none" w:sz="0" w:space="0" w:color="auto"/>
          </w:divBdr>
        </w:div>
        <w:div w:id="1719478310">
          <w:marLeft w:val="0"/>
          <w:marRight w:val="0"/>
          <w:marTop w:val="43"/>
          <w:marBottom w:val="0"/>
          <w:divBdr>
            <w:top w:val="none" w:sz="0" w:space="0" w:color="auto"/>
            <w:left w:val="none" w:sz="0" w:space="0" w:color="auto"/>
            <w:bottom w:val="none" w:sz="0" w:space="0" w:color="auto"/>
            <w:right w:val="none" w:sz="0" w:space="0" w:color="auto"/>
          </w:divBdr>
        </w:div>
      </w:divsChild>
    </w:div>
    <w:div w:id="1079062713">
      <w:bodyDiv w:val="1"/>
      <w:marLeft w:val="0"/>
      <w:marRight w:val="0"/>
      <w:marTop w:val="0"/>
      <w:marBottom w:val="0"/>
      <w:divBdr>
        <w:top w:val="none" w:sz="0" w:space="0" w:color="auto"/>
        <w:left w:val="none" w:sz="0" w:space="0" w:color="auto"/>
        <w:bottom w:val="none" w:sz="0" w:space="0" w:color="auto"/>
        <w:right w:val="none" w:sz="0" w:space="0" w:color="auto"/>
      </w:divBdr>
    </w:div>
    <w:div w:id="1728720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18</Pages>
  <Words>1264</Words>
  <Characters>7209</Characters>
  <Application>Microsoft Office Word</Application>
  <DocSecurity>0</DocSecurity>
  <Lines>60</Lines>
  <Paragraphs>16</Paragraphs>
  <ScaleCrop>false</ScaleCrop>
  <Company>CHINA</Company>
  <LinksUpToDate>false</LinksUpToDate>
  <CharactersWithSpaces>8457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dc:creator>
  <cp:lastModifiedBy>z</cp:lastModifiedBy>
  <cp:revision>175</cp:revision>
  <cp:lastPrinted>2019-06-28T01:02:00Z</cp:lastPrinted>
  <dcterms:created xsi:type="dcterms:W3CDTF">2019-06-26T10:15:00Z</dcterms:created>
  <dcterms:modified xsi:type="dcterms:W3CDTF">2019-07-01T08:27:00Z</dcterms:modified>
</cp:coreProperties>
</file>