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adjustRightInd w:val="0"/>
        <w:snapToGrid w:val="0"/>
        <w:spacing w:line="360" w:lineRule="auto"/>
        <w:rPr>
          <w:rFonts w:hint="eastAsia" w:eastAsia="宋体" w:asciiTheme="minorEastAsia" w:hAnsiTheme="minorEastAsia"/>
          <w:sz w:val="32"/>
          <w:szCs w:val="32"/>
          <w:lang w:val="en-US" w:eastAsia="zh-CN"/>
        </w:rPr>
      </w:pPr>
      <w:r>
        <w:rPr>
          <w:rFonts w:hint="eastAsia" w:asciiTheme="minorEastAsia" w:hAnsiTheme="minorEastAsia"/>
          <w:sz w:val="32"/>
          <w:szCs w:val="32"/>
        </w:rPr>
        <w:t>附件</w:t>
      </w:r>
      <w:r>
        <w:rPr>
          <w:rFonts w:hint="eastAsia" w:asciiTheme="minorEastAsia" w:hAnsiTheme="minorEastAsia"/>
          <w:sz w:val="32"/>
          <w:szCs w:val="32"/>
          <w:lang w:val="en-US" w:eastAsia="zh-CN"/>
        </w:rPr>
        <w:t>2</w:t>
      </w:r>
    </w:p>
    <w:p>
      <w:pPr>
        <w:adjustRightInd w:val="0"/>
        <w:snapToGrid w:val="0"/>
        <w:jc w:val="center"/>
        <w:rPr>
          <w:rFonts w:asciiTheme="majorEastAsia" w:hAnsiTheme="majorEastAsia" w:eastAsiaTheme="majorEastAsia"/>
          <w:b/>
          <w:sz w:val="44"/>
          <w:szCs w:val="44"/>
        </w:rPr>
      </w:pPr>
      <w:r>
        <w:rPr>
          <w:rFonts w:hint="eastAsia" w:asciiTheme="majorEastAsia" w:hAnsiTheme="majorEastAsia" w:eastAsiaTheme="majorEastAsia"/>
          <w:b/>
          <w:sz w:val="44"/>
          <w:szCs w:val="44"/>
        </w:rPr>
        <w:t>泰安市20</w:t>
      </w:r>
      <w:r>
        <w:rPr>
          <w:rFonts w:hint="eastAsia" w:asciiTheme="majorEastAsia" w:hAnsiTheme="majorEastAsia" w:eastAsiaTheme="majorEastAsia"/>
          <w:b/>
          <w:sz w:val="44"/>
          <w:szCs w:val="44"/>
          <w:lang w:val="en-US" w:eastAsia="zh-CN"/>
        </w:rPr>
        <w:t>22</w:t>
      </w:r>
      <w:r>
        <w:rPr>
          <w:rFonts w:hint="eastAsia" w:asciiTheme="majorEastAsia" w:hAnsiTheme="majorEastAsia" w:eastAsiaTheme="majorEastAsia"/>
          <w:b/>
          <w:sz w:val="44"/>
          <w:szCs w:val="44"/>
        </w:rPr>
        <w:t>年</w:t>
      </w:r>
      <w:r>
        <w:rPr>
          <w:rFonts w:hint="eastAsia" w:asciiTheme="majorEastAsia" w:hAnsiTheme="majorEastAsia" w:eastAsiaTheme="majorEastAsia"/>
          <w:b/>
          <w:sz w:val="44"/>
          <w:szCs w:val="44"/>
          <w:lang w:val="en-US" w:eastAsia="zh-CN"/>
        </w:rPr>
        <w:t>上</w:t>
      </w:r>
      <w:r>
        <w:rPr>
          <w:rFonts w:hint="eastAsia" w:asciiTheme="majorEastAsia" w:hAnsiTheme="majorEastAsia" w:eastAsiaTheme="majorEastAsia"/>
          <w:b/>
          <w:sz w:val="44"/>
          <w:szCs w:val="44"/>
        </w:rPr>
        <w:t>半年自考毕业</w:t>
      </w:r>
      <w:r>
        <w:rPr>
          <w:rFonts w:hint="eastAsia" w:asciiTheme="majorEastAsia" w:hAnsiTheme="majorEastAsia" w:eastAsiaTheme="majorEastAsia"/>
          <w:b/>
          <w:sz w:val="44"/>
          <w:szCs w:val="44"/>
          <w:lang w:val="en-US" w:eastAsia="zh-CN"/>
        </w:rPr>
        <w:t>网上申报及毕业证领取联系方式</w:t>
      </w:r>
      <w:r>
        <w:rPr>
          <w:rFonts w:hint="eastAsia" w:asciiTheme="majorEastAsia" w:hAnsiTheme="majorEastAsia" w:eastAsiaTheme="majorEastAsia"/>
          <w:b/>
          <w:sz w:val="44"/>
          <w:szCs w:val="44"/>
        </w:rPr>
        <w:t>一览表</w:t>
      </w:r>
    </w:p>
    <w:tbl>
      <w:tblPr>
        <w:tblStyle w:val="3"/>
        <w:tblW w:w="9093" w:type="dxa"/>
        <w:jc w:val="center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521"/>
        <w:gridCol w:w="1842"/>
        <w:gridCol w:w="4730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73" w:hRule="atLeast"/>
          <w:jc w:val="center"/>
        </w:trPr>
        <w:tc>
          <w:tcPr>
            <w:tcW w:w="2521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hint="default" w:ascii="仿宋" w:hAnsi="仿宋" w:eastAsia="仿宋"/>
                <w:b/>
                <w:snapToGrid w:val="0"/>
                <w:kern w:val="0"/>
                <w:sz w:val="32"/>
                <w:szCs w:val="32"/>
                <w:lang w:val="en-US" w:eastAsia="zh-CN"/>
              </w:rPr>
            </w:pPr>
            <w:r>
              <w:rPr>
                <w:rFonts w:hint="eastAsia" w:ascii="仿宋" w:hAnsi="仿宋" w:eastAsia="仿宋"/>
                <w:b/>
                <w:snapToGrid w:val="0"/>
                <w:kern w:val="0"/>
                <w:sz w:val="32"/>
                <w:szCs w:val="32"/>
                <w:lang w:val="en-US" w:eastAsia="zh-CN"/>
              </w:rPr>
              <w:t>所选区县或院校</w:t>
            </w:r>
          </w:p>
        </w:tc>
        <w:tc>
          <w:tcPr>
            <w:tcW w:w="1842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ascii="仿宋" w:hAnsi="仿宋" w:eastAsia="仿宋"/>
                <w:b/>
                <w:snapToGrid w:val="0"/>
                <w:kern w:val="0"/>
                <w:sz w:val="32"/>
                <w:szCs w:val="32"/>
              </w:rPr>
            </w:pPr>
            <w:r>
              <w:rPr>
                <w:rFonts w:hint="eastAsia" w:ascii="仿宋" w:hAnsi="仿宋" w:eastAsia="仿宋"/>
                <w:b/>
                <w:snapToGrid w:val="0"/>
                <w:kern w:val="0"/>
                <w:sz w:val="32"/>
                <w:szCs w:val="32"/>
              </w:rPr>
              <w:t>联系电话</w:t>
            </w:r>
          </w:p>
        </w:tc>
        <w:tc>
          <w:tcPr>
            <w:tcW w:w="4730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ascii="仿宋" w:hAnsi="仿宋" w:eastAsia="仿宋"/>
                <w:b/>
                <w:snapToGrid w:val="0"/>
                <w:kern w:val="0"/>
                <w:sz w:val="32"/>
                <w:szCs w:val="32"/>
              </w:rPr>
            </w:pPr>
            <w:r>
              <w:rPr>
                <w:rFonts w:hint="eastAsia" w:ascii="仿宋" w:hAnsi="仿宋" w:eastAsia="仿宋"/>
                <w:b/>
                <w:snapToGrid w:val="0"/>
                <w:kern w:val="0"/>
                <w:sz w:val="32"/>
                <w:szCs w:val="32"/>
              </w:rPr>
              <w:t>地 址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73" w:hRule="atLeast"/>
          <w:jc w:val="center"/>
        </w:trPr>
        <w:tc>
          <w:tcPr>
            <w:tcW w:w="2521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ascii="仿宋" w:hAnsi="仿宋" w:eastAsia="仿宋"/>
                <w:snapToGrid w:val="0"/>
                <w:kern w:val="0"/>
                <w:sz w:val="32"/>
                <w:szCs w:val="32"/>
              </w:rPr>
            </w:pPr>
            <w:r>
              <w:rPr>
                <w:rFonts w:hint="eastAsia" w:ascii="仿宋" w:hAnsi="仿宋" w:eastAsia="仿宋"/>
                <w:snapToGrid w:val="0"/>
                <w:kern w:val="0"/>
                <w:sz w:val="32"/>
                <w:szCs w:val="32"/>
              </w:rPr>
              <w:t>泰山区招生考试办公室</w:t>
            </w:r>
          </w:p>
        </w:tc>
        <w:tc>
          <w:tcPr>
            <w:tcW w:w="1842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ascii="仿宋" w:hAnsi="仿宋" w:eastAsia="仿宋"/>
                <w:snapToGrid w:val="0"/>
                <w:kern w:val="0"/>
                <w:sz w:val="32"/>
                <w:szCs w:val="32"/>
              </w:rPr>
            </w:pPr>
            <w:r>
              <w:rPr>
                <w:rFonts w:hint="eastAsia" w:ascii="仿宋" w:hAnsi="仿宋" w:eastAsia="仿宋"/>
                <w:snapToGrid w:val="0"/>
                <w:kern w:val="0"/>
                <w:sz w:val="32"/>
                <w:szCs w:val="32"/>
              </w:rPr>
              <w:t>6276178</w:t>
            </w:r>
          </w:p>
        </w:tc>
        <w:tc>
          <w:tcPr>
            <w:tcW w:w="4730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ascii="仿宋" w:hAnsi="仿宋" w:eastAsia="仿宋"/>
                <w:snapToGrid w:val="0"/>
                <w:kern w:val="0"/>
                <w:sz w:val="32"/>
                <w:szCs w:val="32"/>
              </w:rPr>
            </w:pPr>
            <w:r>
              <w:rPr>
                <w:rFonts w:hint="eastAsia" w:ascii="仿宋" w:hAnsi="仿宋" w:eastAsia="仿宋" w:cs="宋体"/>
                <w:kern w:val="0"/>
                <w:sz w:val="32"/>
                <w:szCs w:val="32"/>
              </w:rPr>
              <w:t>泰山区区委区政府大院东南角三楼（升平街39号）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73" w:hRule="atLeast"/>
          <w:jc w:val="center"/>
        </w:trPr>
        <w:tc>
          <w:tcPr>
            <w:tcW w:w="2521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ascii="仿宋" w:hAnsi="仿宋" w:eastAsia="仿宋"/>
                <w:snapToGrid w:val="0"/>
                <w:kern w:val="0"/>
                <w:sz w:val="32"/>
                <w:szCs w:val="32"/>
              </w:rPr>
            </w:pPr>
            <w:r>
              <w:rPr>
                <w:rFonts w:ascii="仿宋" w:hAnsi="仿宋" w:eastAsia="仿宋"/>
                <w:snapToGrid w:val="0"/>
                <w:kern w:val="0"/>
                <w:sz w:val="32"/>
                <w:szCs w:val="32"/>
              </w:rPr>
              <w:t>岱岳区招生考试办公室</w:t>
            </w:r>
          </w:p>
        </w:tc>
        <w:tc>
          <w:tcPr>
            <w:tcW w:w="1842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ascii="仿宋" w:hAnsi="仿宋" w:eastAsia="仿宋"/>
                <w:snapToGrid w:val="0"/>
                <w:kern w:val="0"/>
                <w:sz w:val="32"/>
                <w:szCs w:val="32"/>
              </w:rPr>
            </w:pPr>
            <w:r>
              <w:rPr>
                <w:rFonts w:hint="eastAsia" w:ascii="仿宋" w:hAnsi="仿宋" w:eastAsia="仿宋"/>
                <w:snapToGrid w:val="0"/>
                <w:kern w:val="0"/>
                <w:sz w:val="32"/>
                <w:szCs w:val="32"/>
              </w:rPr>
              <w:t>8566505</w:t>
            </w:r>
          </w:p>
        </w:tc>
        <w:tc>
          <w:tcPr>
            <w:tcW w:w="4730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ascii="仿宋" w:hAnsi="仿宋" w:eastAsia="仿宋"/>
                <w:snapToGrid w:val="0"/>
                <w:kern w:val="0"/>
                <w:sz w:val="32"/>
                <w:szCs w:val="32"/>
              </w:rPr>
            </w:pPr>
            <w:r>
              <w:rPr>
                <w:rFonts w:hint="eastAsia" w:ascii="仿宋" w:hAnsi="仿宋" w:eastAsia="仿宋" w:cs="宋体"/>
                <w:kern w:val="0"/>
                <w:sz w:val="32"/>
                <w:szCs w:val="32"/>
              </w:rPr>
              <w:t>泰山大街402号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73" w:hRule="atLeast"/>
          <w:jc w:val="center"/>
        </w:trPr>
        <w:tc>
          <w:tcPr>
            <w:tcW w:w="2521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仿宋" w:hAnsi="仿宋" w:eastAsia="仿宋"/>
                <w:snapToGrid w:val="0"/>
                <w:kern w:val="0"/>
                <w:sz w:val="32"/>
                <w:szCs w:val="32"/>
                <w:lang w:val="en-US" w:eastAsia="zh-CN"/>
              </w:rPr>
            </w:pPr>
            <w:r>
              <w:rPr>
                <w:rFonts w:ascii="仿宋" w:hAnsi="仿宋" w:eastAsia="仿宋"/>
                <w:snapToGrid w:val="0"/>
                <w:kern w:val="0"/>
                <w:sz w:val="32"/>
                <w:szCs w:val="32"/>
              </w:rPr>
              <w:t>新泰市招生考试</w:t>
            </w:r>
            <w:r>
              <w:rPr>
                <w:rFonts w:hint="eastAsia" w:ascii="仿宋" w:hAnsi="仿宋" w:eastAsia="仿宋"/>
                <w:snapToGrid w:val="0"/>
                <w:kern w:val="0"/>
                <w:sz w:val="32"/>
                <w:szCs w:val="32"/>
                <w:lang w:val="en-US" w:eastAsia="zh-CN"/>
              </w:rPr>
              <w:t>中心</w:t>
            </w:r>
          </w:p>
        </w:tc>
        <w:tc>
          <w:tcPr>
            <w:tcW w:w="1842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ascii="仿宋" w:hAnsi="仿宋" w:eastAsia="仿宋"/>
                <w:snapToGrid w:val="0"/>
                <w:kern w:val="0"/>
                <w:sz w:val="32"/>
                <w:szCs w:val="32"/>
              </w:rPr>
            </w:pPr>
            <w:r>
              <w:rPr>
                <w:rFonts w:hint="eastAsia" w:ascii="仿宋" w:hAnsi="仿宋" w:eastAsia="仿宋"/>
                <w:snapToGrid w:val="0"/>
                <w:kern w:val="0"/>
                <w:sz w:val="32"/>
                <w:szCs w:val="32"/>
              </w:rPr>
              <w:t>7223545</w:t>
            </w:r>
          </w:p>
        </w:tc>
        <w:tc>
          <w:tcPr>
            <w:tcW w:w="4730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ascii="仿宋" w:hAnsi="仿宋" w:eastAsia="仿宋"/>
                <w:snapToGrid w:val="0"/>
                <w:kern w:val="0"/>
                <w:sz w:val="32"/>
                <w:szCs w:val="32"/>
              </w:rPr>
            </w:pPr>
            <w:r>
              <w:rPr>
                <w:rFonts w:hint="eastAsia" w:ascii="仿宋" w:hAnsi="仿宋" w:eastAsia="仿宋"/>
                <w:snapToGrid w:val="0"/>
                <w:kern w:val="0"/>
                <w:sz w:val="32"/>
                <w:szCs w:val="32"/>
              </w:rPr>
              <w:t>新泰市青云路961号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73" w:hRule="atLeast"/>
          <w:jc w:val="center"/>
        </w:trPr>
        <w:tc>
          <w:tcPr>
            <w:tcW w:w="2521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ascii="仿宋" w:hAnsi="仿宋" w:eastAsia="仿宋"/>
                <w:snapToGrid w:val="0"/>
                <w:kern w:val="0"/>
                <w:sz w:val="32"/>
                <w:szCs w:val="32"/>
              </w:rPr>
            </w:pPr>
            <w:r>
              <w:rPr>
                <w:rFonts w:ascii="仿宋" w:hAnsi="仿宋" w:eastAsia="仿宋"/>
                <w:snapToGrid w:val="0"/>
                <w:kern w:val="0"/>
                <w:sz w:val="32"/>
                <w:szCs w:val="32"/>
              </w:rPr>
              <w:t>肥城市招生考试</w:t>
            </w:r>
            <w:r>
              <w:rPr>
                <w:rFonts w:hint="eastAsia" w:ascii="仿宋" w:hAnsi="仿宋" w:eastAsia="仿宋"/>
                <w:snapToGrid w:val="0"/>
                <w:kern w:val="0"/>
                <w:sz w:val="32"/>
                <w:szCs w:val="32"/>
              </w:rPr>
              <w:t>中心</w:t>
            </w:r>
          </w:p>
        </w:tc>
        <w:tc>
          <w:tcPr>
            <w:tcW w:w="1842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ascii="仿宋" w:hAnsi="仿宋" w:eastAsia="仿宋"/>
                <w:snapToGrid w:val="0"/>
                <w:kern w:val="0"/>
                <w:sz w:val="32"/>
                <w:szCs w:val="32"/>
              </w:rPr>
            </w:pPr>
            <w:r>
              <w:rPr>
                <w:rFonts w:hint="eastAsia" w:ascii="仿宋" w:hAnsi="仿宋" w:eastAsia="仿宋"/>
                <w:snapToGrid w:val="0"/>
                <w:kern w:val="0"/>
                <w:sz w:val="32"/>
                <w:szCs w:val="32"/>
              </w:rPr>
              <w:t>3213904</w:t>
            </w:r>
          </w:p>
        </w:tc>
        <w:tc>
          <w:tcPr>
            <w:tcW w:w="4730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ascii="仿宋" w:hAnsi="仿宋" w:eastAsia="仿宋"/>
                <w:snapToGrid w:val="0"/>
                <w:kern w:val="0"/>
                <w:sz w:val="32"/>
                <w:szCs w:val="32"/>
              </w:rPr>
            </w:pPr>
            <w:r>
              <w:rPr>
                <w:rFonts w:hint="eastAsia" w:ascii="仿宋" w:hAnsi="仿宋" w:eastAsia="仿宋" w:cs="宋体"/>
                <w:kern w:val="0"/>
                <w:sz w:val="32"/>
                <w:szCs w:val="32"/>
              </w:rPr>
              <w:t>肥城市</w:t>
            </w:r>
            <w:bookmarkStart w:id="0" w:name="_GoBack"/>
            <w:bookmarkEnd w:id="0"/>
            <w:r>
              <w:rPr>
                <w:rFonts w:hint="eastAsia" w:ascii="仿宋" w:hAnsi="仿宋" w:eastAsia="仿宋" w:cs="宋体"/>
                <w:kern w:val="0"/>
                <w:sz w:val="32"/>
                <w:szCs w:val="32"/>
              </w:rPr>
              <w:t>文化路004号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73" w:hRule="atLeast"/>
          <w:jc w:val="center"/>
        </w:trPr>
        <w:tc>
          <w:tcPr>
            <w:tcW w:w="2521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ascii="仿宋" w:hAnsi="仿宋" w:eastAsia="仿宋"/>
                <w:snapToGrid w:val="0"/>
                <w:kern w:val="0"/>
                <w:sz w:val="32"/>
                <w:szCs w:val="32"/>
              </w:rPr>
            </w:pPr>
            <w:r>
              <w:rPr>
                <w:rFonts w:ascii="仿宋" w:hAnsi="仿宋" w:eastAsia="仿宋"/>
                <w:snapToGrid w:val="0"/>
                <w:kern w:val="0"/>
                <w:sz w:val="32"/>
                <w:szCs w:val="32"/>
              </w:rPr>
              <w:t>宁阳县</w:t>
            </w:r>
            <w:r>
              <w:rPr>
                <w:rFonts w:hint="eastAsia" w:ascii="仿宋" w:hAnsi="仿宋" w:eastAsia="仿宋"/>
                <w:snapToGrid w:val="0"/>
                <w:kern w:val="0"/>
                <w:sz w:val="32"/>
                <w:szCs w:val="32"/>
                <w:lang w:val="en-US" w:eastAsia="zh-CN"/>
              </w:rPr>
              <w:t>招生</w:t>
            </w:r>
            <w:r>
              <w:rPr>
                <w:rFonts w:ascii="仿宋" w:hAnsi="仿宋" w:eastAsia="仿宋"/>
                <w:snapToGrid w:val="0"/>
                <w:kern w:val="0"/>
                <w:sz w:val="32"/>
                <w:szCs w:val="32"/>
              </w:rPr>
              <w:t>考试中心</w:t>
            </w:r>
          </w:p>
        </w:tc>
        <w:tc>
          <w:tcPr>
            <w:tcW w:w="1842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ascii="仿宋" w:hAnsi="仿宋" w:eastAsia="仿宋"/>
                <w:snapToGrid w:val="0"/>
                <w:kern w:val="0"/>
                <w:sz w:val="32"/>
                <w:szCs w:val="32"/>
              </w:rPr>
            </w:pPr>
            <w:r>
              <w:rPr>
                <w:rFonts w:hint="eastAsia" w:ascii="仿宋" w:hAnsi="仿宋" w:eastAsia="仿宋"/>
                <w:snapToGrid w:val="0"/>
                <w:kern w:val="0"/>
                <w:sz w:val="32"/>
                <w:szCs w:val="32"/>
              </w:rPr>
              <w:t>5688734</w:t>
            </w:r>
          </w:p>
        </w:tc>
        <w:tc>
          <w:tcPr>
            <w:tcW w:w="4730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ascii="仿宋" w:hAnsi="仿宋" w:eastAsia="仿宋"/>
                <w:snapToGrid w:val="0"/>
                <w:kern w:val="0"/>
                <w:sz w:val="32"/>
                <w:szCs w:val="32"/>
              </w:rPr>
            </w:pPr>
            <w:r>
              <w:rPr>
                <w:rFonts w:hint="eastAsia" w:ascii="仿宋" w:hAnsi="仿宋" w:eastAsia="仿宋" w:cs="宋体"/>
                <w:kern w:val="0"/>
                <w:sz w:val="32"/>
                <w:szCs w:val="32"/>
              </w:rPr>
              <w:t>宁阳县七贤路</w:t>
            </w:r>
            <w:r>
              <w:rPr>
                <w:rFonts w:hint="eastAsia" w:ascii="仿宋" w:hAnsi="仿宋" w:eastAsia="仿宋" w:cs="宋体"/>
                <w:kern w:val="0"/>
                <w:sz w:val="32"/>
                <w:szCs w:val="32"/>
                <w:lang w:val="en-US" w:eastAsia="zh-CN"/>
              </w:rPr>
              <w:t>983</w:t>
            </w:r>
            <w:r>
              <w:rPr>
                <w:rFonts w:hint="eastAsia" w:ascii="仿宋" w:hAnsi="仿宋" w:eastAsia="仿宋" w:cs="宋体"/>
                <w:kern w:val="0"/>
                <w:sz w:val="32"/>
                <w:szCs w:val="32"/>
              </w:rPr>
              <w:t>号（县教体局二楼）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73" w:hRule="atLeast"/>
          <w:jc w:val="center"/>
        </w:trPr>
        <w:tc>
          <w:tcPr>
            <w:tcW w:w="2521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ascii="仿宋" w:hAnsi="仿宋" w:eastAsia="仿宋"/>
                <w:snapToGrid w:val="0"/>
                <w:kern w:val="0"/>
                <w:sz w:val="32"/>
                <w:szCs w:val="32"/>
              </w:rPr>
            </w:pPr>
            <w:r>
              <w:rPr>
                <w:rFonts w:ascii="仿宋" w:hAnsi="仿宋" w:eastAsia="仿宋"/>
                <w:snapToGrid w:val="0"/>
                <w:kern w:val="0"/>
                <w:sz w:val="32"/>
                <w:szCs w:val="32"/>
              </w:rPr>
              <w:t>东平县招生考试办公室</w:t>
            </w:r>
          </w:p>
        </w:tc>
        <w:tc>
          <w:tcPr>
            <w:tcW w:w="1842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ascii="仿宋" w:hAnsi="仿宋" w:eastAsia="仿宋"/>
                <w:snapToGrid w:val="0"/>
                <w:kern w:val="0"/>
                <w:sz w:val="32"/>
                <w:szCs w:val="32"/>
              </w:rPr>
            </w:pPr>
            <w:r>
              <w:rPr>
                <w:rFonts w:hint="eastAsia" w:ascii="仿宋" w:hAnsi="仿宋" w:eastAsia="仿宋"/>
                <w:snapToGrid w:val="0"/>
                <w:kern w:val="0"/>
                <w:sz w:val="32"/>
                <w:szCs w:val="32"/>
              </w:rPr>
              <w:t>2833213</w:t>
            </w:r>
          </w:p>
        </w:tc>
        <w:tc>
          <w:tcPr>
            <w:tcW w:w="4730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ascii="仿宋" w:hAnsi="仿宋" w:eastAsia="仿宋"/>
                <w:snapToGrid w:val="0"/>
                <w:kern w:val="0"/>
                <w:sz w:val="32"/>
                <w:szCs w:val="32"/>
              </w:rPr>
            </w:pPr>
            <w:r>
              <w:rPr>
                <w:rFonts w:hint="eastAsia" w:ascii="仿宋" w:hAnsi="仿宋" w:eastAsia="仿宋" w:cs="宋体"/>
                <w:kern w:val="0"/>
                <w:sz w:val="32"/>
                <w:szCs w:val="32"/>
              </w:rPr>
              <w:t>东平县城西山路113号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73" w:hRule="atLeast"/>
          <w:jc w:val="center"/>
        </w:trPr>
        <w:tc>
          <w:tcPr>
            <w:tcW w:w="2521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ascii="仿宋" w:hAnsi="仿宋" w:eastAsia="仿宋"/>
                <w:snapToGrid w:val="0"/>
                <w:kern w:val="0"/>
                <w:sz w:val="32"/>
                <w:szCs w:val="32"/>
              </w:rPr>
            </w:pPr>
            <w:r>
              <w:rPr>
                <w:rFonts w:ascii="仿宋" w:hAnsi="仿宋" w:eastAsia="仿宋"/>
                <w:snapToGrid w:val="0"/>
                <w:kern w:val="0"/>
                <w:sz w:val="32"/>
                <w:szCs w:val="32"/>
              </w:rPr>
              <w:t>泰山护理职业学院</w:t>
            </w:r>
          </w:p>
        </w:tc>
        <w:tc>
          <w:tcPr>
            <w:tcW w:w="1842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hint="default" w:ascii="仿宋" w:hAnsi="仿宋" w:eastAsia="仿宋"/>
                <w:snapToGrid w:val="0"/>
                <w:kern w:val="0"/>
                <w:sz w:val="32"/>
                <w:szCs w:val="32"/>
                <w:lang w:val="en-US" w:eastAsia="zh-CN"/>
              </w:rPr>
            </w:pPr>
            <w:r>
              <w:rPr>
                <w:rFonts w:hint="eastAsia" w:ascii="仿宋" w:hAnsi="仿宋" w:eastAsia="仿宋"/>
                <w:snapToGrid w:val="0"/>
                <w:kern w:val="0"/>
                <w:sz w:val="32"/>
                <w:szCs w:val="32"/>
                <w:lang w:val="en-US" w:eastAsia="zh-CN"/>
              </w:rPr>
              <w:t>8082107</w:t>
            </w:r>
          </w:p>
        </w:tc>
        <w:tc>
          <w:tcPr>
            <w:tcW w:w="4730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ascii="仿宋" w:hAnsi="仿宋" w:eastAsia="仿宋"/>
                <w:snapToGrid w:val="0"/>
                <w:kern w:val="0"/>
                <w:sz w:val="32"/>
                <w:szCs w:val="32"/>
              </w:rPr>
            </w:pPr>
            <w:r>
              <w:rPr>
                <w:rFonts w:hint="eastAsia" w:ascii="仿宋" w:hAnsi="仿宋" w:eastAsia="仿宋"/>
                <w:snapToGrid w:val="0"/>
                <w:kern w:val="0"/>
                <w:sz w:val="32"/>
                <w:szCs w:val="32"/>
              </w:rPr>
              <w:t>泰安市泰山大街西首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73" w:hRule="atLeast"/>
          <w:jc w:val="center"/>
        </w:trPr>
        <w:tc>
          <w:tcPr>
            <w:tcW w:w="2521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ascii="仿宋" w:hAnsi="仿宋" w:eastAsia="仿宋"/>
                <w:snapToGrid w:val="0"/>
                <w:kern w:val="0"/>
                <w:sz w:val="32"/>
                <w:szCs w:val="32"/>
              </w:rPr>
            </w:pPr>
            <w:r>
              <w:rPr>
                <w:rFonts w:ascii="仿宋" w:hAnsi="仿宋" w:eastAsia="仿宋"/>
                <w:snapToGrid w:val="0"/>
                <w:kern w:val="0"/>
                <w:sz w:val="32"/>
                <w:szCs w:val="32"/>
              </w:rPr>
              <w:t>山东服装职业学院</w:t>
            </w:r>
          </w:p>
        </w:tc>
        <w:tc>
          <w:tcPr>
            <w:tcW w:w="1842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ascii="仿宋" w:hAnsi="仿宋" w:eastAsia="仿宋"/>
                <w:snapToGrid w:val="0"/>
                <w:kern w:val="0"/>
                <w:sz w:val="32"/>
                <w:szCs w:val="32"/>
              </w:rPr>
            </w:pPr>
            <w:r>
              <w:rPr>
                <w:rFonts w:hint="eastAsia" w:ascii="仿宋" w:hAnsi="仿宋" w:eastAsia="仿宋"/>
                <w:snapToGrid w:val="0"/>
                <w:kern w:val="0"/>
                <w:sz w:val="32"/>
                <w:szCs w:val="32"/>
              </w:rPr>
              <w:t>6959566</w:t>
            </w:r>
          </w:p>
        </w:tc>
        <w:tc>
          <w:tcPr>
            <w:tcW w:w="4730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ascii="仿宋" w:hAnsi="仿宋" w:eastAsia="仿宋"/>
                <w:snapToGrid w:val="0"/>
                <w:kern w:val="0"/>
                <w:sz w:val="32"/>
                <w:szCs w:val="32"/>
              </w:rPr>
            </w:pPr>
            <w:r>
              <w:rPr>
                <w:rFonts w:hint="eastAsia" w:ascii="仿宋" w:hAnsi="仿宋" w:eastAsia="仿宋"/>
                <w:snapToGrid w:val="0"/>
                <w:kern w:val="0"/>
                <w:sz w:val="32"/>
                <w:szCs w:val="32"/>
              </w:rPr>
              <w:t>泰安市天烛峰路299号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73" w:hRule="atLeast"/>
          <w:jc w:val="center"/>
        </w:trPr>
        <w:tc>
          <w:tcPr>
            <w:tcW w:w="2521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ascii="仿宋" w:hAnsi="仿宋" w:eastAsia="仿宋"/>
                <w:snapToGrid w:val="0"/>
                <w:kern w:val="0"/>
                <w:sz w:val="32"/>
                <w:szCs w:val="32"/>
              </w:rPr>
            </w:pPr>
            <w:r>
              <w:rPr>
                <w:rFonts w:ascii="仿宋" w:hAnsi="仿宋" w:eastAsia="仿宋"/>
                <w:snapToGrid w:val="0"/>
                <w:kern w:val="0"/>
                <w:sz w:val="32"/>
                <w:szCs w:val="32"/>
              </w:rPr>
              <w:t>泰山职业技术学院</w:t>
            </w:r>
          </w:p>
        </w:tc>
        <w:tc>
          <w:tcPr>
            <w:tcW w:w="1842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hint="default" w:ascii="仿宋" w:hAnsi="仿宋" w:eastAsia="仿宋"/>
                <w:snapToGrid w:val="0"/>
                <w:kern w:val="0"/>
                <w:sz w:val="32"/>
                <w:szCs w:val="32"/>
                <w:lang w:val="en-US" w:eastAsia="zh-CN"/>
              </w:rPr>
            </w:pPr>
            <w:r>
              <w:rPr>
                <w:rFonts w:hint="eastAsia" w:ascii="仿宋" w:hAnsi="仿宋" w:eastAsia="仿宋"/>
                <w:snapToGrid w:val="0"/>
                <w:kern w:val="0"/>
                <w:sz w:val="32"/>
                <w:szCs w:val="32"/>
                <w:lang w:val="en-US" w:eastAsia="zh-CN"/>
              </w:rPr>
              <w:t>8628766</w:t>
            </w:r>
          </w:p>
        </w:tc>
        <w:tc>
          <w:tcPr>
            <w:tcW w:w="4730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ascii="仿宋" w:hAnsi="仿宋" w:eastAsia="仿宋"/>
                <w:snapToGrid w:val="0"/>
                <w:kern w:val="0"/>
                <w:sz w:val="32"/>
                <w:szCs w:val="32"/>
              </w:rPr>
            </w:pPr>
            <w:r>
              <w:rPr>
                <w:rFonts w:hint="eastAsia" w:ascii="仿宋" w:hAnsi="仿宋" w:eastAsia="仿宋"/>
                <w:snapToGrid w:val="0"/>
                <w:kern w:val="0"/>
                <w:sz w:val="32"/>
                <w:szCs w:val="32"/>
              </w:rPr>
              <w:t>泰安市天烛峰路281号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73" w:hRule="atLeast"/>
          <w:jc w:val="center"/>
        </w:trPr>
        <w:tc>
          <w:tcPr>
            <w:tcW w:w="2521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ascii="仿宋" w:hAnsi="仿宋" w:eastAsia="仿宋"/>
                <w:snapToGrid w:val="0"/>
                <w:kern w:val="0"/>
                <w:sz w:val="32"/>
                <w:szCs w:val="32"/>
              </w:rPr>
            </w:pPr>
            <w:r>
              <w:rPr>
                <w:rFonts w:ascii="仿宋" w:hAnsi="仿宋" w:eastAsia="仿宋"/>
                <w:snapToGrid w:val="0"/>
                <w:kern w:val="0"/>
                <w:sz w:val="32"/>
                <w:szCs w:val="32"/>
              </w:rPr>
              <w:t>山财东方学院</w:t>
            </w:r>
          </w:p>
        </w:tc>
        <w:tc>
          <w:tcPr>
            <w:tcW w:w="1842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hint="default" w:ascii="仿宋" w:hAnsi="仿宋" w:eastAsia="仿宋"/>
                <w:snapToGrid w:val="0"/>
                <w:kern w:val="0"/>
                <w:sz w:val="32"/>
                <w:szCs w:val="32"/>
                <w:lang w:val="en-US" w:eastAsia="zh-CN"/>
              </w:rPr>
            </w:pPr>
            <w:r>
              <w:rPr>
                <w:rFonts w:hint="eastAsia" w:ascii="仿宋" w:hAnsi="仿宋" w:eastAsia="仿宋"/>
                <w:snapToGrid w:val="0"/>
                <w:kern w:val="0"/>
                <w:sz w:val="32"/>
                <w:szCs w:val="32"/>
                <w:lang w:val="en-US" w:eastAsia="zh-CN"/>
              </w:rPr>
              <w:t>5397888</w:t>
            </w:r>
          </w:p>
        </w:tc>
        <w:tc>
          <w:tcPr>
            <w:tcW w:w="4730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ascii="仿宋" w:hAnsi="仿宋" w:eastAsia="仿宋"/>
                <w:snapToGrid w:val="0"/>
                <w:kern w:val="0"/>
                <w:sz w:val="32"/>
                <w:szCs w:val="32"/>
              </w:rPr>
            </w:pPr>
            <w:r>
              <w:rPr>
                <w:rFonts w:hint="eastAsia" w:ascii="仿宋" w:hAnsi="仿宋" w:eastAsia="仿宋"/>
                <w:snapToGrid w:val="0"/>
                <w:kern w:val="0"/>
                <w:sz w:val="32"/>
                <w:szCs w:val="32"/>
              </w:rPr>
              <w:t>泰安市高新区正阳门大街66号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73" w:hRule="atLeast"/>
          <w:jc w:val="center"/>
        </w:trPr>
        <w:tc>
          <w:tcPr>
            <w:tcW w:w="2521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ascii="仿宋" w:hAnsi="仿宋" w:eastAsia="仿宋"/>
                <w:snapToGrid w:val="0"/>
                <w:kern w:val="0"/>
                <w:sz w:val="32"/>
                <w:szCs w:val="32"/>
              </w:rPr>
            </w:pPr>
            <w:r>
              <w:rPr>
                <w:rFonts w:hint="eastAsia" w:ascii="仿宋" w:hAnsi="仿宋" w:eastAsia="仿宋"/>
                <w:snapToGrid w:val="0"/>
                <w:kern w:val="0"/>
                <w:sz w:val="32"/>
                <w:szCs w:val="32"/>
              </w:rPr>
              <w:t>山东科技大学</w:t>
            </w:r>
          </w:p>
        </w:tc>
        <w:tc>
          <w:tcPr>
            <w:tcW w:w="1842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ascii="仿宋" w:hAnsi="仿宋" w:eastAsia="仿宋"/>
                <w:snapToGrid w:val="0"/>
                <w:kern w:val="0"/>
                <w:sz w:val="32"/>
                <w:szCs w:val="32"/>
              </w:rPr>
            </w:pPr>
            <w:r>
              <w:rPr>
                <w:rFonts w:hint="eastAsia" w:ascii="仿宋" w:hAnsi="仿宋" w:eastAsia="仿宋"/>
                <w:snapToGrid w:val="0"/>
                <w:kern w:val="0"/>
                <w:sz w:val="32"/>
                <w:szCs w:val="32"/>
              </w:rPr>
              <w:t>3075823</w:t>
            </w:r>
          </w:p>
        </w:tc>
        <w:tc>
          <w:tcPr>
            <w:tcW w:w="4730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ascii="仿宋" w:hAnsi="仿宋" w:eastAsia="仿宋"/>
                <w:snapToGrid w:val="0"/>
                <w:kern w:val="0"/>
                <w:sz w:val="32"/>
                <w:szCs w:val="32"/>
              </w:rPr>
            </w:pPr>
            <w:r>
              <w:rPr>
                <w:rFonts w:hint="eastAsia" w:ascii="仿宋" w:hAnsi="仿宋" w:eastAsia="仿宋"/>
                <w:snapToGrid w:val="0"/>
                <w:kern w:val="0"/>
                <w:sz w:val="32"/>
                <w:szCs w:val="32"/>
              </w:rPr>
              <w:t>泰安市虎山路268号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73" w:hRule="atLeast"/>
          <w:jc w:val="center"/>
        </w:trPr>
        <w:tc>
          <w:tcPr>
            <w:tcW w:w="2521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仿宋" w:hAnsi="仿宋" w:eastAsia="仿宋"/>
                <w:snapToGrid w:val="0"/>
                <w:kern w:val="0"/>
                <w:sz w:val="32"/>
                <w:szCs w:val="32"/>
                <w:lang w:val="en-US" w:eastAsia="zh-CN"/>
              </w:rPr>
            </w:pPr>
            <w:r>
              <w:rPr>
                <w:rFonts w:hint="eastAsia" w:ascii="仿宋" w:hAnsi="仿宋" w:eastAsia="仿宋"/>
                <w:snapToGrid w:val="0"/>
                <w:kern w:val="0"/>
                <w:sz w:val="32"/>
                <w:szCs w:val="32"/>
                <w:lang w:val="en-US" w:eastAsia="zh-CN"/>
              </w:rPr>
              <w:t>泰山学院</w:t>
            </w:r>
          </w:p>
        </w:tc>
        <w:tc>
          <w:tcPr>
            <w:tcW w:w="1842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hint="default" w:ascii="仿宋" w:hAnsi="仿宋" w:eastAsia="仿宋"/>
                <w:snapToGrid w:val="0"/>
                <w:kern w:val="0"/>
                <w:sz w:val="32"/>
                <w:szCs w:val="32"/>
                <w:lang w:val="en-US" w:eastAsia="zh-CN"/>
              </w:rPr>
            </w:pPr>
            <w:r>
              <w:rPr>
                <w:rFonts w:hint="eastAsia" w:ascii="仿宋" w:hAnsi="仿宋" w:eastAsia="仿宋"/>
                <w:snapToGrid w:val="0"/>
                <w:kern w:val="0"/>
                <w:sz w:val="32"/>
                <w:szCs w:val="32"/>
                <w:lang w:val="en-US" w:eastAsia="zh-CN"/>
              </w:rPr>
              <w:t>6711270</w:t>
            </w:r>
          </w:p>
        </w:tc>
        <w:tc>
          <w:tcPr>
            <w:tcW w:w="4730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hint="default" w:ascii="仿宋" w:hAnsi="仿宋" w:eastAsia="仿宋"/>
                <w:snapToGrid w:val="0"/>
                <w:kern w:val="0"/>
                <w:sz w:val="32"/>
                <w:szCs w:val="32"/>
                <w:lang w:val="en-US" w:eastAsia="zh-CN"/>
              </w:rPr>
            </w:pPr>
            <w:r>
              <w:rPr>
                <w:rFonts w:hint="eastAsia" w:ascii="仿宋" w:hAnsi="仿宋" w:eastAsia="仿宋"/>
                <w:snapToGrid w:val="0"/>
                <w:kern w:val="0"/>
                <w:sz w:val="32"/>
                <w:szCs w:val="32"/>
                <w:lang w:val="en-US" w:eastAsia="zh-CN"/>
              </w:rPr>
              <w:t>泰安市东岳大街525号</w:t>
            </w:r>
          </w:p>
        </w:tc>
      </w:tr>
    </w:tbl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mRlMGRkMzBkOTZkOWU5OGI1MDFiNzM1YjBlMzIyYzgifQ=="/>
  </w:docVars>
  <w:rsids>
    <w:rsidRoot w:val="32697DBA"/>
    <w:rsid w:val="0273010D"/>
    <w:rsid w:val="05410997"/>
    <w:rsid w:val="05AD38AB"/>
    <w:rsid w:val="16C13555"/>
    <w:rsid w:val="18932E60"/>
    <w:rsid w:val="19C35441"/>
    <w:rsid w:val="1BB16542"/>
    <w:rsid w:val="1EA25BAA"/>
    <w:rsid w:val="21FA7AAB"/>
    <w:rsid w:val="26C16DEA"/>
    <w:rsid w:val="32697DBA"/>
    <w:rsid w:val="36EA0B75"/>
    <w:rsid w:val="416B6A5B"/>
    <w:rsid w:val="42D55C9F"/>
    <w:rsid w:val="47E26E94"/>
    <w:rsid w:val="51855AF8"/>
    <w:rsid w:val="638B22EB"/>
    <w:rsid w:val="72231CD3"/>
    <w:rsid w:val="7B51165F"/>
    <w:rsid w:val="7D33726F"/>
    <w:rsid w:val="7ED406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99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1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qFormat/>
    <w:uiPriority w:val="99"/>
    <w:rPr>
      <w:rFonts w:ascii="Times New Roman" w:hAnsi="Times New Roman" w:eastAsia="Times New Roman" w:cs="Times New Roman"/>
      <w:kern w:val="0"/>
      <w:sz w:val="20"/>
      <w:szCs w:val="20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283</Words>
  <Characters>378</Characters>
  <Lines>0</Lines>
  <Paragraphs>0</Paragraphs>
  <TotalTime>23</TotalTime>
  <ScaleCrop>false</ScaleCrop>
  <LinksUpToDate>false</LinksUpToDate>
  <CharactersWithSpaces>379</CharactersWithSpaces>
  <Application>WPS Office_11.1.0.11365_F1E327BC-269C-435d-A152-05C5408002CA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2021-11-22T10:13:00Z</dcterms:created>
  <dc:creator>平和</dc:creator>
  <cp:lastModifiedBy>平和</cp:lastModifiedBy>
  <dcterms:modified xsi:type="dcterms:W3CDTF">2022-05-20T07:01:58Z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2052-11.1.0.11365</vt:lpwstr>
  </property>
  <property fmtid="{D5CDD505-2E9C-101B-9397-08002B2CF9AE}" pid="3" name="ICV">
    <vt:lpwstr>022741E88D1E43CC97C2AA4CE847CB88</vt:lpwstr>
  </property>
</Properties>
</file>