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AEC" w:rsidRDefault="009035F8">
      <w:pPr>
        <w:rPr>
          <w:rFonts w:eastAsia="黑体"/>
          <w:sz w:val="30"/>
        </w:rPr>
      </w:pPr>
      <w:r>
        <w:rPr>
          <w:rFonts w:eastAsia="黑体" w:hint="eastAsia"/>
          <w:sz w:val="30"/>
        </w:rPr>
        <w:t>高纲</w:t>
      </w:r>
      <w:r>
        <w:rPr>
          <w:rFonts w:eastAsia="黑体" w:hint="eastAsia"/>
          <w:sz w:val="30"/>
        </w:rPr>
        <w:t>1784</w:t>
      </w:r>
    </w:p>
    <w:p w:rsidR="00CA3AEC" w:rsidRDefault="00CA3AEC">
      <w:pPr>
        <w:jc w:val="center"/>
        <w:rPr>
          <w:rFonts w:eastAsia="黑体"/>
          <w:sz w:val="30"/>
        </w:rPr>
      </w:pPr>
    </w:p>
    <w:p w:rsidR="00CA3AEC" w:rsidRDefault="009035F8">
      <w:pPr>
        <w:rPr>
          <w:rFonts w:eastAsia="黑体"/>
          <w:sz w:val="30"/>
        </w:rPr>
      </w:pPr>
      <w:r>
        <w:rPr>
          <w:rFonts w:eastAsia="黑体" w:hint="eastAsia"/>
          <w:sz w:val="30"/>
        </w:rPr>
        <w:t>高等教育自学考试大纲</w:t>
      </w: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9035F8">
      <w:pPr>
        <w:jc w:val="center"/>
        <w:rPr>
          <w:rFonts w:eastAsia="黑体"/>
          <w:b/>
          <w:bCs/>
          <w:sz w:val="52"/>
        </w:rPr>
      </w:pPr>
      <w:r>
        <w:rPr>
          <w:rFonts w:eastAsia="黑体"/>
          <w:b/>
          <w:bCs/>
          <w:sz w:val="52"/>
        </w:rPr>
        <w:t xml:space="preserve">    </w:t>
      </w:r>
      <w:r>
        <w:rPr>
          <w:rFonts w:eastAsia="黑体" w:hint="eastAsia"/>
          <w:b/>
          <w:bCs/>
          <w:sz w:val="52"/>
        </w:rPr>
        <w:t>03137</w:t>
      </w:r>
      <w:r>
        <w:rPr>
          <w:rFonts w:eastAsia="黑体" w:hint="eastAsia"/>
          <w:b/>
          <w:bCs/>
          <w:sz w:val="52"/>
        </w:rPr>
        <w:t xml:space="preserve">　计算机网络基本原理</w:t>
      </w:r>
    </w:p>
    <w:p w:rsidR="00CA3AEC" w:rsidRDefault="00CA3AEC">
      <w:pPr>
        <w:jc w:val="center"/>
        <w:rPr>
          <w:rFonts w:eastAsia="黑体"/>
          <w:sz w:val="30"/>
        </w:rPr>
      </w:pPr>
    </w:p>
    <w:p w:rsidR="00CA3AEC" w:rsidRDefault="009035F8">
      <w:pPr>
        <w:jc w:val="center"/>
        <w:rPr>
          <w:rFonts w:eastAsia="黑体"/>
          <w:sz w:val="30"/>
        </w:rPr>
      </w:pPr>
      <w:r>
        <w:rPr>
          <w:rFonts w:eastAsia="黑体" w:hint="eastAsia"/>
          <w:sz w:val="30"/>
        </w:rPr>
        <w:t xml:space="preserve">　　　　　　</w:t>
      </w:r>
      <w:r w:rsidR="0062639B">
        <w:rPr>
          <w:rFonts w:eastAsia="黑体" w:hint="eastAsia"/>
          <w:sz w:val="30"/>
        </w:rPr>
        <w:t xml:space="preserve">                </w:t>
      </w:r>
      <w:r>
        <w:rPr>
          <w:rFonts w:eastAsia="黑体" w:hint="eastAsia"/>
          <w:sz w:val="30"/>
        </w:rPr>
        <w:t>南京航空航天大学编</w:t>
      </w:r>
      <w:r w:rsidR="0062639B">
        <w:rPr>
          <w:rFonts w:eastAsia="黑体" w:hint="eastAsia"/>
          <w:sz w:val="30"/>
        </w:rPr>
        <w:t>（</w:t>
      </w:r>
      <w:r w:rsidR="0062639B">
        <w:rPr>
          <w:rFonts w:eastAsia="黑体" w:hint="eastAsia"/>
          <w:sz w:val="30"/>
        </w:rPr>
        <w:t>2019</w:t>
      </w:r>
      <w:r w:rsidR="0062639B">
        <w:rPr>
          <w:rFonts w:eastAsia="黑体" w:hint="eastAsia"/>
          <w:sz w:val="30"/>
        </w:rPr>
        <w:t>年）</w:t>
      </w: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CA3AEC">
      <w:pPr>
        <w:jc w:val="center"/>
        <w:rPr>
          <w:rFonts w:eastAsia="黑体"/>
          <w:sz w:val="30"/>
        </w:rPr>
      </w:pPr>
    </w:p>
    <w:p w:rsidR="00CA3AEC" w:rsidRDefault="009035F8">
      <w:pPr>
        <w:jc w:val="center"/>
        <w:rPr>
          <w:rFonts w:eastAsia="黑体"/>
          <w:sz w:val="30"/>
        </w:rPr>
      </w:pPr>
      <w:r>
        <w:rPr>
          <w:rFonts w:eastAsia="黑体" w:hint="eastAsia"/>
          <w:sz w:val="30"/>
        </w:rPr>
        <w:t>江苏省高等教育自学考试委员会办公室</w:t>
      </w:r>
    </w:p>
    <w:p w:rsidR="00CA3AEC" w:rsidRDefault="00CA3AEC">
      <w:pPr>
        <w:jc w:val="center"/>
        <w:rPr>
          <w:rFonts w:eastAsia="黑体"/>
          <w:sz w:val="30"/>
        </w:rPr>
      </w:pPr>
    </w:p>
    <w:p w:rsidR="00CA3AEC" w:rsidRDefault="009035F8" w:rsidP="0062639B">
      <w:pPr>
        <w:spacing w:line="500" w:lineRule="exact"/>
        <w:jc w:val="center"/>
        <w:rPr>
          <w:rFonts w:ascii="黑体" w:eastAsia="黑体" w:hAnsi="宋体"/>
          <w:sz w:val="28"/>
          <w:szCs w:val="28"/>
        </w:rPr>
      </w:pPr>
      <w:r>
        <w:rPr>
          <w:rFonts w:ascii="黑体" w:eastAsia="黑体" w:hAnsi="宋体" w:hint="eastAsia"/>
          <w:sz w:val="28"/>
          <w:szCs w:val="28"/>
        </w:rPr>
        <w:lastRenderedPageBreak/>
        <w:t>一、课程性质及其设置的目的与要求</w:t>
      </w:r>
    </w:p>
    <w:p w:rsidR="00CA3AEC" w:rsidRDefault="009035F8" w:rsidP="0062639B">
      <w:pPr>
        <w:spacing w:line="500" w:lineRule="exact"/>
        <w:rPr>
          <w:rFonts w:ascii="黑体" w:eastAsia="黑体" w:hAnsi="宋体"/>
          <w:sz w:val="28"/>
          <w:szCs w:val="28"/>
        </w:rPr>
      </w:pPr>
      <w:r>
        <w:rPr>
          <w:rFonts w:ascii="宋体" w:hAnsi="宋体" w:hint="eastAsia"/>
          <w:szCs w:val="21"/>
        </w:rPr>
        <w:t>（一）课程性质和特点</w:t>
      </w:r>
    </w:p>
    <w:p w:rsidR="00CA3AEC" w:rsidRDefault="009035F8" w:rsidP="0062639B">
      <w:pPr>
        <w:widowControl/>
        <w:spacing w:line="500" w:lineRule="exact"/>
        <w:ind w:firstLineChars="200" w:firstLine="420"/>
        <w:jc w:val="left"/>
        <w:rPr>
          <w:rFonts w:ascii="宋体" w:hAnsi="宋体"/>
          <w:szCs w:val="21"/>
        </w:rPr>
      </w:pPr>
      <w:r>
        <w:rPr>
          <w:rFonts w:ascii="宋体" w:hAnsi="宋体" w:hint="eastAsia"/>
          <w:szCs w:val="21"/>
        </w:rPr>
        <w:t>在当前的国民经济中，计算机网络通信技术应用越来越广泛，地位越来越重要。本课程是关于计算机网络基础知识和网络主流技术的一门课程，是计算机科学与技术、计算机应用、通信工程、电子信息工程专业的一门专业必修课程。</w:t>
      </w:r>
    </w:p>
    <w:p w:rsidR="00CA3AEC" w:rsidRDefault="009035F8" w:rsidP="0062639B">
      <w:pPr>
        <w:widowControl/>
        <w:spacing w:line="500" w:lineRule="exact"/>
        <w:ind w:firstLineChars="200" w:firstLine="420"/>
        <w:jc w:val="left"/>
        <w:rPr>
          <w:rFonts w:ascii="宋体" w:hAnsi="宋体"/>
          <w:szCs w:val="21"/>
        </w:rPr>
      </w:pPr>
      <w:r>
        <w:rPr>
          <w:rFonts w:ascii="宋体" w:hAnsi="宋体" w:hint="eastAsia"/>
          <w:szCs w:val="21"/>
        </w:rPr>
        <w:t>本课程的主要任务是讲授计算机网络的基础知识和主流技术，包括计算机网络的组成、体系结构及协议、局域网标准及主流局域网技术、广域网、网络互联技术、网络应用等。课程要求侧重掌握计算机网络体系结构、体系结构中各层次意义及其相互间关系以及网络互连等知识。《计算机网络基本原理》课程为将来从事计算机网络通信领域的开发和研究、网络的使用和维护提供必要的基础知识，打下良好的基础，而且还是实践技能训练中的一个重要的教学环节。</w:t>
      </w:r>
    </w:p>
    <w:p w:rsidR="00CA3AEC" w:rsidRDefault="009035F8" w:rsidP="0062639B">
      <w:pPr>
        <w:widowControl/>
        <w:spacing w:line="500" w:lineRule="exact"/>
        <w:ind w:firstLineChars="200" w:firstLine="420"/>
        <w:jc w:val="left"/>
        <w:rPr>
          <w:rFonts w:ascii="宋体" w:hAnsi="宋体"/>
          <w:szCs w:val="21"/>
        </w:rPr>
      </w:pPr>
      <w:r>
        <w:rPr>
          <w:rFonts w:ascii="宋体" w:hAnsi="宋体" w:hint="eastAsia"/>
          <w:szCs w:val="21"/>
        </w:rPr>
        <w:t>通过本课程的理论学习，学生能够理解计算机网络的体系结构和网络协议，掌握组建局域网和接入</w:t>
      </w:r>
      <w:r>
        <w:rPr>
          <w:rFonts w:ascii="宋体" w:hAnsi="宋体" w:hint="eastAsia"/>
          <w:szCs w:val="21"/>
        </w:rPr>
        <w:t>Internet</w:t>
      </w:r>
      <w:r>
        <w:rPr>
          <w:rFonts w:ascii="宋体" w:hAnsi="宋体" w:hint="eastAsia"/>
          <w:szCs w:val="21"/>
        </w:rPr>
        <w:t>的关键技术，培养学生初步具备局域网组网及网络应用能力，从而为后续网络实践课程的学习打下良好的理论基础。</w:t>
      </w:r>
    </w:p>
    <w:p w:rsidR="00CA3AEC" w:rsidRDefault="009035F8" w:rsidP="0062639B">
      <w:pPr>
        <w:widowControl/>
        <w:spacing w:line="500" w:lineRule="exact"/>
        <w:jc w:val="left"/>
        <w:rPr>
          <w:rFonts w:ascii="宋体" w:hAnsi="宋体"/>
          <w:szCs w:val="21"/>
        </w:rPr>
      </w:pPr>
      <w:r>
        <w:rPr>
          <w:rFonts w:ascii="宋体" w:hAnsi="宋体" w:cs="宋体" w:hint="eastAsia"/>
          <w:color w:val="000000"/>
          <w:kern w:val="0"/>
          <w:szCs w:val="21"/>
        </w:rPr>
        <w:t>（二）本课程设置的目的</w:t>
      </w:r>
    </w:p>
    <w:p w:rsidR="00CA3AEC" w:rsidRDefault="009035F8" w:rsidP="0062639B">
      <w:pPr>
        <w:widowControl/>
        <w:spacing w:line="500" w:lineRule="exact"/>
        <w:ind w:firstLineChars="200" w:firstLine="420"/>
        <w:jc w:val="left"/>
        <w:rPr>
          <w:rFonts w:ascii="宋体" w:hAnsi="宋体" w:cs="宋体"/>
          <w:bCs/>
          <w:color w:val="000000"/>
          <w:kern w:val="0"/>
          <w:szCs w:val="21"/>
        </w:rPr>
      </w:pPr>
      <w:r>
        <w:rPr>
          <w:rFonts w:ascii="宋体" w:hAnsi="宋体" w:cs="宋体" w:hint="eastAsia"/>
          <w:bCs/>
          <w:color w:val="000000"/>
          <w:kern w:val="0"/>
          <w:szCs w:val="21"/>
        </w:rPr>
        <w:t>通过学习能够使学生在已有的课程知识的基础上，对计算机网络有一个全面、系统的了解，熟悉网络环境、网络操作系统以及网络基本操作，能对网络资源进行合理的配置和利用，初步具备网络设计和建设能力。</w:t>
      </w:r>
    </w:p>
    <w:p w:rsidR="00CA3AEC" w:rsidRDefault="009035F8" w:rsidP="0062639B">
      <w:pPr>
        <w:widowControl/>
        <w:spacing w:line="500" w:lineRule="exact"/>
        <w:ind w:firstLineChars="200" w:firstLine="420"/>
        <w:jc w:val="left"/>
        <w:rPr>
          <w:rFonts w:ascii="宋体" w:hAnsi="宋体" w:cs="宋体"/>
          <w:bCs/>
          <w:color w:val="000000"/>
          <w:kern w:val="0"/>
          <w:szCs w:val="21"/>
        </w:rPr>
      </w:pPr>
      <w:r>
        <w:rPr>
          <w:rFonts w:ascii="宋体" w:hAnsi="宋体" w:cs="宋体" w:hint="eastAsia"/>
          <w:bCs/>
          <w:color w:val="000000"/>
          <w:kern w:val="0"/>
          <w:szCs w:val="21"/>
        </w:rPr>
        <w:t>学生在学习完本课程后，具有独立组建和管理局域网、分析网络协议、查找网络安全漏洞、配置简单网络服务器的能力。</w:t>
      </w:r>
      <w:r>
        <w:rPr>
          <w:rFonts w:ascii="宋体" w:hAnsi="宋体" w:cs="宋体" w:hint="eastAsia"/>
          <w:bCs/>
          <w:color w:val="000000"/>
          <w:kern w:val="0"/>
          <w:szCs w:val="21"/>
        </w:rPr>
        <w:t xml:space="preserve"> </w:t>
      </w:r>
    </w:p>
    <w:p w:rsidR="00CA3AEC" w:rsidRDefault="009035F8" w:rsidP="0062639B">
      <w:pPr>
        <w:widowControl/>
        <w:spacing w:line="500" w:lineRule="exact"/>
        <w:jc w:val="left"/>
        <w:rPr>
          <w:rFonts w:ascii="宋体" w:hAnsi="宋体" w:cs="宋体"/>
          <w:color w:val="000000"/>
          <w:kern w:val="0"/>
          <w:szCs w:val="21"/>
        </w:rPr>
      </w:pPr>
      <w:r>
        <w:rPr>
          <w:rFonts w:ascii="宋体" w:hAnsi="宋体" w:cs="宋体" w:hint="eastAsia"/>
          <w:color w:val="000000"/>
          <w:kern w:val="0"/>
          <w:szCs w:val="21"/>
        </w:rPr>
        <w:t>（三）本课程的基本要求</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⑴</w:t>
      </w:r>
      <w:r>
        <w:rPr>
          <w:rFonts w:ascii="宋体" w:hAnsi="宋体" w:cs="宋体" w:hint="eastAsia"/>
          <w:color w:val="000000"/>
          <w:kern w:val="0"/>
          <w:szCs w:val="21"/>
        </w:rPr>
        <w:t xml:space="preserve"> </w:t>
      </w:r>
      <w:r>
        <w:rPr>
          <w:rFonts w:ascii="宋体" w:hAnsi="宋体" w:cs="宋体" w:hint="eastAsia"/>
          <w:color w:val="000000"/>
          <w:kern w:val="0"/>
          <w:szCs w:val="21"/>
        </w:rPr>
        <w:t>掌握计算机网络的基本概念、基本知识、网络功能和特点；了解网</w:t>
      </w:r>
      <w:r>
        <w:rPr>
          <w:rFonts w:ascii="宋体" w:hAnsi="宋体" w:cs="宋体" w:hint="eastAsia"/>
          <w:color w:val="000000"/>
          <w:kern w:val="0"/>
          <w:szCs w:val="21"/>
        </w:rPr>
        <w:t>络的发展状况及趋势，理解计算机网络演化过程；了解网络的基本工作原理；理解计算机网络的组成与分类和体系结构、分层模型与接口的特点；掌握标准化参考模型与</w:t>
      </w:r>
      <w:r>
        <w:rPr>
          <w:rFonts w:ascii="宋体" w:hAnsi="宋体" w:cs="宋体" w:hint="eastAsia"/>
          <w:color w:val="000000"/>
          <w:kern w:val="0"/>
          <w:szCs w:val="21"/>
        </w:rPr>
        <w:t>TCP/IP</w:t>
      </w:r>
      <w:r>
        <w:rPr>
          <w:rFonts w:ascii="宋体" w:hAnsi="宋体" w:cs="宋体" w:hint="eastAsia"/>
          <w:color w:val="000000"/>
          <w:kern w:val="0"/>
          <w:szCs w:val="21"/>
        </w:rPr>
        <w:t>参考模型；了解标准化组织与互联网的标准与管理结构。</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⑵</w:t>
      </w:r>
      <w:r>
        <w:rPr>
          <w:rFonts w:ascii="宋体" w:hAnsi="宋体" w:cs="宋体" w:hint="eastAsia"/>
          <w:color w:val="000000"/>
          <w:kern w:val="0"/>
          <w:szCs w:val="21"/>
        </w:rPr>
        <w:t xml:space="preserve"> </w:t>
      </w:r>
      <w:proofErr w:type="gramStart"/>
      <w:r>
        <w:rPr>
          <w:rFonts w:ascii="宋体" w:hAnsi="宋体" w:cs="宋体" w:hint="eastAsia"/>
          <w:color w:val="000000"/>
          <w:kern w:val="0"/>
          <w:szCs w:val="21"/>
        </w:rPr>
        <w:t>掌握组</w:t>
      </w:r>
      <w:proofErr w:type="gramEnd"/>
      <w:r>
        <w:rPr>
          <w:rFonts w:ascii="宋体" w:hAnsi="宋体" w:cs="宋体" w:hint="eastAsia"/>
          <w:color w:val="000000"/>
          <w:kern w:val="0"/>
          <w:szCs w:val="21"/>
        </w:rPr>
        <w:t>网的有关概念：了解网络服务器、工作站、网络适配器、调制解调器、中继器、集线器、网桥、交换机、网络传输介质和常见网络操作系统。</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lastRenderedPageBreak/>
        <w:t>⑶</w:t>
      </w:r>
      <w:r>
        <w:rPr>
          <w:rFonts w:ascii="宋体" w:hAnsi="宋体" w:cs="宋体" w:hint="eastAsia"/>
          <w:color w:val="000000"/>
          <w:kern w:val="0"/>
          <w:szCs w:val="21"/>
        </w:rPr>
        <w:t xml:space="preserve"> </w:t>
      </w:r>
      <w:r>
        <w:rPr>
          <w:rFonts w:ascii="宋体" w:hAnsi="宋体" w:cs="宋体" w:hint="eastAsia"/>
          <w:color w:val="000000"/>
          <w:kern w:val="0"/>
          <w:szCs w:val="21"/>
        </w:rPr>
        <w:t>掌握对等网络的基本概念；了解对等网络的组建于配置、网络资源共享、网络登录、与其它网络连接。</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⑷</w:t>
      </w:r>
      <w:r>
        <w:rPr>
          <w:rFonts w:ascii="宋体" w:hAnsi="宋体" w:cs="宋体" w:hint="eastAsia"/>
          <w:color w:val="000000"/>
          <w:kern w:val="0"/>
          <w:szCs w:val="21"/>
        </w:rPr>
        <w:t xml:space="preserve"> </w:t>
      </w:r>
      <w:r>
        <w:rPr>
          <w:rFonts w:ascii="宋体" w:hAnsi="宋体" w:cs="宋体" w:hint="eastAsia"/>
          <w:color w:val="000000"/>
          <w:kern w:val="0"/>
          <w:szCs w:val="21"/>
        </w:rPr>
        <w:t>熟练掌握常用服务器的基本概念、发展及应用；通过对服务器、基本操作</w:t>
      </w:r>
      <w:r>
        <w:rPr>
          <w:rFonts w:ascii="宋体" w:hAnsi="宋体" w:cs="宋体" w:hint="eastAsia"/>
          <w:color w:val="000000"/>
          <w:kern w:val="0"/>
          <w:szCs w:val="21"/>
        </w:rPr>
        <w:t>、账号管理的讲解，学生能够对计算机网络有更深刻的认识，具有能熟练使用常用服务器的技能。</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⑸</w:t>
      </w:r>
      <w:r>
        <w:rPr>
          <w:rFonts w:ascii="宋体" w:hAnsi="宋体" w:cs="宋体" w:hint="eastAsia"/>
          <w:color w:val="000000"/>
          <w:kern w:val="0"/>
          <w:szCs w:val="21"/>
        </w:rPr>
        <w:t xml:space="preserve"> </w:t>
      </w:r>
      <w:r>
        <w:rPr>
          <w:rFonts w:ascii="宋体" w:hAnsi="宋体" w:cs="宋体" w:hint="eastAsia"/>
          <w:color w:val="000000"/>
          <w:kern w:val="0"/>
          <w:szCs w:val="21"/>
        </w:rPr>
        <w:t>熟练掌握五层功能及协议原理，熟悉各种相关应用。</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主要包含：</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掌握数据链路层成帧、差错控制、流量控制等功能，掌握典型的数据链路层协议</w:t>
      </w:r>
      <w:r>
        <w:rPr>
          <w:rFonts w:ascii="宋体" w:hAnsi="宋体" w:cs="宋体" w:hint="eastAsia"/>
          <w:color w:val="000000"/>
          <w:kern w:val="0"/>
          <w:szCs w:val="21"/>
        </w:rPr>
        <w:t>-HDLC</w:t>
      </w:r>
      <w:r>
        <w:rPr>
          <w:rFonts w:ascii="宋体" w:hAnsi="宋体" w:cs="宋体" w:hint="eastAsia"/>
          <w:color w:val="000000"/>
          <w:kern w:val="0"/>
          <w:szCs w:val="21"/>
        </w:rPr>
        <w:t>和因特网的数据链路层协议</w:t>
      </w:r>
      <w:r>
        <w:rPr>
          <w:rFonts w:ascii="宋体" w:hAnsi="宋体" w:cs="宋体" w:hint="eastAsia"/>
          <w:color w:val="000000"/>
          <w:kern w:val="0"/>
          <w:szCs w:val="21"/>
        </w:rPr>
        <w:t>PPP</w:t>
      </w:r>
      <w:r>
        <w:rPr>
          <w:rFonts w:ascii="宋体" w:hAnsi="宋体" w:cs="宋体" w:hint="eastAsia"/>
          <w:color w:val="000000"/>
          <w:kern w:val="0"/>
          <w:szCs w:val="21"/>
        </w:rPr>
        <w:t>。</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掌握网络层的功能、为传输层提供的服务、虚电路子网和数据报子网的概念，理解路由选择策略、拥塞的概念和拥塞预防策略。</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理解</w:t>
      </w:r>
      <w:r>
        <w:rPr>
          <w:rFonts w:ascii="宋体" w:hAnsi="宋体" w:hint="eastAsia"/>
          <w:szCs w:val="21"/>
        </w:rPr>
        <w:t>Internet</w:t>
      </w:r>
      <w:r>
        <w:rPr>
          <w:rFonts w:ascii="宋体" w:hAnsi="宋体" w:hint="eastAsia"/>
          <w:szCs w:val="21"/>
        </w:rPr>
        <w:t>的</w:t>
      </w:r>
      <w:r>
        <w:rPr>
          <w:rFonts w:ascii="宋体" w:hAnsi="宋体" w:cs="宋体" w:hint="eastAsia"/>
          <w:color w:val="000000"/>
          <w:kern w:val="0"/>
          <w:szCs w:val="21"/>
        </w:rPr>
        <w:t>IP</w:t>
      </w:r>
      <w:r>
        <w:rPr>
          <w:rFonts w:ascii="宋体" w:hAnsi="宋体" w:cs="宋体" w:hint="eastAsia"/>
          <w:color w:val="000000"/>
          <w:kern w:val="0"/>
          <w:szCs w:val="21"/>
        </w:rPr>
        <w:t>、</w:t>
      </w:r>
      <w:r>
        <w:rPr>
          <w:rFonts w:ascii="宋体" w:hAnsi="宋体" w:cs="宋体" w:hint="eastAsia"/>
          <w:color w:val="000000"/>
          <w:kern w:val="0"/>
          <w:szCs w:val="21"/>
        </w:rPr>
        <w:t>ARP</w:t>
      </w:r>
      <w:r>
        <w:rPr>
          <w:rFonts w:ascii="宋体" w:hAnsi="宋体" w:cs="宋体" w:hint="eastAsia"/>
          <w:color w:val="000000"/>
          <w:kern w:val="0"/>
          <w:szCs w:val="21"/>
        </w:rPr>
        <w:t>、</w:t>
      </w:r>
      <w:r>
        <w:rPr>
          <w:rFonts w:ascii="宋体" w:hAnsi="宋体" w:cs="宋体" w:hint="eastAsia"/>
          <w:color w:val="000000"/>
          <w:kern w:val="0"/>
          <w:szCs w:val="21"/>
        </w:rPr>
        <w:t>RARP</w:t>
      </w:r>
      <w:r>
        <w:rPr>
          <w:rFonts w:ascii="宋体" w:hAnsi="宋体" w:cs="宋体" w:hint="eastAsia"/>
          <w:color w:val="000000"/>
          <w:kern w:val="0"/>
          <w:szCs w:val="21"/>
        </w:rPr>
        <w:t>、</w:t>
      </w:r>
      <w:r>
        <w:rPr>
          <w:rFonts w:ascii="宋体" w:hAnsi="宋体" w:cs="宋体" w:hint="eastAsia"/>
          <w:color w:val="000000"/>
          <w:kern w:val="0"/>
          <w:szCs w:val="21"/>
        </w:rPr>
        <w:t>ICMP</w:t>
      </w:r>
      <w:r>
        <w:rPr>
          <w:rFonts w:ascii="宋体" w:hAnsi="宋体" w:cs="宋体" w:hint="eastAsia"/>
          <w:color w:val="000000"/>
          <w:kern w:val="0"/>
          <w:szCs w:val="21"/>
        </w:rPr>
        <w:t>和</w:t>
      </w:r>
      <w:r>
        <w:rPr>
          <w:rFonts w:ascii="宋体" w:hAnsi="宋体" w:cs="宋体" w:hint="eastAsia"/>
          <w:color w:val="000000"/>
          <w:kern w:val="0"/>
          <w:szCs w:val="21"/>
        </w:rPr>
        <w:t>IPv6</w:t>
      </w:r>
      <w:r>
        <w:rPr>
          <w:rFonts w:ascii="宋体" w:hAnsi="宋体" w:cs="宋体" w:hint="eastAsia"/>
          <w:color w:val="000000"/>
          <w:kern w:val="0"/>
          <w:szCs w:val="21"/>
        </w:rPr>
        <w:t>协议，掌握</w:t>
      </w:r>
      <w:r>
        <w:rPr>
          <w:rFonts w:ascii="宋体" w:hAnsi="宋体" w:cs="宋体" w:hint="eastAsia"/>
          <w:color w:val="000000"/>
          <w:kern w:val="0"/>
          <w:szCs w:val="21"/>
        </w:rPr>
        <w:t>IP</w:t>
      </w:r>
      <w:r>
        <w:rPr>
          <w:rFonts w:ascii="宋体" w:hAnsi="宋体" w:cs="宋体" w:hint="eastAsia"/>
          <w:color w:val="000000"/>
          <w:kern w:val="0"/>
          <w:szCs w:val="21"/>
        </w:rPr>
        <w:t>路由、掌握</w:t>
      </w:r>
      <w:r>
        <w:rPr>
          <w:rFonts w:ascii="宋体" w:hAnsi="宋体" w:cs="宋体" w:hint="eastAsia"/>
          <w:color w:val="000000"/>
          <w:kern w:val="0"/>
          <w:szCs w:val="21"/>
        </w:rPr>
        <w:t>DNS</w:t>
      </w:r>
      <w:r>
        <w:rPr>
          <w:rFonts w:ascii="宋体" w:hAnsi="宋体" w:cs="宋体" w:hint="eastAsia"/>
          <w:color w:val="000000"/>
          <w:kern w:val="0"/>
          <w:szCs w:val="21"/>
        </w:rPr>
        <w:t>的原理及应用。</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理解传输层提供给高层的服务、服务质量，掌握</w:t>
      </w:r>
      <w:r>
        <w:rPr>
          <w:rFonts w:ascii="宋体" w:hAnsi="宋体" w:cs="宋体" w:hint="eastAsia"/>
          <w:color w:val="000000"/>
          <w:kern w:val="0"/>
          <w:szCs w:val="21"/>
        </w:rPr>
        <w:t>UDP</w:t>
      </w:r>
      <w:r>
        <w:rPr>
          <w:rFonts w:ascii="宋体" w:hAnsi="宋体" w:cs="宋体" w:hint="eastAsia"/>
          <w:color w:val="000000"/>
          <w:kern w:val="0"/>
          <w:szCs w:val="21"/>
        </w:rPr>
        <w:t>、</w:t>
      </w:r>
      <w:r>
        <w:rPr>
          <w:rFonts w:ascii="宋体" w:hAnsi="宋体" w:cs="宋体" w:hint="eastAsia"/>
          <w:color w:val="000000"/>
          <w:kern w:val="0"/>
          <w:szCs w:val="21"/>
        </w:rPr>
        <w:t>TCP</w:t>
      </w:r>
      <w:r>
        <w:rPr>
          <w:rFonts w:ascii="宋体" w:hAnsi="宋体" w:cs="宋体" w:hint="eastAsia"/>
          <w:color w:val="000000"/>
          <w:kern w:val="0"/>
          <w:szCs w:val="21"/>
        </w:rPr>
        <w:t>协议的原理及其应用，掌握建立连接和释放连接。</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理解和掌握应用层的域名系统、电子邮件协议、文件传输协议、万维网的原理等。</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理解局域网的参考模型与协议标准，掌握相关的介质访问控制协议，掌握以太网以及无线局域网的工作原理。了解移动</w:t>
      </w:r>
      <w:r>
        <w:rPr>
          <w:rFonts w:ascii="宋体" w:hAnsi="宋体" w:cs="宋体" w:hint="eastAsia"/>
          <w:color w:val="000000"/>
          <w:kern w:val="0"/>
          <w:szCs w:val="21"/>
        </w:rPr>
        <w:t>Ad Hoc</w:t>
      </w:r>
      <w:r>
        <w:rPr>
          <w:rFonts w:ascii="宋体" w:hAnsi="宋体" w:cs="宋体" w:hint="eastAsia"/>
          <w:color w:val="000000"/>
          <w:kern w:val="0"/>
          <w:szCs w:val="21"/>
        </w:rPr>
        <w:t>网络的基本概念、特点、结构、路由协议和应用，了解与其它移动通信系统的区别点。了解局域网操作系统的基本概念。</w:t>
      </w:r>
    </w:p>
    <w:p w:rsidR="00CA3AEC" w:rsidRDefault="009035F8" w:rsidP="0062639B">
      <w:pPr>
        <w:widowControl/>
        <w:spacing w:line="500" w:lineRule="exact"/>
        <w:ind w:firstLineChars="200" w:firstLine="420"/>
        <w:jc w:val="left"/>
        <w:rPr>
          <w:rFonts w:ascii="宋体" w:hAnsi="宋体" w:cs="宋体"/>
          <w:color w:val="000000"/>
          <w:kern w:val="0"/>
          <w:szCs w:val="21"/>
        </w:rPr>
      </w:pPr>
      <w:r>
        <w:rPr>
          <w:rFonts w:ascii="宋体" w:hAnsi="宋体" w:cs="宋体" w:hint="eastAsia"/>
          <w:color w:val="000000"/>
          <w:kern w:val="0"/>
          <w:szCs w:val="21"/>
        </w:rPr>
        <w:t>了解分组交换技术（</w:t>
      </w:r>
      <w:r>
        <w:rPr>
          <w:rFonts w:ascii="宋体" w:hAnsi="宋体" w:cs="宋体" w:hint="eastAsia"/>
          <w:color w:val="000000"/>
          <w:kern w:val="0"/>
          <w:szCs w:val="21"/>
        </w:rPr>
        <w:t>X.25</w:t>
      </w:r>
      <w:r>
        <w:rPr>
          <w:rFonts w:ascii="宋体" w:hAnsi="宋体" w:cs="宋体" w:hint="eastAsia"/>
          <w:color w:val="000000"/>
          <w:kern w:val="0"/>
          <w:szCs w:val="21"/>
        </w:rPr>
        <w:t>和</w:t>
      </w:r>
      <w:proofErr w:type="gramStart"/>
      <w:r>
        <w:rPr>
          <w:rFonts w:ascii="宋体" w:hAnsi="宋体" w:cs="宋体" w:hint="eastAsia"/>
          <w:color w:val="000000"/>
          <w:kern w:val="0"/>
          <w:szCs w:val="21"/>
        </w:rPr>
        <w:t>帧中继</w:t>
      </w:r>
      <w:proofErr w:type="gramEnd"/>
      <w:r>
        <w:rPr>
          <w:rFonts w:ascii="宋体" w:hAnsi="宋体" w:cs="宋体" w:hint="eastAsia"/>
          <w:color w:val="000000"/>
          <w:kern w:val="0"/>
          <w:szCs w:val="21"/>
        </w:rPr>
        <w:t>）、异步传输模式、第三层交换技术、虚拟局域网技术、</w:t>
      </w:r>
      <w:r>
        <w:rPr>
          <w:rFonts w:ascii="宋体" w:hAnsi="宋体" w:cs="宋体" w:hint="eastAsia"/>
          <w:color w:val="000000"/>
          <w:kern w:val="0"/>
          <w:szCs w:val="21"/>
        </w:rPr>
        <w:t>VPN</w:t>
      </w:r>
      <w:r>
        <w:rPr>
          <w:rFonts w:ascii="宋体" w:hAnsi="宋体" w:cs="宋体" w:hint="eastAsia"/>
          <w:color w:val="000000"/>
          <w:kern w:val="0"/>
          <w:szCs w:val="21"/>
        </w:rPr>
        <w:t>、计算机网络管理与安全</w:t>
      </w:r>
      <w:r>
        <w:rPr>
          <w:rFonts w:ascii="宋体" w:hAnsi="宋体" w:cs="宋体" w:hint="eastAsia"/>
          <w:color w:val="000000"/>
          <w:kern w:val="0"/>
          <w:szCs w:val="21"/>
        </w:rPr>
        <w:t>等实用技术的概念与基本原理。</w:t>
      </w:r>
    </w:p>
    <w:p w:rsidR="00CA3AEC" w:rsidRDefault="009035F8" w:rsidP="0062639B">
      <w:pPr>
        <w:widowControl/>
        <w:spacing w:line="500" w:lineRule="exact"/>
        <w:jc w:val="left"/>
        <w:rPr>
          <w:rFonts w:ascii="宋体" w:hAnsi="宋体" w:cs="宋体"/>
          <w:color w:val="000000"/>
          <w:kern w:val="0"/>
          <w:szCs w:val="21"/>
        </w:rPr>
      </w:pPr>
      <w:r>
        <w:rPr>
          <w:rFonts w:ascii="宋体" w:hAnsi="宋体" w:cs="宋体" w:hint="eastAsia"/>
          <w:color w:val="000000"/>
          <w:kern w:val="0"/>
          <w:szCs w:val="21"/>
        </w:rPr>
        <w:t>（四）本课程与相关课程的关系</w:t>
      </w:r>
    </w:p>
    <w:p w:rsidR="00CA3AEC" w:rsidRDefault="009035F8" w:rsidP="0062639B">
      <w:pPr>
        <w:widowControl/>
        <w:spacing w:line="500" w:lineRule="exact"/>
        <w:jc w:val="left"/>
        <w:rPr>
          <w:rFonts w:ascii="宋体" w:hAnsi="宋体" w:cs="宋体"/>
          <w:color w:val="000000"/>
          <w:kern w:val="0"/>
          <w:szCs w:val="21"/>
        </w:rPr>
      </w:pPr>
      <w:r>
        <w:rPr>
          <w:rFonts w:ascii="宋体" w:hAnsi="宋体" w:cs="宋体" w:hint="eastAsia"/>
          <w:color w:val="000000"/>
          <w:kern w:val="0"/>
          <w:szCs w:val="21"/>
        </w:rPr>
        <w:t xml:space="preserve">    </w:t>
      </w:r>
      <w:r>
        <w:rPr>
          <w:rFonts w:ascii="宋体" w:hAnsi="宋体" w:hint="eastAsia"/>
          <w:szCs w:val="21"/>
        </w:rPr>
        <w:t>《计算机网络基本原理》是计算机科学与技术专业以及相关专业的计算机网络与应用方向的一门专业课程，</w:t>
      </w:r>
      <w:r>
        <w:rPr>
          <w:rFonts w:ascii="宋体" w:hAnsi="宋体" w:cs="宋体" w:hint="eastAsia"/>
          <w:color w:val="000000"/>
          <w:kern w:val="0"/>
          <w:szCs w:val="21"/>
        </w:rPr>
        <w:t>与计算机相关专业的许多其他课程有着密切的关系，比如《计算机组成原理》、《操作系统概论》等。</w:t>
      </w:r>
    </w:p>
    <w:p w:rsidR="00CA3AEC" w:rsidRDefault="009035F8" w:rsidP="0062639B">
      <w:pPr>
        <w:spacing w:line="500" w:lineRule="exact"/>
        <w:jc w:val="center"/>
        <w:rPr>
          <w:rFonts w:ascii="黑体" w:eastAsia="黑体" w:hAnsi="宋体"/>
          <w:sz w:val="28"/>
          <w:szCs w:val="28"/>
        </w:rPr>
      </w:pPr>
      <w:r>
        <w:rPr>
          <w:rFonts w:ascii="黑体" w:eastAsia="黑体" w:hAnsi="宋体" w:hint="eastAsia"/>
          <w:sz w:val="28"/>
          <w:szCs w:val="28"/>
        </w:rPr>
        <w:t>二、课程内容与考核目标</w:t>
      </w:r>
    </w:p>
    <w:p w:rsidR="00CA3AEC" w:rsidRPr="0062639B" w:rsidRDefault="009035F8" w:rsidP="0062639B">
      <w:pPr>
        <w:spacing w:line="500" w:lineRule="exact"/>
        <w:jc w:val="center"/>
        <w:rPr>
          <w:rFonts w:ascii="宋体" w:hAnsi="宋体"/>
          <w:b/>
          <w:sz w:val="24"/>
        </w:rPr>
      </w:pPr>
      <w:r w:rsidRPr="0062639B">
        <w:rPr>
          <w:rFonts w:ascii="宋体" w:hAnsi="宋体" w:hint="eastAsia"/>
          <w:b/>
          <w:sz w:val="24"/>
        </w:rPr>
        <w:t>第一章</w:t>
      </w:r>
      <w:r w:rsidRPr="0062639B">
        <w:rPr>
          <w:rFonts w:ascii="宋体" w:hAnsi="宋体" w:hint="eastAsia"/>
          <w:b/>
          <w:sz w:val="24"/>
        </w:rPr>
        <w:t xml:space="preserve">  </w:t>
      </w:r>
      <w:r w:rsidRPr="0062639B">
        <w:rPr>
          <w:rFonts w:ascii="宋体" w:hAnsi="宋体" w:hint="eastAsia"/>
          <w:b/>
          <w:sz w:val="24"/>
        </w:rPr>
        <w:t>计算机网络概述</w:t>
      </w:r>
    </w:p>
    <w:p w:rsidR="00CA3AEC" w:rsidRDefault="009035F8" w:rsidP="0062639B">
      <w:pPr>
        <w:spacing w:line="500" w:lineRule="exact"/>
        <w:rPr>
          <w:rFonts w:ascii="宋体" w:hAnsi="宋体"/>
          <w:sz w:val="24"/>
        </w:rPr>
      </w:pPr>
      <w:r>
        <w:rPr>
          <w:rFonts w:ascii="宋体" w:hAnsi="宋体" w:hint="eastAsia"/>
          <w:szCs w:val="21"/>
        </w:rPr>
        <w:t>（一）课程内容</w:t>
      </w:r>
    </w:p>
    <w:p w:rsidR="00CA3AEC" w:rsidRDefault="009035F8" w:rsidP="0062639B">
      <w:pPr>
        <w:spacing w:line="500" w:lineRule="exact"/>
        <w:rPr>
          <w:rFonts w:ascii="宋体" w:hAnsi="宋体"/>
          <w:szCs w:val="21"/>
        </w:rPr>
      </w:pPr>
      <w:r>
        <w:rPr>
          <w:rFonts w:ascii="宋体" w:hAnsi="宋体" w:hint="eastAsia"/>
          <w:szCs w:val="21"/>
        </w:rPr>
        <w:lastRenderedPageBreak/>
        <w:t>1</w:t>
      </w:r>
      <w:r>
        <w:rPr>
          <w:rFonts w:ascii="宋体" w:hAnsi="宋体" w:hint="eastAsia"/>
          <w:szCs w:val="21"/>
        </w:rPr>
        <w:t>、计算机网络在信息时代的应用</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信息时代的特征</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计算机网络的定义</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计算机网络的功能</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计算机网络的主要应用领域</w:t>
      </w:r>
    </w:p>
    <w:p w:rsidR="00CA3AEC" w:rsidRDefault="009035F8" w:rsidP="0062639B">
      <w:pPr>
        <w:spacing w:line="500" w:lineRule="exact"/>
        <w:rPr>
          <w:rFonts w:ascii="宋体" w:hAnsi="宋体"/>
          <w:szCs w:val="21"/>
        </w:rPr>
      </w:pPr>
      <w:r>
        <w:rPr>
          <w:rFonts w:ascii="宋体" w:hAnsi="宋体" w:hint="eastAsia"/>
          <w:szCs w:val="21"/>
        </w:rPr>
        <w:t>2</w:t>
      </w:r>
      <w:r>
        <w:rPr>
          <w:rFonts w:ascii="宋体" w:hAnsi="宋体" w:hint="eastAsia"/>
          <w:szCs w:val="21"/>
        </w:rPr>
        <w:t>、互联网概述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Internet</w:t>
      </w:r>
      <w:r>
        <w:rPr>
          <w:rFonts w:ascii="宋体" w:hAnsi="宋体" w:hint="eastAsia"/>
          <w:szCs w:val="21"/>
        </w:rPr>
        <w:t>的雏形阶段</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Internet</w:t>
      </w:r>
      <w:r>
        <w:rPr>
          <w:rFonts w:ascii="宋体" w:hAnsi="宋体" w:hint="eastAsia"/>
          <w:szCs w:val="21"/>
        </w:rPr>
        <w:t>的发展阶段</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Internet</w:t>
      </w:r>
      <w:r>
        <w:rPr>
          <w:rFonts w:ascii="宋体" w:hAnsi="宋体" w:hint="eastAsia"/>
          <w:szCs w:val="21"/>
        </w:rPr>
        <w:t>的商业化阶段</w:t>
      </w:r>
    </w:p>
    <w:p w:rsidR="00CA3AEC" w:rsidRDefault="009035F8" w:rsidP="0062639B">
      <w:pPr>
        <w:spacing w:line="500" w:lineRule="exact"/>
        <w:rPr>
          <w:rFonts w:ascii="宋体" w:hAnsi="宋体"/>
          <w:szCs w:val="21"/>
        </w:rPr>
      </w:pPr>
      <w:r>
        <w:rPr>
          <w:rFonts w:ascii="宋体" w:hAnsi="宋体" w:hint="eastAsia"/>
          <w:szCs w:val="21"/>
        </w:rPr>
        <w:t>3</w:t>
      </w:r>
      <w:r>
        <w:rPr>
          <w:rFonts w:ascii="宋体" w:hAnsi="宋体" w:hint="eastAsia"/>
          <w:szCs w:val="21"/>
        </w:rPr>
        <w:t>、计算机网络的分类</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按网络拓扑结构分类</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按网络覆盖范围分类</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按网络交换方式分类</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按其他方式分类</w:t>
      </w:r>
    </w:p>
    <w:p w:rsidR="00CA3AEC" w:rsidRDefault="009035F8" w:rsidP="0062639B">
      <w:pPr>
        <w:spacing w:line="500" w:lineRule="exact"/>
        <w:rPr>
          <w:rFonts w:ascii="宋体" w:hAnsi="宋体"/>
          <w:szCs w:val="21"/>
        </w:rPr>
      </w:pPr>
      <w:r>
        <w:rPr>
          <w:rFonts w:ascii="宋体" w:hAnsi="宋体" w:hint="eastAsia"/>
          <w:szCs w:val="21"/>
        </w:rPr>
        <w:t>4</w:t>
      </w:r>
      <w:r>
        <w:rPr>
          <w:rFonts w:ascii="宋体" w:hAnsi="宋体" w:hint="eastAsia"/>
          <w:szCs w:val="21"/>
        </w:rPr>
        <w:t>、计算机网络的性能</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计算机网络的性能指标</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计算机网络的非性能指标</w:t>
      </w:r>
    </w:p>
    <w:p w:rsidR="00CA3AEC" w:rsidRDefault="009035F8" w:rsidP="0062639B">
      <w:pPr>
        <w:spacing w:line="500" w:lineRule="exact"/>
        <w:rPr>
          <w:rFonts w:ascii="宋体" w:hAnsi="宋体"/>
          <w:szCs w:val="21"/>
        </w:rPr>
      </w:pPr>
      <w:r>
        <w:rPr>
          <w:rFonts w:ascii="宋体" w:hAnsi="宋体" w:hint="eastAsia"/>
          <w:szCs w:val="21"/>
        </w:rPr>
        <w:t>5</w:t>
      </w:r>
      <w:r>
        <w:rPr>
          <w:rFonts w:ascii="宋体" w:hAnsi="宋体" w:hint="eastAsia"/>
          <w:szCs w:val="21"/>
        </w:rPr>
        <w:t>、计算机网络的体系结构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计算机网络体系结构的形成</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协议与划分层次</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具有</w:t>
      </w:r>
      <w:r>
        <w:rPr>
          <w:rFonts w:ascii="宋体" w:hAnsi="宋体" w:hint="eastAsia"/>
          <w:szCs w:val="21"/>
        </w:rPr>
        <w:t>5</w:t>
      </w:r>
      <w:r>
        <w:rPr>
          <w:rFonts w:ascii="宋体" w:hAnsi="宋体" w:hint="eastAsia"/>
          <w:szCs w:val="21"/>
        </w:rPr>
        <w:t>层协议的体系结构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实体、协议、服务和服务访问点</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⑸</w:t>
      </w:r>
      <w:r>
        <w:rPr>
          <w:rFonts w:ascii="宋体" w:hAnsi="宋体" w:hint="eastAsia"/>
          <w:szCs w:val="21"/>
        </w:rPr>
        <w:t xml:space="preserve"> </w:t>
      </w:r>
      <w:r>
        <w:rPr>
          <w:rFonts w:ascii="宋体" w:hAnsi="宋体" w:cs="宋体" w:hint="eastAsia"/>
          <w:color w:val="000000"/>
          <w:kern w:val="0"/>
          <w:szCs w:val="21"/>
        </w:rPr>
        <w:t>TCP/IP</w:t>
      </w:r>
      <w:r>
        <w:rPr>
          <w:rFonts w:ascii="宋体" w:hAnsi="宋体" w:cs="宋体" w:hint="eastAsia"/>
          <w:color w:val="000000"/>
          <w:kern w:val="0"/>
          <w:szCs w:val="21"/>
        </w:rPr>
        <w:t>的体系结构</w:t>
      </w:r>
    </w:p>
    <w:p w:rsidR="00CA3AEC" w:rsidRDefault="009035F8" w:rsidP="0062639B">
      <w:pPr>
        <w:spacing w:line="500" w:lineRule="exact"/>
        <w:rPr>
          <w:rFonts w:ascii="宋体" w:hAnsi="宋体"/>
          <w:szCs w:val="21"/>
        </w:rPr>
      </w:pPr>
      <w:r>
        <w:rPr>
          <w:rFonts w:ascii="宋体" w:hAnsi="宋体" w:hint="eastAsia"/>
          <w:szCs w:val="21"/>
        </w:rPr>
        <w:t>（二）学习要求</w:t>
      </w:r>
    </w:p>
    <w:p w:rsidR="00CA3AEC" w:rsidRDefault="009035F8" w:rsidP="0062639B">
      <w:pPr>
        <w:tabs>
          <w:tab w:val="left" w:pos="720"/>
        </w:tabs>
        <w:spacing w:line="500" w:lineRule="exact"/>
        <w:ind w:firstLineChars="200" w:firstLine="420"/>
        <w:rPr>
          <w:rFonts w:ascii="宋体" w:hAnsi="宋体"/>
          <w:szCs w:val="21"/>
        </w:rPr>
      </w:pPr>
      <w:r>
        <w:rPr>
          <w:rFonts w:ascii="宋体" w:hAnsi="宋体" w:hint="eastAsia"/>
          <w:color w:val="000000"/>
          <w:szCs w:val="21"/>
        </w:rPr>
        <w:t>通过本章学习，</w:t>
      </w:r>
      <w:r>
        <w:rPr>
          <w:rFonts w:ascii="宋体" w:hAnsi="宋体" w:hint="eastAsia"/>
          <w:szCs w:val="21"/>
        </w:rPr>
        <w:t>掌握计算机网络的分类及性能指标；理解计算机网络的概念及组成；了解计算机网络的发展及应用；掌握计算机网络体系结构、网络协议；理解计算机网络体系结构的形成；掌握</w:t>
      </w:r>
      <w:r>
        <w:rPr>
          <w:rFonts w:ascii="宋体" w:hAnsi="宋体" w:hint="eastAsia"/>
          <w:szCs w:val="21"/>
        </w:rPr>
        <w:t>OSI</w:t>
      </w:r>
      <w:r>
        <w:rPr>
          <w:rFonts w:ascii="宋体" w:hAnsi="宋体" w:hint="eastAsia"/>
          <w:szCs w:val="21"/>
        </w:rPr>
        <w:t>与</w:t>
      </w:r>
      <w:r>
        <w:rPr>
          <w:rFonts w:ascii="宋体" w:hAnsi="宋体" w:cs="宋体" w:hint="eastAsia"/>
          <w:color w:val="000000"/>
          <w:kern w:val="0"/>
          <w:szCs w:val="21"/>
        </w:rPr>
        <w:t>TCP/IP</w:t>
      </w:r>
      <w:r>
        <w:rPr>
          <w:rFonts w:ascii="宋体" w:hAnsi="宋体" w:cs="宋体" w:hint="eastAsia"/>
          <w:color w:val="000000"/>
          <w:kern w:val="0"/>
          <w:szCs w:val="21"/>
        </w:rPr>
        <w:t>的体系结构以及区别</w:t>
      </w:r>
      <w:r>
        <w:rPr>
          <w:rFonts w:ascii="宋体" w:hAnsi="宋体" w:hint="eastAsia"/>
          <w:szCs w:val="21"/>
        </w:rPr>
        <w:t>。</w:t>
      </w:r>
    </w:p>
    <w:p w:rsidR="00CA3AEC" w:rsidRDefault="009035F8" w:rsidP="0062639B">
      <w:pPr>
        <w:spacing w:line="500" w:lineRule="exact"/>
        <w:rPr>
          <w:rFonts w:ascii="宋体" w:hAnsi="宋体"/>
          <w:szCs w:val="21"/>
        </w:rPr>
      </w:pPr>
      <w:r>
        <w:rPr>
          <w:rFonts w:ascii="宋体" w:hAnsi="宋体" w:hint="eastAsia"/>
          <w:szCs w:val="21"/>
        </w:rPr>
        <w:lastRenderedPageBreak/>
        <w:t>（三）考核知识点和考核要求</w:t>
      </w:r>
    </w:p>
    <w:p w:rsidR="00CA3AEC" w:rsidRDefault="009035F8" w:rsidP="0062639B">
      <w:pPr>
        <w:spacing w:line="500" w:lineRule="exact"/>
        <w:ind w:firstLineChars="200" w:firstLine="420"/>
        <w:rPr>
          <w:rFonts w:ascii="宋体" w:hAnsi="宋体"/>
          <w:szCs w:val="21"/>
        </w:rPr>
      </w:pPr>
      <w:r>
        <w:rPr>
          <w:rFonts w:ascii="宋体" w:hAnsi="宋体" w:hint="eastAsia"/>
          <w:szCs w:val="21"/>
        </w:rPr>
        <w:t>1</w:t>
      </w:r>
      <w:r>
        <w:rPr>
          <w:rFonts w:ascii="宋体" w:hAnsi="宋体" w:hint="eastAsia"/>
          <w:szCs w:val="21"/>
        </w:rPr>
        <w:t>、识记：信息时代的特征；计算机网络的功能；计算机网络的主要应用领域；计算机网络发展的三个阶段；计算机网络按网络拓扑结构分类（星状拓扑结构、环状拓扑结构、总线型拓扑结构、树状拓扑结构、网状拓扑结构）；计算机网络按网络覆盖范围分类（广域网、城域网、局域网、个人区域网、人体局域网）；计算机</w:t>
      </w:r>
      <w:r>
        <w:rPr>
          <w:rFonts w:ascii="宋体" w:hAnsi="宋体" w:hint="eastAsia"/>
          <w:szCs w:val="21"/>
        </w:rPr>
        <w:t>网络按网络交换方式分类（直接交换网、存储转发交换网、混合交换网、高速交换网）；计算机网络按其他方式分类（按通信介质分类、按信息传播方式分类、按通信速率分类、按网络控制方式分类、按通信性能分类）；计算机网络的性能指标（速率、带宽、吞吐量、时延、）；计算机网络的非性能指标（费用、质量、标准化、可靠性、可扩展性和</w:t>
      </w:r>
      <w:proofErr w:type="gramStart"/>
      <w:r>
        <w:rPr>
          <w:rFonts w:ascii="宋体" w:hAnsi="宋体" w:hint="eastAsia"/>
          <w:szCs w:val="21"/>
        </w:rPr>
        <w:t>可</w:t>
      </w:r>
      <w:proofErr w:type="gramEnd"/>
      <w:r>
        <w:rPr>
          <w:rFonts w:ascii="宋体" w:hAnsi="宋体" w:hint="eastAsia"/>
          <w:szCs w:val="21"/>
        </w:rPr>
        <w:t>升级性、易于管理和维护）；计算机网络协议的概念；</w:t>
      </w:r>
      <w:r>
        <w:rPr>
          <w:rFonts w:ascii="宋体" w:hAnsi="宋体" w:hint="eastAsia"/>
          <w:szCs w:val="21"/>
        </w:rPr>
        <w:t xml:space="preserve"> </w:t>
      </w:r>
    </w:p>
    <w:p w:rsidR="00CA3AEC" w:rsidRDefault="009035F8" w:rsidP="0062639B">
      <w:pPr>
        <w:spacing w:line="500" w:lineRule="exact"/>
        <w:rPr>
          <w:rFonts w:ascii="宋体" w:hAnsi="宋体"/>
          <w:szCs w:val="21"/>
        </w:rPr>
      </w:pPr>
      <w:r>
        <w:rPr>
          <w:rFonts w:ascii="宋体" w:hAnsi="宋体" w:hint="eastAsia"/>
          <w:szCs w:val="21"/>
        </w:rPr>
        <w:t>实体、协议、服务和服务访问点。</w:t>
      </w:r>
    </w:p>
    <w:p w:rsidR="00CA3AEC" w:rsidRDefault="009035F8" w:rsidP="0062639B">
      <w:pPr>
        <w:spacing w:line="500" w:lineRule="exact"/>
        <w:ind w:firstLineChars="200" w:firstLine="420"/>
        <w:rPr>
          <w:rFonts w:ascii="宋体" w:hAnsi="宋体"/>
          <w:szCs w:val="21"/>
        </w:rPr>
      </w:pPr>
      <w:r>
        <w:rPr>
          <w:rFonts w:ascii="宋体" w:hAnsi="宋体" w:hint="eastAsia"/>
          <w:szCs w:val="21"/>
        </w:rPr>
        <w:t>2</w:t>
      </w:r>
      <w:r>
        <w:rPr>
          <w:rFonts w:ascii="宋体" w:hAnsi="宋体" w:hint="eastAsia"/>
          <w:szCs w:val="21"/>
        </w:rPr>
        <w:t>、领会：计算机网络的定义；计算机网络</w:t>
      </w:r>
      <w:r>
        <w:rPr>
          <w:rFonts w:ascii="宋体" w:hAnsi="宋体" w:hint="eastAsia"/>
          <w:szCs w:val="21"/>
        </w:rPr>
        <w:t>5</w:t>
      </w:r>
      <w:r>
        <w:rPr>
          <w:rFonts w:ascii="宋体" w:hAnsi="宋体" w:hint="eastAsia"/>
          <w:szCs w:val="21"/>
        </w:rPr>
        <w:t>层协议的体系结构；</w:t>
      </w:r>
      <w:r>
        <w:rPr>
          <w:rFonts w:ascii="宋体" w:hAnsi="宋体" w:cs="宋体" w:hint="eastAsia"/>
          <w:color w:val="000000"/>
          <w:kern w:val="0"/>
          <w:szCs w:val="21"/>
        </w:rPr>
        <w:t>TCP/IP</w:t>
      </w:r>
      <w:r>
        <w:rPr>
          <w:rFonts w:ascii="宋体" w:hAnsi="宋体" w:cs="宋体" w:hint="eastAsia"/>
          <w:color w:val="000000"/>
          <w:kern w:val="0"/>
          <w:szCs w:val="21"/>
        </w:rPr>
        <w:t>的体系结构。</w:t>
      </w:r>
    </w:p>
    <w:p w:rsidR="00CA3AEC" w:rsidRDefault="009035F8" w:rsidP="0062639B">
      <w:pPr>
        <w:spacing w:line="500" w:lineRule="exact"/>
        <w:ind w:firstLineChars="200" w:firstLine="420"/>
        <w:rPr>
          <w:rFonts w:ascii="宋体" w:hAnsi="宋体"/>
          <w:szCs w:val="21"/>
        </w:rPr>
      </w:pPr>
      <w:r>
        <w:rPr>
          <w:rFonts w:ascii="宋体" w:hAnsi="宋体" w:hint="eastAsia"/>
          <w:szCs w:val="21"/>
        </w:rPr>
        <w:t>3</w:t>
      </w:r>
      <w:r>
        <w:rPr>
          <w:rFonts w:ascii="宋体" w:hAnsi="宋体" w:hint="eastAsia"/>
          <w:szCs w:val="21"/>
        </w:rPr>
        <w:t>、简单应用：速率、带宽、发送时延</w:t>
      </w:r>
      <w:r>
        <w:rPr>
          <w:rFonts w:ascii="宋体" w:hAnsi="宋体" w:hint="eastAsia"/>
          <w:szCs w:val="21"/>
        </w:rPr>
        <w:t>、传播时延、往返时间、利用率的应用。</w:t>
      </w:r>
    </w:p>
    <w:p w:rsidR="00CA3AEC" w:rsidRPr="0062639B" w:rsidRDefault="009035F8" w:rsidP="0062639B">
      <w:pPr>
        <w:spacing w:line="500" w:lineRule="exact"/>
        <w:jc w:val="center"/>
        <w:rPr>
          <w:rFonts w:ascii="宋体" w:hAnsi="宋体"/>
          <w:b/>
          <w:sz w:val="24"/>
        </w:rPr>
      </w:pPr>
      <w:r w:rsidRPr="0062639B">
        <w:rPr>
          <w:rFonts w:ascii="宋体" w:hAnsi="宋体" w:hint="eastAsia"/>
          <w:b/>
          <w:sz w:val="24"/>
        </w:rPr>
        <w:t>第二章</w:t>
      </w:r>
      <w:r w:rsidRPr="0062639B">
        <w:rPr>
          <w:rFonts w:ascii="宋体" w:hAnsi="宋体" w:hint="eastAsia"/>
          <w:b/>
          <w:sz w:val="24"/>
        </w:rPr>
        <w:t xml:space="preserve">  </w:t>
      </w:r>
      <w:r w:rsidRPr="0062639B">
        <w:rPr>
          <w:rFonts w:ascii="宋体" w:hAnsi="宋体" w:hint="eastAsia"/>
          <w:b/>
          <w:sz w:val="24"/>
        </w:rPr>
        <w:t>计算机网络体系结构</w:t>
      </w:r>
    </w:p>
    <w:p w:rsidR="00CA3AEC" w:rsidRDefault="009035F8" w:rsidP="0062639B">
      <w:pPr>
        <w:spacing w:line="500" w:lineRule="exact"/>
        <w:rPr>
          <w:rFonts w:ascii="宋体" w:hAnsi="宋体"/>
          <w:sz w:val="24"/>
        </w:rPr>
      </w:pPr>
      <w:r>
        <w:rPr>
          <w:rFonts w:ascii="宋体" w:hAnsi="宋体" w:hint="eastAsia"/>
          <w:szCs w:val="21"/>
        </w:rPr>
        <w:t>（一）课程内容</w:t>
      </w:r>
    </w:p>
    <w:p w:rsidR="00CA3AEC" w:rsidRDefault="009035F8" w:rsidP="0062639B">
      <w:pPr>
        <w:spacing w:line="500" w:lineRule="exact"/>
        <w:rPr>
          <w:rFonts w:ascii="宋体" w:hAnsi="宋体"/>
          <w:szCs w:val="21"/>
        </w:rPr>
      </w:pPr>
      <w:r>
        <w:rPr>
          <w:rFonts w:ascii="宋体" w:hAnsi="宋体" w:hint="eastAsia"/>
          <w:szCs w:val="21"/>
        </w:rPr>
        <w:t>1</w:t>
      </w:r>
      <w:r>
        <w:rPr>
          <w:rFonts w:ascii="宋体" w:hAnsi="宋体" w:hint="eastAsia"/>
          <w:szCs w:val="21"/>
        </w:rPr>
        <w:t>、开放系统互连参考模型</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OSI</w:t>
      </w:r>
      <w:r>
        <w:rPr>
          <w:rFonts w:ascii="宋体" w:hAnsi="宋体" w:hint="eastAsia"/>
          <w:szCs w:val="21"/>
        </w:rPr>
        <w:t>的设计目的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OSI</w:t>
      </w:r>
      <w:r>
        <w:rPr>
          <w:rFonts w:ascii="宋体" w:hAnsi="宋体" w:hint="eastAsia"/>
          <w:szCs w:val="21"/>
        </w:rPr>
        <w:t>划分层次的原则及</w:t>
      </w:r>
      <w:r>
        <w:rPr>
          <w:rFonts w:ascii="宋体" w:hAnsi="宋体" w:hint="eastAsia"/>
          <w:szCs w:val="21"/>
        </w:rPr>
        <w:t>OSI/RM</w:t>
      </w:r>
      <w:r>
        <w:rPr>
          <w:rFonts w:ascii="宋体" w:hAnsi="宋体" w:hint="eastAsia"/>
          <w:szCs w:val="21"/>
        </w:rPr>
        <w:t>分层结构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OSI</w:t>
      </w:r>
      <w:r>
        <w:rPr>
          <w:rFonts w:ascii="宋体" w:hAnsi="宋体" w:hint="eastAsia"/>
          <w:szCs w:val="21"/>
        </w:rPr>
        <w:t>的</w:t>
      </w:r>
      <w:r>
        <w:rPr>
          <w:rFonts w:ascii="宋体" w:hAnsi="宋体" w:hint="eastAsia"/>
          <w:szCs w:val="21"/>
        </w:rPr>
        <w:t>7</w:t>
      </w:r>
      <w:r>
        <w:rPr>
          <w:rFonts w:ascii="宋体" w:hAnsi="宋体" w:hint="eastAsia"/>
          <w:szCs w:val="21"/>
        </w:rPr>
        <w:t>层结构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OSI</w:t>
      </w:r>
      <w:r>
        <w:rPr>
          <w:rFonts w:ascii="宋体" w:hAnsi="宋体" w:hint="eastAsia"/>
          <w:szCs w:val="21"/>
        </w:rPr>
        <w:t>模型的优点</w:t>
      </w:r>
    </w:p>
    <w:p w:rsidR="00CA3AEC" w:rsidRDefault="009035F8" w:rsidP="0062639B">
      <w:pPr>
        <w:spacing w:line="500" w:lineRule="exact"/>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Internet</w:t>
      </w:r>
      <w:r>
        <w:rPr>
          <w:rFonts w:ascii="宋体" w:hAnsi="宋体" w:hint="eastAsia"/>
          <w:szCs w:val="21"/>
        </w:rPr>
        <w:t>的体系结构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cs="宋体" w:hint="eastAsia"/>
          <w:color w:val="000000"/>
          <w:kern w:val="0"/>
          <w:szCs w:val="21"/>
        </w:rPr>
        <w:t>TCP/IP</w:t>
      </w:r>
      <w:r>
        <w:rPr>
          <w:rFonts w:ascii="宋体" w:hAnsi="宋体" w:cs="宋体" w:hint="eastAsia"/>
          <w:color w:val="000000"/>
          <w:kern w:val="0"/>
          <w:szCs w:val="21"/>
        </w:rPr>
        <w:t>的体系结构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具有</w:t>
      </w:r>
      <w:r>
        <w:rPr>
          <w:rFonts w:ascii="宋体" w:hAnsi="宋体" w:hint="eastAsia"/>
          <w:szCs w:val="21"/>
        </w:rPr>
        <w:t>5</w:t>
      </w:r>
      <w:r>
        <w:rPr>
          <w:rFonts w:ascii="宋体" w:hAnsi="宋体" w:hint="eastAsia"/>
          <w:szCs w:val="21"/>
        </w:rPr>
        <w:t>层协议的体系结构</w:t>
      </w:r>
    </w:p>
    <w:p w:rsidR="00CA3AEC" w:rsidRDefault="009035F8" w:rsidP="0062639B">
      <w:pPr>
        <w:spacing w:line="500" w:lineRule="exact"/>
        <w:rPr>
          <w:rFonts w:ascii="宋体" w:hAnsi="宋体"/>
          <w:szCs w:val="21"/>
        </w:rPr>
      </w:pPr>
      <w:r>
        <w:rPr>
          <w:rFonts w:ascii="宋体" w:hAnsi="宋体" w:hint="eastAsia"/>
          <w:szCs w:val="21"/>
        </w:rPr>
        <w:t>3</w:t>
      </w:r>
      <w:r>
        <w:rPr>
          <w:rFonts w:ascii="宋体" w:hAnsi="宋体" w:hint="eastAsia"/>
          <w:szCs w:val="21"/>
        </w:rPr>
        <w:t>、</w:t>
      </w:r>
      <w:r>
        <w:rPr>
          <w:rFonts w:ascii="宋体" w:hAnsi="宋体" w:hint="eastAsia"/>
          <w:szCs w:val="21"/>
        </w:rPr>
        <w:t>OSI</w:t>
      </w:r>
      <w:r>
        <w:rPr>
          <w:rFonts w:ascii="宋体" w:hAnsi="宋体" w:hint="eastAsia"/>
          <w:szCs w:val="21"/>
        </w:rPr>
        <w:t>与</w:t>
      </w:r>
      <w:r>
        <w:rPr>
          <w:rFonts w:ascii="宋体" w:hAnsi="宋体" w:cs="宋体" w:hint="eastAsia"/>
          <w:color w:val="000000"/>
          <w:kern w:val="0"/>
          <w:szCs w:val="21"/>
        </w:rPr>
        <w:t>TCP/IP</w:t>
      </w:r>
      <w:r>
        <w:rPr>
          <w:rFonts w:ascii="宋体" w:hAnsi="宋体" w:cs="宋体" w:hint="eastAsia"/>
          <w:color w:val="000000"/>
          <w:kern w:val="0"/>
          <w:szCs w:val="21"/>
        </w:rPr>
        <w:t>参考模型的比较</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两种参考模型的共同之处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两种参考模型的不同之处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对</w:t>
      </w:r>
      <w:r>
        <w:rPr>
          <w:rFonts w:ascii="宋体" w:hAnsi="宋体" w:hint="eastAsia"/>
          <w:szCs w:val="21"/>
        </w:rPr>
        <w:t>OSI</w:t>
      </w:r>
      <w:r>
        <w:rPr>
          <w:rFonts w:ascii="宋体" w:hAnsi="宋体" w:hint="eastAsia"/>
          <w:szCs w:val="21"/>
        </w:rPr>
        <w:t>参考模型的评价</w:t>
      </w:r>
    </w:p>
    <w:p w:rsidR="00CA3AEC" w:rsidRDefault="009035F8" w:rsidP="0062639B">
      <w:pPr>
        <w:spacing w:line="500" w:lineRule="exact"/>
        <w:ind w:firstLineChars="150" w:firstLine="315"/>
        <w:rPr>
          <w:rFonts w:ascii="宋体" w:hAnsi="宋体" w:cs="宋体"/>
          <w:color w:val="000000"/>
          <w:kern w:val="0"/>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对</w:t>
      </w:r>
      <w:r>
        <w:rPr>
          <w:rFonts w:ascii="宋体" w:hAnsi="宋体" w:cs="宋体" w:hint="eastAsia"/>
          <w:color w:val="000000"/>
          <w:kern w:val="0"/>
          <w:szCs w:val="21"/>
        </w:rPr>
        <w:t>TCP/IP</w:t>
      </w:r>
      <w:r>
        <w:rPr>
          <w:rFonts w:ascii="宋体" w:hAnsi="宋体" w:cs="宋体" w:hint="eastAsia"/>
          <w:color w:val="000000"/>
          <w:kern w:val="0"/>
          <w:szCs w:val="21"/>
        </w:rPr>
        <w:t>参考模型的评价</w:t>
      </w:r>
    </w:p>
    <w:p w:rsidR="00CA3AEC" w:rsidRDefault="009035F8" w:rsidP="0062639B">
      <w:pPr>
        <w:spacing w:line="500" w:lineRule="exact"/>
        <w:ind w:firstLineChars="150" w:firstLine="315"/>
        <w:rPr>
          <w:rFonts w:ascii="宋体" w:hAnsi="宋体"/>
          <w:szCs w:val="21"/>
        </w:rPr>
      </w:pPr>
      <w:r>
        <w:rPr>
          <w:rFonts w:ascii="宋体" w:hAnsi="宋体" w:cs="宋体" w:hint="eastAsia"/>
          <w:color w:val="000000"/>
          <w:kern w:val="0"/>
          <w:szCs w:val="21"/>
        </w:rPr>
        <w:lastRenderedPageBreak/>
        <w:t>⑸</w:t>
      </w:r>
      <w:r>
        <w:rPr>
          <w:rFonts w:ascii="宋体" w:hAnsi="宋体" w:cs="宋体" w:hint="eastAsia"/>
          <w:color w:val="000000"/>
          <w:kern w:val="0"/>
          <w:szCs w:val="21"/>
        </w:rPr>
        <w:t xml:space="preserve"> </w:t>
      </w:r>
      <w:r>
        <w:rPr>
          <w:rFonts w:ascii="宋体" w:hAnsi="宋体" w:cs="宋体" w:hint="eastAsia"/>
          <w:color w:val="000000"/>
          <w:kern w:val="0"/>
          <w:szCs w:val="21"/>
        </w:rPr>
        <w:t>TCP/IP</w:t>
      </w:r>
      <w:r>
        <w:rPr>
          <w:rFonts w:ascii="宋体" w:hAnsi="宋体" w:cs="宋体" w:hint="eastAsia"/>
          <w:color w:val="000000"/>
          <w:kern w:val="0"/>
          <w:szCs w:val="21"/>
        </w:rPr>
        <w:t>与</w:t>
      </w:r>
      <w:r>
        <w:rPr>
          <w:rFonts w:ascii="宋体" w:hAnsi="宋体" w:cs="宋体" w:hint="eastAsia"/>
          <w:color w:val="000000"/>
          <w:kern w:val="0"/>
          <w:szCs w:val="21"/>
        </w:rPr>
        <w:t>OSI</w:t>
      </w:r>
      <w:r>
        <w:rPr>
          <w:rFonts w:ascii="宋体" w:hAnsi="宋体" w:cs="宋体" w:hint="eastAsia"/>
          <w:color w:val="000000"/>
          <w:kern w:val="0"/>
          <w:szCs w:val="21"/>
        </w:rPr>
        <w:t>参考模型不同的发展历程</w:t>
      </w:r>
    </w:p>
    <w:p w:rsidR="00CA3AEC" w:rsidRDefault="009035F8" w:rsidP="0062639B">
      <w:pPr>
        <w:spacing w:line="500" w:lineRule="exact"/>
        <w:rPr>
          <w:rFonts w:ascii="宋体" w:hAnsi="宋体"/>
          <w:szCs w:val="21"/>
        </w:rPr>
      </w:pPr>
      <w:r>
        <w:rPr>
          <w:rFonts w:ascii="宋体" w:hAnsi="宋体" w:hint="eastAsia"/>
          <w:szCs w:val="21"/>
        </w:rPr>
        <w:t>4</w:t>
      </w:r>
      <w:r>
        <w:rPr>
          <w:rFonts w:ascii="宋体" w:hAnsi="宋体" w:hint="eastAsia"/>
          <w:szCs w:val="21"/>
        </w:rPr>
        <w:t>、几个典型的计算机网络</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以太网</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令牌环网</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FDDI</w:t>
      </w:r>
      <w:r>
        <w:rPr>
          <w:rFonts w:ascii="宋体" w:hAnsi="宋体" w:hint="eastAsia"/>
          <w:szCs w:val="21"/>
        </w:rPr>
        <w:t>网</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ATM</w:t>
      </w:r>
      <w:r>
        <w:rPr>
          <w:rFonts w:ascii="宋体" w:hAnsi="宋体" w:hint="eastAsia"/>
          <w:szCs w:val="21"/>
        </w:rPr>
        <w:t>网</w:t>
      </w:r>
    </w:p>
    <w:p w:rsidR="00CA3AEC" w:rsidRDefault="009035F8" w:rsidP="0062639B">
      <w:pPr>
        <w:spacing w:line="500" w:lineRule="exact"/>
        <w:rPr>
          <w:rFonts w:ascii="宋体" w:hAnsi="宋体"/>
          <w:szCs w:val="21"/>
        </w:rPr>
      </w:pPr>
      <w:r>
        <w:rPr>
          <w:rFonts w:ascii="宋体" w:hAnsi="宋体" w:hint="eastAsia"/>
          <w:szCs w:val="21"/>
        </w:rPr>
        <w:t>（二）学习要求</w:t>
      </w:r>
    </w:p>
    <w:p w:rsidR="00CA3AEC" w:rsidRDefault="009035F8" w:rsidP="0062639B">
      <w:pPr>
        <w:tabs>
          <w:tab w:val="left" w:pos="720"/>
        </w:tabs>
        <w:spacing w:line="500" w:lineRule="exact"/>
        <w:ind w:firstLineChars="200" w:firstLine="420"/>
        <w:rPr>
          <w:rFonts w:ascii="宋体" w:hAnsi="宋体"/>
          <w:szCs w:val="21"/>
        </w:rPr>
      </w:pPr>
      <w:r>
        <w:rPr>
          <w:rFonts w:ascii="宋体" w:hAnsi="宋体" w:hint="eastAsia"/>
          <w:color w:val="000000"/>
          <w:szCs w:val="21"/>
        </w:rPr>
        <w:t>通过本章学习，</w:t>
      </w:r>
      <w:r>
        <w:rPr>
          <w:rFonts w:ascii="宋体" w:hAnsi="宋体" w:hint="eastAsia"/>
          <w:szCs w:val="21"/>
        </w:rPr>
        <w:t>了解</w:t>
      </w:r>
      <w:r>
        <w:rPr>
          <w:rFonts w:ascii="宋体" w:hAnsi="宋体" w:hint="eastAsia"/>
          <w:szCs w:val="21"/>
        </w:rPr>
        <w:t>ISO/OSI</w:t>
      </w:r>
      <w:r>
        <w:rPr>
          <w:rFonts w:ascii="宋体" w:hAnsi="宋体" w:hint="eastAsia"/>
          <w:szCs w:val="21"/>
        </w:rPr>
        <w:t>七层结构及其信息格式；</w:t>
      </w:r>
      <w:r>
        <w:rPr>
          <w:rFonts w:ascii="宋体" w:hAnsi="宋体" w:cs="宋体" w:hint="eastAsia"/>
          <w:color w:val="000000"/>
          <w:kern w:val="0"/>
          <w:szCs w:val="21"/>
        </w:rPr>
        <w:t>TCP/IP</w:t>
      </w:r>
      <w:r>
        <w:rPr>
          <w:rFonts w:ascii="宋体" w:hAnsi="宋体" w:cs="宋体" w:hint="eastAsia"/>
          <w:color w:val="000000"/>
          <w:kern w:val="0"/>
          <w:szCs w:val="21"/>
        </w:rPr>
        <w:t>的层次结构和协议集；了解</w:t>
      </w:r>
      <w:r>
        <w:rPr>
          <w:rFonts w:ascii="宋体" w:hAnsi="宋体" w:hint="eastAsia"/>
          <w:szCs w:val="21"/>
        </w:rPr>
        <w:t>ISO/OSI</w:t>
      </w:r>
      <w:r>
        <w:rPr>
          <w:rFonts w:ascii="宋体" w:hAnsi="宋体" w:hint="eastAsia"/>
          <w:szCs w:val="21"/>
        </w:rPr>
        <w:t>和</w:t>
      </w:r>
      <w:r>
        <w:rPr>
          <w:rFonts w:ascii="宋体" w:hAnsi="宋体" w:cs="宋体" w:hint="eastAsia"/>
          <w:color w:val="000000"/>
          <w:kern w:val="0"/>
          <w:szCs w:val="21"/>
        </w:rPr>
        <w:t>TCP/IP</w:t>
      </w:r>
      <w:r>
        <w:rPr>
          <w:rFonts w:ascii="宋体" w:hAnsi="宋体" w:cs="宋体" w:hint="eastAsia"/>
          <w:color w:val="000000"/>
          <w:kern w:val="0"/>
          <w:szCs w:val="21"/>
        </w:rPr>
        <w:t>的优缺点；了解常见的计算机网络。</w:t>
      </w:r>
    </w:p>
    <w:p w:rsidR="00CA3AEC" w:rsidRDefault="009035F8" w:rsidP="0062639B">
      <w:pPr>
        <w:spacing w:line="500" w:lineRule="exact"/>
        <w:rPr>
          <w:rFonts w:ascii="宋体" w:hAnsi="宋体"/>
          <w:szCs w:val="21"/>
        </w:rPr>
      </w:pPr>
      <w:r>
        <w:rPr>
          <w:rFonts w:ascii="宋体" w:hAnsi="宋体" w:hint="eastAsia"/>
          <w:szCs w:val="21"/>
        </w:rPr>
        <w:t>（三）考核知识点和考核要求</w:t>
      </w:r>
    </w:p>
    <w:p w:rsidR="00CA3AEC" w:rsidRDefault="009035F8" w:rsidP="0062639B">
      <w:pPr>
        <w:spacing w:line="500" w:lineRule="exact"/>
        <w:ind w:firstLineChars="200" w:firstLine="420"/>
        <w:rPr>
          <w:rFonts w:ascii="宋体" w:hAnsi="宋体"/>
          <w:szCs w:val="21"/>
        </w:rPr>
      </w:pPr>
      <w:r>
        <w:rPr>
          <w:rFonts w:ascii="宋体" w:hAnsi="宋体" w:hint="eastAsia"/>
          <w:szCs w:val="21"/>
        </w:rPr>
        <w:t>1</w:t>
      </w:r>
      <w:r>
        <w:rPr>
          <w:rFonts w:ascii="宋体" w:hAnsi="宋体" w:hint="eastAsia"/>
          <w:szCs w:val="21"/>
        </w:rPr>
        <w:t>、识记：</w:t>
      </w:r>
      <w:r>
        <w:rPr>
          <w:rFonts w:ascii="宋体" w:hAnsi="宋体" w:hint="eastAsia"/>
          <w:szCs w:val="21"/>
        </w:rPr>
        <w:t>OSI</w:t>
      </w:r>
      <w:r>
        <w:rPr>
          <w:rFonts w:ascii="宋体" w:hAnsi="宋体" w:hint="eastAsia"/>
          <w:szCs w:val="21"/>
        </w:rPr>
        <w:t>的设计目的；</w:t>
      </w:r>
      <w:r>
        <w:rPr>
          <w:rFonts w:ascii="宋体" w:hAnsi="宋体" w:hint="eastAsia"/>
          <w:szCs w:val="21"/>
        </w:rPr>
        <w:t>OSI</w:t>
      </w:r>
      <w:r>
        <w:rPr>
          <w:rFonts w:ascii="宋体" w:hAnsi="宋体" w:hint="eastAsia"/>
          <w:szCs w:val="21"/>
        </w:rPr>
        <w:t>模型的优点；标准以太网、快速以太网、千兆以太网、</w:t>
      </w:r>
      <w:r>
        <w:rPr>
          <w:rFonts w:ascii="宋体" w:hAnsi="宋体" w:hint="eastAsia"/>
          <w:szCs w:val="21"/>
        </w:rPr>
        <w:t>10G</w:t>
      </w:r>
      <w:r>
        <w:rPr>
          <w:rFonts w:ascii="宋体" w:hAnsi="宋体" w:hint="eastAsia"/>
          <w:szCs w:val="21"/>
        </w:rPr>
        <w:t>以太网的基本概念及特点；令牌环网的基本概念；</w:t>
      </w:r>
      <w:r>
        <w:rPr>
          <w:rFonts w:ascii="宋体" w:hAnsi="宋体" w:hint="eastAsia"/>
          <w:szCs w:val="21"/>
        </w:rPr>
        <w:t>FDDI</w:t>
      </w:r>
      <w:r>
        <w:rPr>
          <w:rFonts w:ascii="宋体" w:hAnsi="宋体" w:hint="eastAsia"/>
          <w:szCs w:val="21"/>
        </w:rPr>
        <w:t>网的基本含义；</w:t>
      </w:r>
      <w:r>
        <w:rPr>
          <w:rFonts w:ascii="宋体" w:hAnsi="宋体" w:hint="eastAsia"/>
          <w:szCs w:val="21"/>
        </w:rPr>
        <w:t>ATM</w:t>
      </w:r>
      <w:r>
        <w:rPr>
          <w:rFonts w:ascii="宋体" w:hAnsi="宋体" w:hint="eastAsia"/>
          <w:szCs w:val="21"/>
        </w:rPr>
        <w:t>网的基本概念及优点。</w:t>
      </w:r>
    </w:p>
    <w:p w:rsidR="00CA3AEC" w:rsidRDefault="009035F8" w:rsidP="0062639B">
      <w:pPr>
        <w:spacing w:line="500" w:lineRule="exact"/>
        <w:ind w:firstLineChars="200" w:firstLine="420"/>
        <w:rPr>
          <w:rFonts w:ascii="宋体" w:hAnsi="宋体"/>
          <w:szCs w:val="21"/>
        </w:rPr>
      </w:pPr>
      <w:r>
        <w:rPr>
          <w:rFonts w:ascii="宋体" w:hAnsi="宋体" w:hint="eastAsia"/>
          <w:szCs w:val="21"/>
        </w:rPr>
        <w:t>2</w:t>
      </w:r>
      <w:r>
        <w:rPr>
          <w:rFonts w:ascii="宋体" w:hAnsi="宋体" w:hint="eastAsia"/>
          <w:szCs w:val="21"/>
        </w:rPr>
        <w:t>、领会</w:t>
      </w:r>
      <w:r>
        <w:rPr>
          <w:rFonts w:ascii="宋体" w:hAnsi="宋体" w:hint="eastAsia"/>
          <w:szCs w:val="21"/>
        </w:rPr>
        <w:t>：</w:t>
      </w:r>
      <w:r>
        <w:rPr>
          <w:rFonts w:ascii="宋体" w:hAnsi="宋体" w:hint="eastAsia"/>
          <w:szCs w:val="21"/>
        </w:rPr>
        <w:t>OSI</w:t>
      </w:r>
      <w:r>
        <w:rPr>
          <w:rFonts w:ascii="宋体" w:hAnsi="宋体" w:hint="eastAsia"/>
          <w:szCs w:val="21"/>
        </w:rPr>
        <w:t>划分层次的原则及</w:t>
      </w:r>
      <w:r>
        <w:rPr>
          <w:rFonts w:ascii="宋体" w:hAnsi="宋体" w:hint="eastAsia"/>
          <w:szCs w:val="21"/>
        </w:rPr>
        <w:t>OSI/RM</w:t>
      </w:r>
      <w:r>
        <w:rPr>
          <w:rFonts w:ascii="宋体" w:hAnsi="宋体" w:hint="eastAsia"/>
          <w:szCs w:val="21"/>
        </w:rPr>
        <w:t>分层结构；</w:t>
      </w:r>
      <w:r>
        <w:rPr>
          <w:rFonts w:ascii="宋体" w:hAnsi="宋体" w:hint="eastAsia"/>
          <w:szCs w:val="21"/>
        </w:rPr>
        <w:t>OSI</w:t>
      </w:r>
      <w:r>
        <w:rPr>
          <w:rFonts w:ascii="宋体" w:hAnsi="宋体" w:hint="eastAsia"/>
          <w:szCs w:val="21"/>
        </w:rPr>
        <w:t>的</w:t>
      </w:r>
      <w:r>
        <w:rPr>
          <w:rFonts w:ascii="宋体" w:hAnsi="宋体" w:hint="eastAsia"/>
          <w:szCs w:val="21"/>
        </w:rPr>
        <w:t>7</w:t>
      </w:r>
      <w:r>
        <w:rPr>
          <w:rFonts w:ascii="宋体" w:hAnsi="宋体" w:hint="eastAsia"/>
          <w:szCs w:val="21"/>
        </w:rPr>
        <w:t>层结构；</w:t>
      </w:r>
      <w:r>
        <w:rPr>
          <w:rFonts w:ascii="宋体" w:hAnsi="宋体" w:cs="宋体" w:hint="eastAsia"/>
          <w:color w:val="000000"/>
          <w:kern w:val="0"/>
          <w:szCs w:val="21"/>
        </w:rPr>
        <w:t>TCP/IP</w:t>
      </w:r>
      <w:r>
        <w:rPr>
          <w:rFonts w:ascii="宋体" w:hAnsi="宋体" w:cs="宋体" w:hint="eastAsia"/>
          <w:color w:val="000000"/>
          <w:kern w:val="0"/>
          <w:szCs w:val="21"/>
        </w:rPr>
        <w:t>的体系结构</w:t>
      </w:r>
      <w:r>
        <w:rPr>
          <w:rFonts w:ascii="宋体" w:hAnsi="宋体" w:hint="eastAsia"/>
          <w:szCs w:val="21"/>
        </w:rPr>
        <w:t>；具有</w:t>
      </w:r>
      <w:r>
        <w:rPr>
          <w:rFonts w:ascii="宋体" w:hAnsi="宋体" w:hint="eastAsia"/>
          <w:szCs w:val="21"/>
        </w:rPr>
        <w:t>5</w:t>
      </w:r>
      <w:r>
        <w:rPr>
          <w:rFonts w:ascii="宋体" w:hAnsi="宋体" w:hint="eastAsia"/>
          <w:szCs w:val="21"/>
        </w:rPr>
        <w:t>层协议的体系结构；</w:t>
      </w:r>
      <w:r>
        <w:rPr>
          <w:rFonts w:ascii="宋体" w:hAnsi="宋体" w:hint="eastAsia"/>
          <w:szCs w:val="21"/>
        </w:rPr>
        <w:t>OSI</w:t>
      </w:r>
      <w:r>
        <w:rPr>
          <w:rFonts w:ascii="宋体" w:hAnsi="宋体" w:hint="eastAsia"/>
          <w:szCs w:val="21"/>
        </w:rPr>
        <w:t>与</w:t>
      </w:r>
      <w:r>
        <w:rPr>
          <w:rFonts w:ascii="宋体" w:hAnsi="宋体" w:cs="宋体" w:hint="eastAsia"/>
          <w:color w:val="000000"/>
          <w:kern w:val="0"/>
          <w:szCs w:val="21"/>
        </w:rPr>
        <w:t>TCP/IP</w:t>
      </w:r>
      <w:r>
        <w:rPr>
          <w:rFonts w:ascii="宋体" w:hAnsi="宋体" w:hint="eastAsia"/>
          <w:szCs w:val="21"/>
        </w:rPr>
        <w:t>两种参考模型的共同之处；</w:t>
      </w:r>
      <w:r>
        <w:rPr>
          <w:rFonts w:ascii="宋体" w:hAnsi="宋体" w:hint="eastAsia"/>
          <w:szCs w:val="21"/>
        </w:rPr>
        <w:t>OSI</w:t>
      </w:r>
      <w:r>
        <w:rPr>
          <w:rFonts w:ascii="宋体" w:hAnsi="宋体" w:hint="eastAsia"/>
          <w:szCs w:val="21"/>
        </w:rPr>
        <w:t>与</w:t>
      </w:r>
      <w:r>
        <w:rPr>
          <w:rFonts w:ascii="宋体" w:hAnsi="宋体" w:cs="宋体" w:hint="eastAsia"/>
          <w:color w:val="000000"/>
          <w:kern w:val="0"/>
          <w:szCs w:val="21"/>
        </w:rPr>
        <w:t>TCP/IP</w:t>
      </w:r>
      <w:r>
        <w:rPr>
          <w:rFonts w:ascii="宋体" w:hAnsi="宋体" w:hint="eastAsia"/>
          <w:szCs w:val="21"/>
        </w:rPr>
        <w:t>两种参考模型的不同之处；对</w:t>
      </w:r>
      <w:r>
        <w:rPr>
          <w:rFonts w:ascii="宋体" w:hAnsi="宋体" w:hint="eastAsia"/>
          <w:szCs w:val="21"/>
        </w:rPr>
        <w:t>OSI</w:t>
      </w:r>
      <w:r>
        <w:rPr>
          <w:rFonts w:ascii="宋体" w:hAnsi="宋体" w:hint="eastAsia"/>
          <w:szCs w:val="21"/>
        </w:rPr>
        <w:t>参考模型的评价；对</w:t>
      </w:r>
      <w:r>
        <w:rPr>
          <w:rFonts w:ascii="宋体" w:hAnsi="宋体" w:cs="宋体" w:hint="eastAsia"/>
          <w:color w:val="000000"/>
          <w:kern w:val="0"/>
          <w:szCs w:val="21"/>
        </w:rPr>
        <w:t>TCP/IP</w:t>
      </w:r>
      <w:r>
        <w:rPr>
          <w:rFonts w:ascii="宋体" w:hAnsi="宋体" w:cs="宋体" w:hint="eastAsia"/>
          <w:color w:val="000000"/>
          <w:kern w:val="0"/>
          <w:szCs w:val="21"/>
        </w:rPr>
        <w:t>参考模型的评价；</w:t>
      </w:r>
      <w:r>
        <w:rPr>
          <w:rFonts w:ascii="宋体" w:hAnsi="宋体" w:cs="宋体" w:hint="eastAsia"/>
          <w:color w:val="000000"/>
          <w:kern w:val="0"/>
          <w:szCs w:val="21"/>
        </w:rPr>
        <w:t>TCP/IP</w:t>
      </w:r>
      <w:r>
        <w:rPr>
          <w:rFonts w:ascii="宋体" w:hAnsi="宋体" w:cs="宋体" w:hint="eastAsia"/>
          <w:color w:val="000000"/>
          <w:kern w:val="0"/>
          <w:szCs w:val="21"/>
        </w:rPr>
        <w:t>与</w:t>
      </w:r>
      <w:r>
        <w:rPr>
          <w:rFonts w:ascii="宋体" w:hAnsi="宋体" w:cs="宋体" w:hint="eastAsia"/>
          <w:color w:val="000000"/>
          <w:kern w:val="0"/>
          <w:szCs w:val="21"/>
        </w:rPr>
        <w:t>OSI</w:t>
      </w:r>
      <w:r>
        <w:rPr>
          <w:rFonts w:ascii="宋体" w:hAnsi="宋体" w:cs="宋体" w:hint="eastAsia"/>
          <w:color w:val="000000"/>
          <w:kern w:val="0"/>
          <w:szCs w:val="21"/>
        </w:rPr>
        <w:t>参考模型不同的发展历程。</w:t>
      </w:r>
    </w:p>
    <w:p w:rsidR="00CA3AEC" w:rsidRPr="0062639B" w:rsidRDefault="009035F8" w:rsidP="0062639B">
      <w:pPr>
        <w:spacing w:line="500" w:lineRule="exact"/>
        <w:jc w:val="center"/>
        <w:rPr>
          <w:rFonts w:ascii="宋体" w:hAnsi="宋体"/>
          <w:b/>
          <w:sz w:val="24"/>
        </w:rPr>
      </w:pPr>
      <w:r w:rsidRPr="0062639B">
        <w:rPr>
          <w:rFonts w:ascii="宋体" w:hAnsi="宋体" w:hint="eastAsia"/>
          <w:b/>
          <w:sz w:val="24"/>
        </w:rPr>
        <w:t>第三章</w:t>
      </w:r>
      <w:r w:rsidRPr="0062639B">
        <w:rPr>
          <w:rFonts w:ascii="宋体" w:hAnsi="宋体" w:hint="eastAsia"/>
          <w:b/>
          <w:sz w:val="24"/>
        </w:rPr>
        <w:t xml:space="preserve">  </w:t>
      </w:r>
      <w:r w:rsidRPr="0062639B">
        <w:rPr>
          <w:rFonts w:ascii="宋体" w:hAnsi="宋体" w:hint="eastAsia"/>
          <w:b/>
          <w:sz w:val="24"/>
        </w:rPr>
        <w:t>物理层</w:t>
      </w:r>
    </w:p>
    <w:p w:rsidR="00CA3AEC" w:rsidRDefault="009035F8" w:rsidP="0062639B">
      <w:pPr>
        <w:spacing w:line="500" w:lineRule="exact"/>
        <w:rPr>
          <w:rFonts w:ascii="宋体" w:hAnsi="宋体"/>
          <w:sz w:val="24"/>
        </w:rPr>
      </w:pPr>
      <w:r>
        <w:rPr>
          <w:rFonts w:ascii="宋体" w:hAnsi="宋体" w:hint="eastAsia"/>
          <w:szCs w:val="21"/>
        </w:rPr>
        <w:t>（一）课程内容</w:t>
      </w:r>
    </w:p>
    <w:p w:rsidR="00CA3AEC" w:rsidRDefault="009035F8" w:rsidP="0062639B">
      <w:pPr>
        <w:spacing w:line="500" w:lineRule="exact"/>
        <w:rPr>
          <w:rFonts w:ascii="宋体" w:hAnsi="宋体"/>
          <w:szCs w:val="21"/>
        </w:rPr>
      </w:pPr>
      <w:r>
        <w:rPr>
          <w:rFonts w:ascii="宋体" w:hAnsi="宋体" w:hint="eastAsia"/>
          <w:szCs w:val="21"/>
        </w:rPr>
        <w:t>1</w:t>
      </w:r>
      <w:r>
        <w:rPr>
          <w:rFonts w:ascii="宋体" w:hAnsi="宋体" w:hint="eastAsia"/>
          <w:szCs w:val="21"/>
        </w:rPr>
        <w:t>、物理层的基本概念</w:t>
      </w:r>
    </w:p>
    <w:p w:rsidR="00CA3AEC" w:rsidRDefault="009035F8" w:rsidP="0062639B">
      <w:pPr>
        <w:spacing w:line="500" w:lineRule="exact"/>
        <w:rPr>
          <w:rFonts w:ascii="宋体" w:hAnsi="宋体"/>
          <w:szCs w:val="21"/>
        </w:rPr>
      </w:pPr>
      <w:r>
        <w:rPr>
          <w:rFonts w:ascii="宋体" w:hAnsi="宋体" w:hint="eastAsia"/>
          <w:szCs w:val="21"/>
        </w:rPr>
        <w:t>2</w:t>
      </w:r>
      <w:r>
        <w:rPr>
          <w:rFonts w:ascii="宋体" w:hAnsi="宋体" w:hint="eastAsia"/>
          <w:szCs w:val="21"/>
        </w:rPr>
        <w:t>、数据通信的基础知识</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cs="宋体" w:hint="eastAsia"/>
          <w:color w:val="000000"/>
          <w:kern w:val="0"/>
          <w:szCs w:val="21"/>
        </w:rPr>
        <w:t>数据通信系统的模型</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有关信道的几个基本概念</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信道的极限容量</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信道的极限信息传输速率</w:t>
      </w:r>
    </w:p>
    <w:p w:rsidR="00CA3AEC" w:rsidRDefault="009035F8" w:rsidP="0062639B">
      <w:pPr>
        <w:spacing w:line="500" w:lineRule="exact"/>
        <w:rPr>
          <w:rFonts w:ascii="宋体" w:hAnsi="宋体"/>
          <w:szCs w:val="21"/>
        </w:rPr>
      </w:pPr>
      <w:r>
        <w:rPr>
          <w:rFonts w:ascii="宋体" w:hAnsi="宋体" w:hint="eastAsia"/>
          <w:szCs w:val="21"/>
        </w:rPr>
        <w:t>3</w:t>
      </w:r>
      <w:r>
        <w:rPr>
          <w:rFonts w:ascii="宋体" w:hAnsi="宋体" w:hint="eastAsia"/>
          <w:szCs w:val="21"/>
        </w:rPr>
        <w:t>、多路复用技术</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proofErr w:type="gramStart"/>
      <w:r>
        <w:rPr>
          <w:rFonts w:ascii="宋体" w:hAnsi="宋体" w:hint="eastAsia"/>
          <w:szCs w:val="21"/>
        </w:rPr>
        <w:t>频分多路复用</w:t>
      </w:r>
      <w:proofErr w:type="gramEnd"/>
    </w:p>
    <w:p w:rsidR="00CA3AEC" w:rsidRDefault="009035F8" w:rsidP="0062639B">
      <w:pPr>
        <w:spacing w:line="500" w:lineRule="exact"/>
        <w:ind w:firstLineChars="150" w:firstLine="315"/>
        <w:rPr>
          <w:rFonts w:ascii="宋体" w:hAnsi="宋体"/>
          <w:szCs w:val="21"/>
        </w:rPr>
      </w:pPr>
      <w:r>
        <w:rPr>
          <w:rFonts w:ascii="宋体" w:hAnsi="宋体" w:hint="eastAsia"/>
          <w:szCs w:val="21"/>
        </w:rPr>
        <w:lastRenderedPageBreak/>
        <w:t>⑵</w:t>
      </w:r>
      <w:r>
        <w:rPr>
          <w:rFonts w:ascii="宋体" w:hAnsi="宋体" w:hint="eastAsia"/>
          <w:szCs w:val="21"/>
        </w:rPr>
        <w:t xml:space="preserve"> </w:t>
      </w:r>
      <w:r>
        <w:rPr>
          <w:rFonts w:ascii="宋体" w:hAnsi="宋体" w:hint="eastAsia"/>
          <w:szCs w:val="21"/>
        </w:rPr>
        <w:t>时分多路复用</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波分多路复用</w:t>
      </w:r>
    </w:p>
    <w:p w:rsidR="00CA3AEC" w:rsidRDefault="009035F8" w:rsidP="0062639B">
      <w:pPr>
        <w:spacing w:line="500" w:lineRule="exact"/>
        <w:ind w:firstLineChars="150" w:firstLine="315"/>
        <w:rPr>
          <w:rFonts w:ascii="宋体" w:hAnsi="宋体" w:cs="宋体"/>
          <w:color w:val="000000"/>
          <w:kern w:val="0"/>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码片序列</w:t>
      </w:r>
    </w:p>
    <w:p w:rsidR="00CA3AEC" w:rsidRDefault="009035F8" w:rsidP="0062639B">
      <w:pPr>
        <w:spacing w:line="500" w:lineRule="exact"/>
        <w:rPr>
          <w:rFonts w:ascii="宋体" w:hAnsi="宋体"/>
          <w:szCs w:val="21"/>
        </w:rPr>
      </w:pPr>
      <w:r>
        <w:rPr>
          <w:rFonts w:ascii="宋体" w:hAnsi="宋体" w:hint="eastAsia"/>
          <w:szCs w:val="21"/>
        </w:rPr>
        <w:t>4</w:t>
      </w:r>
      <w:r>
        <w:rPr>
          <w:rFonts w:ascii="宋体" w:hAnsi="宋体" w:hint="eastAsia"/>
          <w:szCs w:val="21"/>
        </w:rPr>
        <w:t>、数据交换技术</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电路交换</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报文交换</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分组交换</w:t>
      </w:r>
    </w:p>
    <w:p w:rsidR="00CA3AEC" w:rsidRDefault="009035F8" w:rsidP="0062639B">
      <w:pPr>
        <w:spacing w:line="500" w:lineRule="exact"/>
        <w:rPr>
          <w:rFonts w:ascii="宋体" w:hAnsi="宋体"/>
          <w:szCs w:val="21"/>
        </w:rPr>
      </w:pPr>
      <w:r>
        <w:rPr>
          <w:rFonts w:ascii="宋体" w:hAnsi="宋体" w:hint="eastAsia"/>
          <w:szCs w:val="21"/>
        </w:rPr>
        <w:t>5</w:t>
      </w:r>
      <w:r>
        <w:rPr>
          <w:rFonts w:ascii="宋体" w:hAnsi="宋体" w:hint="eastAsia"/>
          <w:szCs w:val="21"/>
        </w:rPr>
        <w:t>、物理层的传输介质</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传输介质的特性</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双绞线</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同轴电缆</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光纤</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⑸</w:t>
      </w:r>
      <w:r>
        <w:rPr>
          <w:rFonts w:ascii="宋体" w:hAnsi="宋体" w:hint="eastAsia"/>
          <w:szCs w:val="21"/>
        </w:rPr>
        <w:t xml:space="preserve"> </w:t>
      </w:r>
      <w:r>
        <w:rPr>
          <w:rFonts w:ascii="宋体" w:hAnsi="宋体" w:hint="eastAsia"/>
          <w:szCs w:val="21"/>
        </w:rPr>
        <w:t>无线传输介质</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⑹</w:t>
      </w:r>
      <w:r>
        <w:rPr>
          <w:rFonts w:ascii="宋体" w:hAnsi="宋体" w:hint="eastAsia"/>
          <w:szCs w:val="21"/>
        </w:rPr>
        <w:t xml:space="preserve"> </w:t>
      </w:r>
      <w:r>
        <w:rPr>
          <w:rFonts w:ascii="宋体" w:hAnsi="宋体" w:hint="eastAsia"/>
          <w:szCs w:val="21"/>
        </w:rPr>
        <w:t>传输介质的选择</w:t>
      </w:r>
    </w:p>
    <w:p w:rsidR="00CA3AEC" w:rsidRDefault="009035F8" w:rsidP="0062639B">
      <w:pPr>
        <w:spacing w:line="500" w:lineRule="exact"/>
        <w:rPr>
          <w:rFonts w:ascii="宋体" w:hAnsi="宋体"/>
          <w:szCs w:val="21"/>
        </w:rPr>
      </w:pPr>
      <w:r>
        <w:rPr>
          <w:rFonts w:ascii="宋体" w:hAnsi="宋体" w:hint="eastAsia"/>
          <w:szCs w:val="21"/>
        </w:rPr>
        <w:t>（二）学习要求</w:t>
      </w:r>
    </w:p>
    <w:p w:rsidR="00CA3AEC" w:rsidRDefault="009035F8" w:rsidP="0062639B">
      <w:pPr>
        <w:tabs>
          <w:tab w:val="left" w:pos="720"/>
        </w:tabs>
        <w:spacing w:line="500" w:lineRule="exact"/>
        <w:ind w:firstLineChars="200" w:firstLine="420"/>
        <w:rPr>
          <w:rFonts w:ascii="宋体" w:hAnsi="宋体"/>
          <w:szCs w:val="21"/>
        </w:rPr>
      </w:pPr>
      <w:r>
        <w:rPr>
          <w:rFonts w:ascii="宋体" w:hAnsi="宋体" w:hint="eastAsia"/>
          <w:color w:val="000000"/>
          <w:szCs w:val="21"/>
        </w:rPr>
        <w:t>通过本章学习，</w:t>
      </w:r>
      <w:r>
        <w:rPr>
          <w:rFonts w:ascii="宋体" w:hAnsi="宋体" w:hint="eastAsia"/>
          <w:szCs w:val="21"/>
        </w:rPr>
        <w:t>理解物理层的概念和功能；理解数据通信系统的构成和基本概念；掌握信道传输速率的计算；了解数字数据转换成模拟信号、模拟信号转换成数字信号的方法及通信方式；掌握数据交换技术；掌握各种传输媒体及特性，信道复用技术；了解物理层接口标准。</w:t>
      </w:r>
    </w:p>
    <w:p w:rsidR="00CA3AEC" w:rsidRDefault="009035F8" w:rsidP="0062639B">
      <w:pPr>
        <w:spacing w:line="500" w:lineRule="exact"/>
        <w:rPr>
          <w:rFonts w:ascii="宋体" w:hAnsi="宋体"/>
          <w:szCs w:val="21"/>
        </w:rPr>
      </w:pPr>
      <w:r>
        <w:rPr>
          <w:rFonts w:ascii="宋体" w:hAnsi="宋体" w:hint="eastAsia"/>
          <w:szCs w:val="21"/>
        </w:rPr>
        <w:t>（三）考核知识点和考核要求</w:t>
      </w:r>
    </w:p>
    <w:p w:rsidR="00CA3AEC" w:rsidRDefault="009035F8" w:rsidP="0062639B">
      <w:pPr>
        <w:spacing w:line="500" w:lineRule="exact"/>
        <w:ind w:firstLineChars="200" w:firstLine="420"/>
        <w:rPr>
          <w:rFonts w:ascii="宋体" w:hAnsi="宋体"/>
          <w:szCs w:val="21"/>
        </w:rPr>
      </w:pPr>
      <w:r>
        <w:rPr>
          <w:rFonts w:ascii="宋体" w:hAnsi="宋体" w:hint="eastAsia"/>
          <w:szCs w:val="21"/>
        </w:rPr>
        <w:t>1</w:t>
      </w:r>
      <w:r>
        <w:rPr>
          <w:rFonts w:ascii="宋体" w:hAnsi="宋体" w:hint="eastAsia"/>
          <w:szCs w:val="21"/>
        </w:rPr>
        <w:t>、识记：物理层的定义与功能；数据通信系统的基本概念；信源、发送器、接收器、信宿、信道、基带信号与带通信号的概念；信道极限容量的定义；</w:t>
      </w:r>
      <w:proofErr w:type="gramStart"/>
      <w:r>
        <w:rPr>
          <w:rFonts w:ascii="宋体" w:hAnsi="宋体" w:hint="eastAsia"/>
          <w:szCs w:val="21"/>
        </w:rPr>
        <w:t>频分多路复用</w:t>
      </w:r>
      <w:proofErr w:type="gramEnd"/>
      <w:r>
        <w:rPr>
          <w:rFonts w:ascii="宋体" w:hAnsi="宋体" w:hint="eastAsia"/>
          <w:szCs w:val="21"/>
        </w:rPr>
        <w:t>；时分多路复用；波分多路复用；数据交换技术的定义；</w:t>
      </w:r>
    </w:p>
    <w:p w:rsidR="00CA3AEC" w:rsidRDefault="009035F8" w:rsidP="0062639B">
      <w:pPr>
        <w:spacing w:line="500" w:lineRule="exact"/>
        <w:ind w:firstLineChars="200" w:firstLine="420"/>
        <w:rPr>
          <w:rFonts w:ascii="宋体" w:hAnsi="宋体"/>
          <w:szCs w:val="21"/>
        </w:rPr>
      </w:pPr>
      <w:r>
        <w:rPr>
          <w:rFonts w:ascii="宋体" w:hAnsi="宋体" w:hint="eastAsia"/>
          <w:szCs w:val="21"/>
        </w:rPr>
        <w:t>2</w:t>
      </w:r>
      <w:r>
        <w:rPr>
          <w:rFonts w:ascii="宋体" w:hAnsi="宋体" w:hint="eastAsia"/>
          <w:szCs w:val="21"/>
        </w:rPr>
        <w:t>、领会：常用编码方式；信道能够通过的频率范围；双绞线；同轴电缆和光纤；无线电波、微波；红外线和可见光；电路交换技术的工作原理及特点；报文交换技术的工作原理及特点；分组交换技术的工作原理及特点；各种数据交换技术的性能比较。</w:t>
      </w:r>
    </w:p>
    <w:p w:rsidR="00CA3AEC" w:rsidRDefault="009035F8" w:rsidP="0062639B">
      <w:pPr>
        <w:spacing w:line="500" w:lineRule="exact"/>
        <w:ind w:firstLineChars="200" w:firstLine="420"/>
        <w:rPr>
          <w:rFonts w:ascii="宋体" w:hAnsi="宋体"/>
          <w:szCs w:val="21"/>
        </w:rPr>
      </w:pPr>
      <w:r>
        <w:rPr>
          <w:rFonts w:ascii="宋体" w:hAnsi="宋体" w:hint="eastAsia"/>
          <w:szCs w:val="21"/>
        </w:rPr>
        <w:t>3</w:t>
      </w:r>
      <w:r>
        <w:rPr>
          <w:rFonts w:ascii="宋体" w:hAnsi="宋体" w:hint="eastAsia"/>
          <w:szCs w:val="21"/>
        </w:rPr>
        <w:t>、简单应用：基本的带通调制方法；信噪比；香农公式。</w:t>
      </w:r>
    </w:p>
    <w:p w:rsidR="00CA3AEC" w:rsidRPr="0062639B" w:rsidRDefault="009035F8" w:rsidP="0062639B">
      <w:pPr>
        <w:spacing w:line="500" w:lineRule="exact"/>
        <w:jc w:val="center"/>
        <w:rPr>
          <w:rFonts w:ascii="宋体" w:hAnsi="宋体"/>
          <w:b/>
          <w:sz w:val="24"/>
        </w:rPr>
      </w:pPr>
      <w:r w:rsidRPr="0062639B">
        <w:rPr>
          <w:rFonts w:ascii="宋体" w:hAnsi="宋体" w:hint="eastAsia"/>
          <w:b/>
          <w:sz w:val="24"/>
        </w:rPr>
        <w:lastRenderedPageBreak/>
        <w:t>第四章</w:t>
      </w:r>
      <w:r w:rsidRPr="0062639B">
        <w:rPr>
          <w:rFonts w:ascii="宋体" w:hAnsi="宋体" w:hint="eastAsia"/>
          <w:b/>
          <w:sz w:val="24"/>
        </w:rPr>
        <w:t xml:space="preserve">  </w:t>
      </w:r>
      <w:r w:rsidRPr="0062639B">
        <w:rPr>
          <w:rFonts w:ascii="宋体" w:hAnsi="宋体" w:hint="eastAsia"/>
          <w:b/>
          <w:sz w:val="24"/>
        </w:rPr>
        <w:t>数据链路层</w:t>
      </w:r>
    </w:p>
    <w:p w:rsidR="00CA3AEC" w:rsidRDefault="009035F8" w:rsidP="0062639B">
      <w:pPr>
        <w:spacing w:line="500" w:lineRule="exact"/>
        <w:rPr>
          <w:rFonts w:ascii="宋体" w:hAnsi="宋体"/>
          <w:sz w:val="24"/>
        </w:rPr>
      </w:pPr>
      <w:r>
        <w:rPr>
          <w:rFonts w:ascii="宋体" w:hAnsi="宋体" w:hint="eastAsia"/>
          <w:szCs w:val="21"/>
        </w:rPr>
        <w:t>（一）课程内容</w:t>
      </w:r>
    </w:p>
    <w:p w:rsidR="00CA3AEC" w:rsidRDefault="009035F8" w:rsidP="0062639B">
      <w:pPr>
        <w:spacing w:line="500" w:lineRule="exact"/>
        <w:rPr>
          <w:rFonts w:ascii="宋体" w:hAnsi="宋体"/>
          <w:szCs w:val="21"/>
        </w:rPr>
      </w:pPr>
      <w:r>
        <w:rPr>
          <w:rFonts w:ascii="宋体" w:hAnsi="宋体" w:hint="eastAsia"/>
          <w:szCs w:val="21"/>
        </w:rPr>
        <w:t>1</w:t>
      </w:r>
      <w:r>
        <w:rPr>
          <w:rFonts w:ascii="宋体" w:hAnsi="宋体" w:hint="eastAsia"/>
          <w:szCs w:val="21"/>
        </w:rPr>
        <w:t>、数据链路层功能</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帧同步功能</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差错控制功能</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流量控制功能</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链路管理功能</w:t>
      </w:r>
    </w:p>
    <w:p w:rsidR="00CA3AEC" w:rsidRDefault="009035F8" w:rsidP="0062639B">
      <w:pPr>
        <w:spacing w:line="500" w:lineRule="exact"/>
        <w:rPr>
          <w:rFonts w:ascii="宋体" w:hAnsi="宋体"/>
          <w:szCs w:val="21"/>
        </w:rPr>
      </w:pPr>
      <w:r>
        <w:rPr>
          <w:rFonts w:ascii="宋体" w:hAnsi="宋体" w:hint="eastAsia"/>
          <w:szCs w:val="21"/>
        </w:rPr>
        <w:t>2</w:t>
      </w:r>
      <w:r>
        <w:rPr>
          <w:rFonts w:ascii="宋体" w:hAnsi="宋体" w:hint="eastAsia"/>
          <w:szCs w:val="21"/>
        </w:rPr>
        <w:t>、差错控制</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cs="宋体" w:hint="eastAsia"/>
          <w:color w:val="000000"/>
          <w:kern w:val="0"/>
          <w:szCs w:val="21"/>
        </w:rPr>
        <w:t>差错检测</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差错纠正</w:t>
      </w:r>
    </w:p>
    <w:p w:rsidR="00CA3AEC" w:rsidRDefault="009035F8" w:rsidP="0062639B">
      <w:pPr>
        <w:spacing w:line="500" w:lineRule="exact"/>
        <w:rPr>
          <w:rFonts w:ascii="宋体" w:hAnsi="宋体"/>
          <w:szCs w:val="21"/>
        </w:rPr>
      </w:pPr>
      <w:r>
        <w:rPr>
          <w:rFonts w:ascii="宋体" w:hAnsi="宋体" w:hint="eastAsia"/>
          <w:szCs w:val="21"/>
        </w:rPr>
        <w:t>3</w:t>
      </w:r>
      <w:r>
        <w:rPr>
          <w:rFonts w:ascii="宋体" w:hAnsi="宋体" w:hint="eastAsia"/>
          <w:szCs w:val="21"/>
        </w:rPr>
        <w:t>、基本数据链路协议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停等协议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顺序接收管道协议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选择重传协议</w:t>
      </w:r>
    </w:p>
    <w:p w:rsidR="00CA3AEC" w:rsidRDefault="009035F8" w:rsidP="0062639B">
      <w:pPr>
        <w:spacing w:line="500" w:lineRule="exact"/>
        <w:rPr>
          <w:rFonts w:ascii="宋体" w:hAnsi="宋体"/>
          <w:szCs w:val="21"/>
        </w:rPr>
      </w:pPr>
      <w:r>
        <w:rPr>
          <w:rFonts w:ascii="宋体" w:hAnsi="宋体" w:hint="eastAsia"/>
          <w:szCs w:val="21"/>
        </w:rPr>
        <w:t>4</w:t>
      </w:r>
      <w:r>
        <w:rPr>
          <w:rFonts w:ascii="宋体" w:hAnsi="宋体" w:hint="eastAsia"/>
          <w:szCs w:val="21"/>
        </w:rPr>
        <w:t>、链路控制规程</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二进制同步通信规程</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高级数据链路控制协议</w:t>
      </w:r>
    </w:p>
    <w:p w:rsidR="00CA3AEC" w:rsidRDefault="009035F8" w:rsidP="0062639B">
      <w:pPr>
        <w:spacing w:line="500" w:lineRule="exact"/>
        <w:rPr>
          <w:rFonts w:ascii="宋体" w:hAnsi="宋体"/>
          <w:szCs w:val="21"/>
        </w:rPr>
      </w:pPr>
      <w:r>
        <w:rPr>
          <w:rFonts w:ascii="宋体" w:hAnsi="宋体" w:hint="eastAsia"/>
          <w:szCs w:val="21"/>
        </w:rPr>
        <w:t>5</w:t>
      </w:r>
      <w:r>
        <w:rPr>
          <w:rFonts w:ascii="宋体" w:hAnsi="宋体" w:hint="eastAsia"/>
          <w:szCs w:val="21"/>
        </w:rPr>
        <w:t>、因特网的数据链路层协议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SLIP</w:t>
      </w:r>
      <w:r>
        <w:rPr>
          <w:rFonts w:ascii="宋体" w:hAnsi="宋体" w:hint="eastAsia"/>
          <w:szCs w:val="21"/>
        </w:rPr>
        <w:t>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PPP</w:t>
      </w:r>
      <w:r>
        <w:rPr>
          <w:rFonts w:ascii="宋体" w:hAnsi="宋体" w:hint="eastAsia"/>
          <w:szCs w:val="21"/>
        </w:rPr>
        <w:t>协议</w:t>
      </w:r>
    </w:p>
    <w:p w:rsidR="00CA3AEC" w:rsidRDefault="009035F8" w:rsidP="0062639B">
      <w:pPr>
        <w:spacing w:line="500" w:lineRule="exact"/>
        <w:rPr>
          <w:rFonts w:ascii="宋体" w:hAnsi="宋体"/>
          <w:szCs w:val="21"/>
        </w:rPr>
      </w:pPr>
      <w:r>
        <w:rPr>
          <w:rFonts w:ascii="宋体" w:hAnsi="宋体" w:hint="eastAsia"/>
          <w:szCs w:val="21"/>
        </w:rPr>
        <w:t>（二）学习要求</w:t>
      </w:r>
    </w:p>
    <w:p w:rsidR="00CA3AEC" w:rsidRDefault="009035F8" w:rsidP="0062639B">
      <w:pPr>
        <w:tabs>
          <w:tab w:val="left" w:pos="720"/>
        </w:tabs>
        <w:spacing w:line="500" w:lineRule="exact"/>
        <w:ind w:firstLineChars="200" w:firstLine="420"/>
        <w:rPr>
          <w:rFonts w:ascii="宋体" w:hAnsi="宋体"/>
          <w:szCs w:val="21"/>
        </w:rPr>
      </w:pPr>
      <w:r>
        <w:rPr>
          <w:rFonts w:ascii="宋体" w:hAnsi="宋体" w:hint="eastAsia"/>
          <w:color w:val="000000"/>
          <w:szCs w:val="21"/>
        </w:rPr>
        <w:t>通过本章学习，</w:t>
      </w:r>
      <w:r>
        <w:rPr>
          <w:rFonts w:ascii="宋体" w:hAnsi="宋体" w:hint="eastAsia"/>
          <w:szCs w:val="21"/>
        </w:rPr>
        <w:t>掌握数据链路层的基本概念及功能；理解差错控制的概念；掌握差错纠正的相关方案及策略；了解基本数据链路协议；掌握</w:t>
      </w:r>
      <w:r>
        <w:rPr>
          <w:rFonts w:ascii="宋体" w:hAnsi="宋体" w:hint="eastAsia"/>
          <w:szCs w:val="21"/>
        </w:rPr>
        <w:t>BSC</w:t>
      </w:r>
      <w:r>
        <w:rPr>
          <w:rFonts w:ascii="宋体" w:hAnsi="宋体" w:hint="eastAsia"/>
          <w:szCs w:val="21"/>
        </w:rPr>
        <w:t>及</w:t>
      </w:r>
      <w:r>
        <w:rPr>
          <w:rFonts w:ascii="宋体" w:hAnsi="宋体" w:hint="eastAsia"/>
          <w:szCs w:val="21"/>
        </w:rPr>
        <w:t>HDLC</w:t>
      </w:r>
      <w:r>
        <w:rPr>
          <w:rFonts w:ascii="宋体" w:hAnsi="宋体" w:hint="eastAsia"/>
          <w:szCs w:val="21"/>
        </w:rPr>
        <w:t>；了解</w:t>
      </w:r>
      <w:r>
        <w:rPr>
          <w:rFonts w:ascii="宋体" w:hAnsi="宋体" w:hint="eastAsia"/>
          <w:szCs w:val="21"/>
        </w:rPr>
        <w:t>SLIP</w:t>
      </w:r>
      <w:r>
        <w:rPr>
          <w:rFonts w:ascii="宋体" w:hAnsi="宋体" w:hint="eastAsia"/>
          <w:szCs w:val="21"/>
        </w:rPr>
        <w:t>协议；掌握</w:t>
      </w:r>
      <w:r>
        <w:rPr>
          <w:rFonts w:ascii="宋体" w:hAnsi="宋体" w:hint="eastAsia"/>
          <w:szCs w:val="21"/>
        </w:rPr>
        <w:t>PPP</w:t>
      </w:r>
      <w:r>
        <w:rPr>
          <w:rFonts w:ascii="宋体" w:hAnsi="宋体" w:hint="eastAsia"/>
          <w:szCs w:val="21"/>
        </w:rPr>
        <w:t>协议。</w:t>
      </w:r>
    </w:p>
    <w:p w:rsidR="00CA3AEC" w:rsidRDefault="009035F8" w:rsidP="0062639B">
      <w:pPr>
        <w:spacing w:line="500" w:lineRule="exact"/>
        <w:rPr>
          <w:rFonts w:ascii="宋体" w:hAnsi="宋体"/>
          <w:szCs w:val="21"/>
        </w:rPr>
      </w:pPr>
      <w:r>
        <w:rPr>
          <w:rFonts w:ascii="宋体" w:hAnsi="宋体" w:hint="eastAsia"/>
          <w:szCs w:val="21"/>
        </w:rPr>
        <w:t>（三）考核知识点和考核要求</w:t>
      </w:r>
    </w:p>
    <w:p w:rsidR="00CA3AEC" w:rsidRDefault="009035F8" w:rsidP="0062639B">
      <w:pPr>
        <w:spacing w:line="500" w:lineRule="exact"/>
        <w:ind w:firstLineChars="200" w:firstLine="420"/>
        <w:rPr>
          <w:rFonts w:ascii="宋体" w:hAnsi="宋体"/>
          <w:szCs w:val="21"/>
        </w:rPr>
      </w:pPr>
      <w:r>
        <w:rPr>
          <w:rFonts w:ascii="宋体" w:hAnsi="宋体" w:hint="eastAsia"/>
          <w:szCs w:val="21"/>
        </w:rPr>
        <w:t>1</w:t>
      </w:r>
      <w:r>
        <w:rPr>
          <w:rFonts w:ascii="宋体" w:hAnsi="宋体" w:hint="eastAsia"/>
          <w:szCs w:val="21"/>
        </w:rPr>
        <w:t>、识记：数据链路层的主要功能；</w:t>
      </w:r>
      <w:proofErr w:type="gramStart"/>
      <w:r>
        <w:rPr>
          <w:rFonts w:ascii="宋体" w:hAnsi="宋体" w:hint="eastAsia"/>
          <w:szCs w:val="21"/>
        </w:rPr>
        <w:t>帧</w:t>
      </w:r>
      <w:proofErr w:type="gramEnd"/>
      <w:r>
        <w:rPr>
          <w:rFonts w:ascii="宋体" w:hAnsi="宋体" w:hint="eastAsia"/>
          <w:szCs w:val="21"/>
        </w:rPr>
        <w:t>同步功能；差错控制功能；差错检测；流量控制功能；链路管理功能；</w:t>
      </w:r>
      <w:r>
        <w:rPr>
          <w:rFonts w:ascii="宋体" w:hAnsi="宋体" w:hint="eastAsia"/>
          <w:szCs w:val="21"/>
        </w:rPr>
        <w:t>SLIP</w:t>
      </w:r>
      <w:r>
        <w:rPr>
          <w:rFonts w:ascii="宋体" w:hAnsi="宋体" w:hint="eastAsia"/>
          <w:szCs w:val="21"/>
        </w:rPr>
        <w:t>协议。</w:t>
      </w:r>
    </w:p>
    <w:p w:rsidR="00CA3AEC" w:rsidRDefault="009035F8" w:rsidP="0062639B">
      <w:pPr>
        <w:spacing w:line="500" w:lineRule="exact"/>
        <w:ind w:firstLineChars="200" w:firstLine="420"/>
        <w:rPr>
          <w:rFonts w:ascii="宋体" w:hAnsi="宋体"/>
          <w:szCs w:val="21"/>
        </w:rPr>
      </w:pPr>
      <w:r>
        <w:rPr>
          <w:rFonts w:ascii="宋体" w:hAnsi="宋体" w:hint="eastAsia"/>
          <w:szCs w:val="21"/>
        </w:rPr>
        <w:lastRenderedPageBreak/>
        <w:t>2</w:t>
      </w:r>
      <w:r>
        <w:rPr>
          <w:rFonts w:ascii="宋体" w:hAnsi="宋体" w:hint="eastAsia"/>
          <w:szCs w:val="21"/>
        </w:rPr>
        <w:t>、领会：字节计数法；使用字符填充的首尾定界符法；使用比特填充的首位标志法；违法编码法；停等流量控制；滑动窗口流量控制；反馈检测法；空闲重发请求方案；连续重发请求方案；</w:t>
      </w:r>
      <w:r>
        <w:rPr>
          <w:rFonts w:ascii="宋体" w:hAnsi="宋体" w:hint="eastAsia"/>
          <w:szCs w:val="21"/>
        </w:rPr>
        <w:t>PPP</w:t>
      </w:r>
      <w:r>
        <w:rPr>
          <w:rFonts w:ascii="宋体" w:hAnsi="宋体" w:hint="eastAsia"/>
          <w:szCs w:val="21"/>
        </w:rPr>
        <w:t>协议。</w:t>
      </w:r>
    </w:p>
    <w:p w:rsidR="00CA3AEC" w:rsidRDefault="009035F8" w:rsidP="0062639B">
      <w:pPr>
        <w:spacing w:line="500" w:lineRule="exact"/>
        <w:ind w:firstLineChars="200" w:firstLine="420"/>
        <w:rPr>
          <w:rFonts w:ascii="宋体" w:hAnsi="宋体"/>
          <w:szCs w:val="21"/>
        </w:rPr>
      </w:pPr>
      <w:r>
        <w:rPr>
          <w:rFonts w:ascii="宋体" w:hAnsi="宋体" w:hint="eastAsia"/>
          <w:szCs w:val="21"/>
        </w:rPr>
        <w:t>3</w:t>
      </w:r>
      <w:r>
        <w:rPr>
          <w:rFonts w:ascii="宋体" w:hAnsi="宋体" w:hint="eastAsia"/>
          <w:szCs w:val="21"/>
        </w:rPr>
        <w:t>、简单应用：停等协议；顺序接收管道协议；选择重传协议；</w:t>
      </w:r>
      <w:r>
        <w:rPr>
          <w:rFonts w:ascii="宋体" w:hAnsi="宋体" w:hint="eastAsia"/>
          <w:szCs w:val="21"/>
        </w:rPr>
        <w:t>BSC</w:t>
      </w:r>
      <w:r>
        <w:rPr>
          <w:rFonts w:ascii="宋体" w:hAnsi="宋体" w:hint="eastAsia"/>
          <w:szCs w:val="21"/>
        </w:rPr>
        <w:t>；</w:t>
      </w:r>
      <w:r>
        <w:rPr>
          <w:rFonts w:ascii="宋体" w:hAnsi="宋体" w:hint="eastAsia"/>
          <w:szCs w:val="21"/>
        </w:rPr>
        <w:t>HDLC</w:t>
      </w:r>
      <w:r>
        <w:rPr>
          <w:rFonts w:ascii="宋体" w:hAnsi="宋体" w:hint="eastAsia"/>
          <w:szCs w:val="21"/>
        </w:rPr>
        <w:t>。</w:t>
      </w:r>
    </w:p>
    <w:p w:rsidR="00CA3AEC" w:rsidRPr="0062639B" w:rsidRDefault="009035F8" w:rsidP="0062639B">
      <w:pPr>
        <w:spacing w:line="500" w:lineRule="exact"/>
        <w:jc w:val="center"/>
        <w:rPr>
          <w:rFonts w:ascii="宋体" w:hAnsi="宋体"/>
          <w:b/>
          <w:sz w:val="24"/>
        </w:rPr>
      </w:pPr>
      <w:r w:rsidRPr="0062639B">
        <w:rPr>
          <w:rFonts w:ascii="宋体" w:hAnsi="宋体" w:hint="eastAsia"/>
          <w:b/>
          <w:sz w:val="24"/>
        </w:rPr>
        <w:t>第五章</w:t>
      </w:r>
      <w:r w:rsidRPr="0062639B">
        <w:rPr>
          <w:rFonts w:ascii="宋体" w:hAnsi="宋体" w:hint="eastAsia"/>
          <w:b/>
          <w:sz w:val="24"/>
        </w:rPr>
        <w:t xml:space="preserve">  </w:t>
      </w:r>
      <w:r w:rsidRPr="0062639B">
        <w:rPr>
          <w:rFonts w:ascii="宋体" w:hAnsi="宋体" w:hint="eastAsia"/>
          <w:b/>
          <w:sz w:val="24"/>
        </w:rPr>
        <w:t>网络层</w:t>
      </w:r>
    </w:p>
    <w:p w:rsidR="00CA3AEC" w:rsidRDefault="009035F8" w:rsidP="0062639B">
      <w:pPr>
        <w:spacing w:line="500" w:lineRule="exact"/>
        <w:rPr>
          <w:rFonts w:ascii="宋体" w:hAnsi="宋体"/>
          <w:sz w:val="24"/>
        </w:rPr>
      </w:pPr>
      <w:r>
        <w:rPr>
          <w:rFonts w:ascii="宋体" w:hAnsi="宋体" w:hint="eastAsia"/>
          <w:szCs w:val="21"/>
        </w:rPr>
        <w:t>（一）课程内容</w:t>
      </w:r>
    </w:p>
    <w:p w:rsidR="00CA3AEC" w:rsidRDefault="009035F8" w:rsidP="0062639B">
      <w:pPr>
        <w:spacing w:line="500" w:lineRule="exact"/>
        <w:rPr>
          <w:rFonts w:ascii="宋体" w:hAnsi="宋体"/>
          <w:szCs w:val="21"/>
        </w:rPr>
      </w:pPr>
      <w:r>
        <w:rPr>
          <w:rFonts w:ascii="宋体" w:hAnsi="宋体" w:hint="eastAsia"/>
          <w:szCs w:val="21"/>
        </w:rPr>
        <w:t>1</w:t>
      </w:r>
      <w:r>
        <w:rPr>
          <w:rFonts w:ascii="宋体" w:hAnsi="宋体" w:hint="eastAsia"/>
          <w:szCs w:val="21"/>
        </w:rPr>
        <w:t>、通信子网的操作方式和网络层提供的服务</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虚电路操作方式</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数据报操作方式</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虚电路服务</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数据报服务</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⑸</w:t>
      </w:r>
      <w:r>
        <w:rPr>
          <w:rFonts w:ascii="宋体" w:hAnsi="宋体" w:hint="eastAsia"/>
          <w:szCs w:val="21"/>
        </w:rPr>
        <w:t xml:space="preserve"> </w:t>
      </w:r>
      <w:r>
        <w:rPr>
          <w:rFonts w:ascii="宋体" w:hAnsi="宋体" w:hint="eastAsia"/>
          <w:szCs w:val="21"/>
        </w:rPr>
        <w:t>虚电路子网与数据报子网的比较</w:t>
      </w:r>
    </w:p>
    <w:p w:rsidR="00CA3AEC" w:rsidRDefault="009035F8" w:rsidP="0062639B">
      <w:pPr>
        <w:spacing w:line="500" w:lineRule="exact"/>
        <w:rPr>
          <w:rFonts w:ascii="宋体" w:hAnsi="宋体"/>
          <w:szCs w:val="21"/>
        </w:rPr>
      </w:pPr>
      <w:r>
        <w:rPr>
          <w:rFonts w:ascii="宋体" w:hAnsi="宋体" w:hint="eastAsia"/>
          <w:szCs w:val="21"/>
        </w:rPr>
        <w:t>2</w:t>
      </w:r>
      <w:r>
        <w:rPr>
          <w:rFonts w:ascii="宋体" w:hAnsi="宋体" w:hint="eastAsia"/>
          <w:szCs w:val="21"/>
        </w:rPr>
        <w:t>、路由选择</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cs="宋体" w:hint="eastAsia"/>
          <w:color w:val="000000"/>
          <w:kern w:val="0"/>
          <w:szCs w:val="21"/>
        </w:rPr>
        <w:t>静态路由选择策略</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动态路由选择策略</w:t>
      </w:r>
    </w:p>
    <w:p w:rsidR="00CA3AEC" w:rsidRDefault="009035F8" w:rsidP="0062639B">
      <w:pPr>
        <w:spacing w:line="500" w:lineRule="exact"/>
        <w:rPr>
          <w:rFonts w:ascii="宋体" w:hAnsi="宋体"/>
          <w:szCs w:val="21"/>
        </w:rPr>
      </w:pPr>
      <w:r>
        <w:rPr>
          <w:rFonts w:ascii="宋体" w:hAnsi="宋体" w:hint="eastAsia"/>
          <w:szCs w:val="21"/>
        </w:rPr>
        <w:t>3</w:t>
      </w:r>
      <w:r>
        <w:rPr>
          <w:rFonts w:ascii="宋体" w:hAnsi="宋体" w:hint="eastAsia"/>
          <w:szCs w:val="21"/>
        </w:rPr>
        <w:t>、拥塞控制</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拥塞</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拥塞控制</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实现拥塞控制的方式</w:t>
      </w:r>
    </w:p>
    <w:p w:rsidR="00CA3AEC" w:rsidRDefault="009035F8" w:rsidP="0062639B">
      <w:pPr>
        <w:spacing w:line="500" w:lineRule="exact"/>
        <w:rPr>
          <w:rFonts w:ascii="宋体" w:hAnsi="宋体"/>
          <w:szCs w:val="21"/>
        </w:rPr>
      </w:pPr>
      <w:r>
        <w:rPr>
          <w:rFonts w:ascii="宋体" w:hAnsi="宋体" w:hint="eastAsia"/>
          <w:szCs w:val="21"/>
        </w:rPr>
        <w:t>4</w:t>
      </w:r>
      <w:r>
        <w:rPr>
          <w:rFonts w:ascii="宋体" w:hAnsi="宋体" w:hint="eastAsia"/>
          <w:szCs w:val="21"/>
        </w:rPr>
        <w:t>、质量服务</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网络服务质量</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网络服务质量的用途</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关于</w:t>
      </w:r>
      <w:proofErr w:type="spellStart"/>
      <w:r>
        <w:rPr>
          <w:rFonts w:ascii="宋体" w:hAnsi="宋体" w:hint="eastAsia"/>
          <w:szCs w:val="21"/>
        </w:rPr>
        <w:t>QoS</w:t>
      </w:r>
      <w:proofErr w:type="spellEnd"/>
    </w:p>
    <w:p w:rsidR="00CA3AEC" w:rsidRDefault="009035F8" w:rsidP="0062639B">
      <w:pPr>
        <w:spacing w:line="500" w:lineRule="exact"/>
        <w:rPr>
          <w:rFonts w:ascii="宋体" w:hAnsi="宋体"/>
          <w:szCs w:val="21"/>
        </w:rPr>
      </w:pPr>
      <w:r>
        <w:rPr>
          <w:rFonts w:ascii="宋体" w:hAnsi="宋体" w:hint="eastAsia"/>
          <w:szCs w:val="21"/>
        </w:rPr>
        <w:t>5</w:t>
      </w:r>
      <w:r>
        <w:rPr>
          <w:rFonts w:ascii="宋体" w:hAnsi="宋体" w:hint="eastAsia"/>
          <w:szCs w:val="21"/>
        </w:rPr>
        <w:t>、网络互联</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基本概念</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目的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基本原理</w:t>
      </w:r>
    </w:p>
    <w:p w:rsidR="00CA3AEC" w:rsidRDefault="009035F8" w:rsidP="0062639B">
      <w:pPr>
        <w:spacing w:line="500" w:lineRule="exact"/>
        <w:ind w:firstLineChars="150" w:firstLine="315"/>
        <w:rPr>
          <w:rFonts w:ascii="宋体" w:hAnsi="宋体"/>
          <w:szCs w:val="21"/>
        </w:rPr>
      </w:pPr>
      <w:r>
        <w:rPr>
          <w:rFonts w:ascii="宋体" w:hAnsi="宋体" w:hint="eastAsia"/>
          <w:szCs w:val="21"/>
        </w:rPr>
        <w:lastRenderedPageBreak/>
        <w:t>⑷</w:t>
      </w:r>
      <w:r>
        <w:rPr>
          <w:rFonts w:ascii="宋体" w:hAnsi="宋体" w:hint="eastAsia"/>
          <w:szCs w:val="21"/>
        </w:rPr>
        <w:t xml:space="preserve"> </w:t>
      </w:r>
      <w:r>
        <w:rPr>
          <w:rFonts w:ascii="宋体" w:hAnsi="宋体" w:hint="eastAsia"/>
          <w:szCs w:val="21"/>
        </w:rPr>
        <w:t>类型</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⑸</w:t>
      </w:r>
      <w:r>
        <w:rPr>
          <w:rFonts w:ascii="宋体" w:hAnsi="宋体" w:hint="eastAsia"/>
          <w:szCs w:val="21"/>
        </w:rPr>
        <w:t xml:space="preserve"> </w:t>
      </w:r>
      <w:r>
        <w:rPr>
          <w:rFonts w:ascii="宋体" w:hAnsi="宋体" w:hint="eastAsia"/>
          <w:szCs w:val="21"/>
        </w:rPr>
        <w:t>方式</w:t>
      </w:r>
    </w:p>
    <w:p w:rsidR="00CA3AEC" w:rsidRDefault="009035F8" w:rsidP="0062639B">
      <w:pPr>
        <w:spacing w:line="500" w:lineRule="exact"/>
        <w:rPr>
          <w:rFonts w:ascii="宋体" w:hAnsi="宋体"/>
          <w:szCs w:val="21"/>
        </w:rPr>
      </w:pPr>
      <w:r>
        <w:rPr>
          <w:rFonts w:ascii="宋体" w:hAnsi="宋体" w:hint="eastAsia"/>
          <w:szCs w:val="21"/>
        </w:rPr>
        <w:t>6</w:t>
      </w:r>
      <w:r>
        <w:rPr>
          <w:rFonts w:ascii="宋体" w:hAnsi="宋体" w:hint="eastAsia"/>
          <w:szCs w:val="21"/>
        </w:rPr>
        <w:t>、因特网的网络协议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IP</w:t>
      </w:r>
      <w:r>
        <w:rPr>
          <w:rFonts w:ascii="宋体" w:hAnsi="宋体" w:hint="eastAsia"/>
          <w:szCs w:val="21"/>
        </w:rPr>
        <w:t>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ARP</w:t>
      </w:r>
      <w:r>
        <w:rPr>
          <w:rFonts w:ascii="宋体" w:hAnsi="宋体" w:hint="eastAsia"/>
          <w:szCs w:val="21"/>
        </w:rPr>
        <w:t>协议与</w:t>
      </w:r>
      <w:r>
        <w:rPr>
          <w:rFonts w:ascii="宋体" w:hAnsi="宋体" w:hint="eastAsia"/>
          <w:szCs w:val="21"/>
        </w:rPr>
        <w:t>RARP</w:t>
      </w:r>
      <w:r>
        <w:rPr>
          <w:rFonts w:ascii="宋体" w:hAnsi="宋体" w:hint="eastAsia"/>
          <w:szCs w:val="21"/>
        </w:rPr>
        <w:t>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ICMP</w:t>
      </w:r>
      <w:r>
        <w:rPr>
          <w:rFonts w:ascii="宋体" w:hAnsi="宋体" w:hint="eastAsia"/>
          <w:szCs w:val="21"/>
        </w:rPr>
        <w:t>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IPv6</w:t>
      </w:r>
    </w:p>
    <w:p w:rsidR="00CA3AEC" w:rsidRDefault="009035F8" w:rsidP="0062639B">
      <w:pPr>
        <w:spacing w:line="500" w:lineRule="exact"/>
        <w:rPr>
          <w:rFonts w:ascii="宋体" w:hAnsi="宋体"/>
          <w:szCs w:val="21"/>
        </w:rPr>
      </w:pPr>
      <w:r>
        <w:rPr>
          <w:rFonts w:ascii="宋体" w:hAnsi="宋体" w:hint="eastAsia"/>
          <w:szCs w:val="21"/>
        </w:rPr>
        <w:t>（二）学习要求</w:t>
      </w:r>
    </w:p>
    <w:p w:rsidR="00CA3AEC" w:rsidRDefault="009035F8" w:rsidP="0062639B">
      <w:pPr>
        <w:spacing w:line="500" w:lineRule="exact"/>
        <w:ind w:firstLineChars="200" w:firstLine="420"/>
        <w:rPr>
          <w:rFonts w:ascii="宋体" w:hAnsi="宋体"/>
          <w:szCs w:val="21"/>
        </w:rPr>
      </w:pPr>
      <w:r>
        <w:rPr>
          <w:rFonts w:ascii="宋体" w:hAnsi="宋体" w:hint="eastAsia"/>
          <w:color w:val="000000"/>
          <w:szCs w:val="21"/>
        </w:rPr>
        <w:t>通过本章学习，</w:t>
      </w:r>
      <w:r>
        <w:rPr>
          <w:rFonts w:ascii="宋体" w:hAnsi="宋体" w:hint="eastAsia"/>
          <w:szCs w:val="21"/>
        </w:rPr>
        <w:t>掌握虚电路操作方式和数据报操作方式；理解虚电路服务和数据报服务；掌握虚电路子网与数据报子网的主要区别；了解路由选择策略；了解拥塞及拥塞控制；掌握实现拥塞控制的方法；了解网络服务质量及网络服务质量的用途；掌握网络互联的基本概念、目的、基本原理；掌握</w:t>
      </w:r>
      <w:r>
        <w:rPr>
          <w:rFonts w:ascii="宋体" w:hAnsi="宋体" w:hint="eastAsia"/>
          <w:szCs w:val="21"/>
        </w:rPr>
        <w:t>IP</w:t>
      </w:r>
      <w:r>
        <w:rPr>
          <w:rFonts w:ascii="宋体" w:hAnsi="宋体" w:hint="eastAsia"/>
          <w:szCs w:val="21"/>
        </w:rPr>
        <w:t>协议、</w:t>
      </w:r>
      <w:r>
        <w:rPr>
          <w:rFonts w:ascii="宋体" w:hAnsi="宋体" w:hint="eastAsia"/>
          <w:szCs w:val="21"/>
        </w:rPr>
        <w:t>ARP</w:t>
      </w:r>
      <w:r>
        <w:rPr>
          <w:rFonts w:ascii="宋体" w:hAnsi="宋体" w:hint="eastAsia"/>
          <w:szCs w:val="21"/>
        </w:rPr>
        <w:t>协议、</w:t>
      </w:r>
      <w:r>
        <w:rPr>
          <w:rFonts w:ascii="宋体" w:hAnsi="宋体" w:hint="eastAsia"/>
          <w:szCs w:val="21"/>
        </w:rPr>
        <w:t>RARP</w:t>
      </w:r>
      <w:r>
        <w:rPr>
          <w:rFonts w:ascii="宋体" w:hAnsi="宋体" w:hint="eastAsia"/>
          <w:szCs w:val="21"/>
        </w:rPr>
        <w:t>协议、</w:t>
      </w:r>
      <w:r>
        <w:rPr>
          <w:rFonts w:ascii="宋体" w:hAnsi="宋体" w:hint="eastAsia"/>
          <w:szCs w:val="21"/>
        </w:rPr>
        <w:t>ICMP</w:t>
      </w:r>
      <w:r>
        <w:rPr>
          <w:rFonts w:ascii="宋体" w:hAnsi="宋体" w:hint="eastAsia"/>
          <w:szCs w:val="21"/>
        </w:rPr>
        <w:t>协议及</w:t>
      </w:r>
      <w:r>
        <w:rPr>
          <w:rFonts w:ascii="宋体" w:hAnsi="宋体" w:hint="eastAsia"/>
          <w:szCs w:val="21"/>
        </w:rPr>
        <w:t>IPv6</w:t>
      </w:r>
      <w:r>
        <w:rPr>
          <w:rFonts w:ascii="宋体" w:hAnsi="宋体" w:hint="eastAsia"/>
          <w:szCs w:val="21"/>
        </w:rPr>
        <w:t>。</w:t>
      </w:r>
    </w:p>
    <w:p w:rsidR="00CA3AEC" w:rsidRDefault="009035F8" w:rsidP="0062639B">
      <w:pPr>
        <w:spacing w:line="500" w:lineRule="exact"/>
        <w:rPr>
          <w:rFonts w:ascii="宋体" w:hAnsi="宋体"/>
          <w:szCs w:val="21"/>
        </w:rPr>
      </w:pPr>
      <w:r>
        <w:rPr>
          <w:rFonts w:ascii="宋体" w:hAnsi="宋体" w:hint="eastAsia"/>
          <w:szCs w:val="21"/>
        </w:rPr>
        <w:t>（三）考核知识点和考核要求</w:t>
      </w:r>
    </w:p>
    <w:p w:rsidR="00CA3AEC" w:rsidRDefault="009035F8" w:rsidP="0062639B">
      <w:pPr>
        <w:spacing w:line="500" w:lineRule="exact"/>
        <w:ind w:firstLineChars="200" w:firstLine="420"/>
        <w:rPr>
          <w:rFonts w:ascii="宋体" w:hAnsi="宋体"/>
          <w:szCs w:val="21"/>
        </w:rPr>
      </w:pPr>
      <w:r>
        <w:rPr>
          <w:rFonts w:ascii="宋体" w:hAnsi="宋体" w:hint="eastAsia"/>
          <w:szCs w:val="21"/>
        </w:rPr>
        <w:t>1</w:t>
      </w:r>
      <w:r>
        <w:rPr>
          <w:rFonts w:ascii="宋体" w:hAnsi="宋体" w:hint="eastAsia"/>
          <w:szCs w:val="21"/>
        </w:rPr>
        <w:t>、识记：网络层的功能；拥塞的定义；拥塞控制的定义；拥塞控制的必要性；网络服务质量；网络服务质量的用途；网络互联的基本概念；、网络互联的目的；、网络互联的基本原理；网络互联的类型；网络互联的方式；</w:t>
      </w:r>
      <w:r>
        <w:rPr>
          <w:rFonts w:ascii="宋体" w:hAnsi="宋体" w:hint="eastAsia"/>
          <w:szCs w:val="21"/>
        </w:rPr>
        <w:t>ICMP</w:t>
      </w:r>
      <w:r>
        <w:rPr>
          <w:rFonts w:ascii="宋体" w:hAnsi="宋体" w:hint="eastAsia"/>
          <w:szCs w:val="21"/>
        </w:rPr>
        <w:t>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2</w:t>
      </w:r>
      <w:r>
        <w:rPr>
          <w:rFonts w:ascii="宋体" w:hAnsi="宋体" w:hint="eastAsia"/>
          <w:szCs w:val="21"/>
        </w:rPr>
        <w:t>、领会：通信子网的两种操作方式；虚电路服务和数据报服务；虚电路子网与数据报子网的比较；泛射路由选择；固定路由选择；随机路由选择；独立路由选择；集中路由选择；分布路由选择；实现拥塞控制的方法；</w:t>
      </w:r>
      <w:r>
        <w:rPr>
          <w:rFonts w:ascii="宋体" w:hAnsi="宋体" w:hint="eastAsia"/>
          <w:szCs w:val="21"/>
        </w:rPr>
        <w:t>IP</w:t>
      </w:r>
      <w:r>
        <w:rPr>
          <w:rFonts w:ascii="宋体" w:hAnsi="宋体" w:hint="eastAsia"/>
          <w:szCs w:val="21"/>
        </w:rPr>
        <w:t>协议；</w:t>
      </w:r>
      <w:r>
        <w:rPr>
          <w:rFonts w:ascii="宋体" w:hAnsi="宋体" w:hint="eastAsia"/>
          <w:szCs w:val="21"/>
        </w:rPr>
        <w:t>ARP</w:t>
      </w:r>
      <w:r>
        <w:rPr>
          <w:rFonts w:ascii="宋体" w:hAnsi="宋体" w:hint="eastAsia"/>
          <w:szCs w:val="21"/>
        </w:rPr>
        <w:t>协议与</w:t>
      </w:r>
      <w:r>
        <w:rPr>
          <w:rFonts w:ascii="宋体" w:hAnsi="宋体" w:hint="eastAsia"/>
          <w:szCs w:val="21"/>
        </w:rPr>
        <w:t>RARP</w:t>
      </w:r>
      <w:r>
        <w:rPr>
          <w:rFonts w:ascii="宋体" w:hAnsi="宋体" w:hint="eastAsia"/>
          <w:szCs w:val="21"/>
        </w:rPr>
        <w:t>协议；</w:t>
      </w:r>
      <w:r>
        <w:rPr>
          <w:rFonts w:ascii="宋体" w:hAnsi="宋体" w:hint="eastAsia"/>
          <w:szCs w:val="21"/>
        </w:rPr>
        <w:t>IPv6</w:t>
      </w:r>
      <w:r>
        <w:rPr>
          <w:rFonts w:ascii="宋体" w:hAnsi="宋体" w:hint="eastAsia"/>
          <w:szCs w:val="21"/>
        </w:rPr>
        <w:t>。</w:t>
      </w:r>
    </w:p>
    <w:p w:rsidR="00CA3AEC" w:rsidRPr="0062639B" w:rsidRDefault="009035F8" w:rsidP="0062639B">
      <w:pPr>
        <w:spacing w:line="500" w:lineRule="exact"/>
        <w:jc w:val="center"/>
        <w:rPr>
          <w:rFonts w:ascii="宋体" w:hAnsi="宋体"/>
          <w:b/>
          <w:sz w:val="24"/>
        </w:rPr>
      </w:pPr>
      <w:r w:rsidRPr="0062639B">
        <w:rPr>
          <w:rFonts w:ascii="宋体" w:hAnsi="宋体" w:hint="eastAsia"/>
          <w:b/>
          <w:sz w:val="24"/>
        </w:rPr>
        <w:t>第六章</w:t>
      </w:r>
      <w:r w:rsidRPr="0062639B">
        <w:rPr>
          <w:rFonts w:ascii="宋体" w:hAnsi="宋体" w:hint="eastAsia"/>
          <w:b/>
          <w:sz w:val="24"/>
        </w:rPr>
        <w:t xml:space="preserve">  </w:t>
      </w:r>
      <w:r w:rsidRPr="0062639B">
        <w:rPr>
          <w:rFonts w:ascii="宋体" w:hAnsi="宋体" w:hint="eastAsia"/>
          <w:b/>
          <w:sz w:val="24"/>
        </w:rPr>
        <w:t>传输层</w:t>
      </w:r>
    </w:p>
    <w:p w:rsidR="00CA3AEC" w:rsidRDefault="009035F8" w:rsidP="0062639B">
      <w:pPr>
        <w:spacing w:line="500" w:lineRule="exact"/>
        <w:rPr>
          <w:rFonts w:ascii="宋体" w:hAnsi="宋体"/>
          <w:sz w:val="24"/>
        </w:rPr>
      </w:pPr>
      <w:r>
        <w:rPr>
          <w:rFonts w:ascii="宋体" w:hAnsi="宋体" w:hint="eastAsia"/>
          <w:szCs w:val="21"/>
        </w:rPr>
        <w:t>（一）课程内容</w:t>
      </w:r>
    </w:p>
    <w:p w:rsidR="00CA3AEC" w:rsidRDefault="009035F8" w:rsidP="0062639B">
      <w:pPr>
        <w:spacing w:line="500" w:lineRule="exact"/>
        <w:rPr>
          <w:rFonts w:ascii="宋体" w:hAnsi="宋体"/>
          <w:szCs w:val="21"/>
        </w:rPr>
      </w:pPr>
      <w:r>
        <w:rPr>
          <w:rFonts w:ascii="宋体" w:hAnsi="宋体" w:hint="eastAsia"/>
          <w:szCs w:val="21"/>
        </w:rPr>
        <w:t>1</w:t>
      </w:r>
      <w:r>
        <w:rPr>
          <w:rFonts w:ascii="宋体" w:hAnsi="宋体" w:hint="eastAsia"/>
          <w:szCs w:val="21"/>
        </w:rPr>
        <w:t>、传输层基本概念</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传输服务</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传输协议的要素</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传输层在</w:t>
      </w:r>
      <w:r>
        <w:rPr>
          <w:rFonts w:ascii="宋体" w:hAnsi="宋体" w:hint="eastAsia"/>
          <w:szCs w:val="21"/>
        </w:rPr>
        <w:t>OSI</w:t>
      </w:r>
      <w:r>
        <w:rPr>
          <w:rFonts w:ascii="宋体" w:hAnsi="宋体" w:hint="eastAsia"/>
          <w:szCs w:val="21"/>
        </w:rPr>
        <w:t>中的地位和作用</w:t>
      </w:r>
    </w:p>
    <w:p w:rsidR="00CA3AEC" w:rsidRDefault="009035F8" w:rsidP="0062639B">
      <w:pPr>
        <w:spacing w:line="500" w:lineRule="exact"/>
        <w:rPr>
          <w:rFonts w:ascii="宋体" w:hAnsi="宋体"/>
          <w:szCs w:val="21"/>
        </w:rPr>
      </w:pPr>
      <w:r>
        <w:rPr>
          <w:rFonts w:ascii="宋体" w:hAnsi="宋体" w:hint="eastAsia"/>
          <w:szCs w:val="21"/>
        </w:rPr>
        <w:t>2</w:t>
      </w:r>
      <w:r>
        <w:rPr>
          <w:rFonts w:ascii="宋体" w:hAnsi="宋体" w:hint="eastAsia"/>
          <w:szCs w:val="21"/>
        </w:rPr>
        <w:t>、传输控制协议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cs="宋体" w:hint="eastAsia"/>
          <w:color w:val="000000"/>
          <w:kern w:val="0"/>
          <w:szCs w:val="21"/>
        </w:rPr>
        <w:t>引言</w:t>
      </w:r>
    </w:p>
    <w:p w:rsidR="00CA3AEC" w:rsidRDefault="009035F8" w:rsidP="0062639B">
      <w:pPr>
        <w:spacing w:line="500" w:lineRule="exact"/>
        <w:ind w:firstLineChars="150" w:firstLine="315"/>
        <w:rPr>
          <w:rFonts w:ascii="宋体" w:hAnsi="宋体"/>
          <w:szCs w:val="21"/>
        </w:rPr>
      </w:pPr>
      <w:r>
        <w:rPr>
          <w:rFonts w:ascii="宋体" w:hAnsi="宋体" w:hint="eastAsia"/>
          <w:szCs w:val="21"/>
        </w:rPr>
        <w:lastRenderedPageBreak/>
        <w:t>⑵</w:t>
      </w:r>
      <w:r>
        <w:rPr>
          <w:rFonts w:ascii="宋体" w:hAnsi="宋体" w:hint="eastAsia"/>
          <w:szCs w:val="21"/>
        </w:rPr>
        <w:t xml:space="preserve"> TCP</w:t>
      </w:r>
      <w:r>
        <w:rPr>
          <w:rFonts w:ascii="宋体" w:hAnsi="宋体" w:hint="eastAsia"/>
          <w:szCs w:val="21"/>
        </w:rPr>
        <w:t>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TCP</w:t>
      </w:r>
      <w:r>
        <w:rPr>
          <w:rFonts w:ascii="宋体" w:hAnsi="宋体" w:hint="eastAsia"/>
          <w:szCs w:val="21"/>
        </w:rPr>
        <w:t>的服务</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TCP</w:t>
      </w:r>
      <w:r>
        <w:rPr>
          <w:rFonts w:ascii="宋体" w:hAnsi="宋体" w:hint="eastAsia"/>
          <w:szCs w:val="21"/>
        </w:rPr>
        <w:t>的机制</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⑸</w:t>
      </w:r>
      <w:r>
        <w:rPr>
          <w:rFonts w:ascii="宋体" w:hAnsi="宋体" w:hint="eastAsia"/>
          <w:szCs w:val="21"/>
        </w:rPr>
        <w:t xml:space="preserve"> TCP</w:t>
      </w:r>
      <w:r>
        <w:rPr>
          <w:rFonts w:ascii="宋体" w:hAnsi="宋体" w:hint="eastAsia"/>
          <w:szCs w:val="21"/>
        </w:rPr>
        <w:t>连接</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⑹拥塞处理</w:t>
      </w:r>
    </w:p>
    <w:p w:rsidR="00CA3AEC" w:rsidRDefault="009035F8" w:rsidP="0062639B">
      <w:pPr>
        <w:spacing w:line="500" w:lineRule="exact"/>
        <w:rPr>
          <w:rFonts w:ascii="宋体" w:hAnsi="宋体"/>
          <w:szCs w:val="21"/>
        </w:rPr>
      </w:pPr>
      <w:r>
        <w:rPr>
          <w:rFonts w:ascii="宋体" w:hAnsi="宋体" w:hint="eastAsia"/>
          <w:szCs w:val="21"/>
        </w:rPr>
        <w:t>3</w:t>
      </w:r>
      <w:r>
        <w:rPr>
          <w:rFonts w:ascii="宋体" w:hAnsi="宋体" w:hint="eastAsia"/>
          <w:szCs w:val="21"/>
        </w:rPr>
        <w:t>、用户数据报协议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UDP</w:t>
      </w:r>
      <w:r>
        <w:rPr>
          <w:rFonts w:ascii="宋体" w:hAnsi="宋体" w:hint="eastAsia"/>
          <w:szCs w:val="21"/>
        </w:rPr>
        <w:t>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UDP</w:t>
      </w:r>
      <w:r>
        <w:rPr>
          <w:rFonts w:ascii="宋体" w:hAnsi="宋体" w:hint="eastAsia"/>
          <w:szCs w:val="21"/>
        </w:rPr>
        <w:t>数据传输机制</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UDP</w:t>
      </w:r>
      <w:r>
        <w:rPr>
          <w:rFonts w:ascii="宋体" w:hAnsi="宋体" w:hint="eastAsia"/>
          <w:szCs w:val="21"/>
        </w:rPr>
        <w:t>协议的应用</w:t>
      </w:r>
    </w:p>
    <w:p w:rsidR="00CA3AEC" w:rsidRDefault="009035F8" w:rsidP="0062639B">
      <w:pPr>
        <w:spacing w:line="500" w:lineRule="exact"/>
        <w:rPr>
          <w:rFonts w:ascii="宋体" w:hAnsi="宋体"/>
          <w:szCs w:val="21"/>
        </w:rPr>
      </w:pPr>
      <w:r>
        <w:rPr>
          <w:rFonts w:ascii="宋体" w:hAnsi="宋体" w:hint="eastAsia"/>
          <w:szCs w:val="21"/>
        </w:rPr>
        <w:t>（二）学习要求</w:t>
      </w:r>
    </w:p>
    <w:p w:rsidR="00CA3AEC" w:rsidRDefault="009035F8" w:rsidP="0062639B">
      <w:pPr>
        <w:tabs>
          <w:tab w:val="left" w:pos="720"/>
        </w:tabs>
        <w:spacing w:line="500" w:lineRule="exact"/>
        <w:ind w:firstLineChars="200" w:firstLine="420"/>
        <w:rPr>
          <w:rFonts w:ascii="宋体" w:hAnsi="宋体"/>
          <w:szCs w:val="21"/>
        </w:rPr>
      </w:pPr>
      <w:r>
        <w:rPr>
          <w:rFonts w:ascii="宋体" w:hAnsi="宋体" w:hint="eastAsia"/>
          <w:color w:val="000000"/>
          <w:szCs w:val="21"/>
        </w:rPr>
        <w:t>通过本章学习，</w:t>
      </w:r>
      <w:r>
        <w:rPr>
          <w:rFonts w:ascii="宋体" w:hAnsi="宋体" w:hint="eastAsia"/>
          <w:szCs w:val="21"/>
        </w:rPr>
        <w:t>了解传输服务、传输层在</w:t>
      </w:r>
      <w:r>
        <w:rPr>
          <w:rFonts w:ascii="宋体" w:hAnsi="宋体" w:hint="eastAsia"/>
          <w:szCs w:val="21"/>
        </w:rPr>
        <w:t>OSI</w:t>
      </w:r>
      <w:r>
        <w:rPr>
          <w:rFonts w:ascii="宋体" w:hAnsi="宋体" w:hint="eastAsia"/>
          <w:szCs w:val="21"/>
        </w:rPr>
        <w:t>中的地位和作用；掌握传输协议的要素；掌握传输控制协议（</w:t>
      </w:r>
      <w:r>
        <w:rPr>
          <w:rFonts w:ascii="宋体" w:hAnsi="宋体" w:hint="eastAsia"/>
          <w:szCs w:val="21"/>
        </w:rPr>
        <w:t>TCP</w:t>
      </w:r>
      <w:r>
        <w:rPr>
          <w:rFonts w:ascii="宋体" w:hAnsi="宋体" w:hint="eastAsia"/>
          <w:szCs w:val="21"/>
        </w:rPr>
        <w:t>）；掌握用户数据报协议（</w:t>
      </w:r>
      <w:r>
        <w:rPr>
          <w:rFonts w:ascii="宋体" w:hAnsi="宋体" w:hint="eastAsia"/>
          <w:szCs w:val="21"/>
        </w:rPr>
        <w:t>UDP</w:t>
      </w:r>
      <w:r>
        <w:rPr>
          <w:rFonts w:ascii="宋体" w:hAnsi="宋体" w:hint="eastAsia"/>
          <w:szCs w:val="21"/>
        </w:rPr>
        <w:t>）。</w:t>
      </w:r>
    </w:p>
    <w:p w:rsidR="00CA3AEC" w:rsidRDefault="009035F8" w:rsidP="0062639B">
      <w:pPr>
        <w:spacing w:line="500" w:lineRule="exact"/>
        <w:rPr>
          <w:rFonts w:ascii="宋体" w:hAnsi="宋体"/>
          <w:szCs w:val="21"/>
        </w:rPr>
      </w:pPr>
      <w:r>
        <w:rPr>
          <w:rFonts w:ascii="宋体" w:hAnsi="宋体" w:hint="eastAsia"/>
          <w:szCs w:val="21"/>
        </w:rPr>
        <w:t>（三）考核知识点和考核要求</w:t>
      </w:r>
    </w:p>
    <w:p w:rsidR="00CA3AEC" w:rsidRDefault="009035F8" w:rsidP="0062639B">
      <w:pPr>
        <w:spacing w:line="500" w:lineRule="exact"/>
        <w:ind w:firstLineChars="200" w:firstLine="420"/>
        <w:rPr>
          <w:rFonts w:ascii="宋体" w:hAnsi="宋体"/>
          <w:szCs w:val="21"/>
        </w:rPr>
      </w:pPr>
      <w:r>
        <w:rPr>
          <w:rFonts w:ascii="宋体" w:hAnsi="宋体" w:hint="eastAsia"/>
          <w:szCs w:val="21"/>
        </w:rPr>
        <w:t>1</w:t>
      </w:r>
      <w:r>
        <w:rPr>
          <w:rFonts w:ascii="宋体" w:hAnsi="宋体" w:hint="eastAsia"/>
          <w:szCs w:val="21"/>
        </w:rPr>
        <w:t>、识记：传输层在</w:t>
      </w:r>
      <w:r>
        <w:rPr>
          <w:rFonts w:ascii="宋体" w:hAnsi="宋体" w:hint="eastAsia"/>
          <w:szCs w:val="21"/>
        </w:rPr>
        <w:t>OSI</w:t>
      </w:r>
      <w:r>
        <w:rPr>
          <w:rFonts w:ascii="宋体" w:hAnsi="宋体" w:hint="eastAsia"/>
          <w:szCs w:val="21"/>
        </w:rPr>
        <w:t>中的地位和作用；传输连接建立的步骤。</w:t>
      </w:r>
    </w:p>
    <w:p w:rsidR="00CA3AEC" w:rsidRDefault="009035F8" w:rsidP="0062639B">
      <w:pPr>
        <w:spacing w:line="500" w:lineRule="exact"/>
        <w:ind w:firstLineChars="200" w:firstLine="420"/>
        <w:rPr>
          <w:rFonts w:ascii="宋体" w:hAnsi="宋体"/>
          <w:szCs w:val="21"/>
        </w:rPr>
      </w:pPr>
      <w:r>
        <w:rPr>
          <w:rFonts w:ascii="宋体" w:hAnsi="宋体" w:hint="eastAsia"/>
          <w:szCs w:val="21"/>
        </w:rPr>
        <w:t>2</w:t>
      </w:r>
      <w:r>
        <w:rPr>
          <w:rFonts w:ascii="宋体" w:hAnsi="宋体" w:hint="eastAsia"/>
          <w:szCs w:val="21"/>
        </w:rPr>
        <w:t>、领会：传输服务；传输协议的要素；传输控制协议概述；传输控制协议的服务；传输控制协议的机制；拥塞处理；用户数据报协议的内容和功能；用户数据报协议的数据传输机制；用户数据报协议的应用。</w:t>
      </w:r>
    </w:p>
    <w:p w:rsidR="00CA3AEC" w:rsidRDefault="009035F8" w:rsidP="0062639B">
      <w:pPr>
        <w:spacing w:line="500" w:lineRule="exact"/>
        <w:ind w:firstLineChars="200" w:firstLine="420"/>
        <w:rPr>
          <w:rFonts w:ascii="宋体" w:hAnsi="宋体"/>
          <w:szCs w:val="21"/>
        </w:rPr>
      </w:pPr>
      <w:r>
        <w:rPr>
          <w:rFonts w:ascii="宋体" w:hAnsi="宋体" w:hint="eastAsia"/>
          <w:szCs w:val="21"/>
        </w:rPr>
        <w:t>3</w:t>
      </w:r>
      <w:r>
        <w:rPr>
          <w:rFonts w:ascii="宋体" w:hAnsi="宋体" w:hint="eastAsia"/>
          <w:szCs w:val="21"/>
        </w:rPr>
        <w:t>、简单应用：建立和释放连接。</w:t>
      </w:r>
    </w:p>
    <w:p w:rsidR="00CA3AEC" w:rsidRPr="0062639B" w:rsidRDefault="009035F8" w:rsidP="0062639B">
      <w:pPr>
        <w:spacing w:line="500" w:lineRule="exact"/>
        <w:jc w:val="center"/>
        <w:rPr>
          <w:rFonts w:ascii="宋体" w:hAnsi="宋体"/>
          <w:b/>
          <w:sz w:val="24"/>
        </w:rPr>
      </w:pPr>
      <w:r w:rsidRPr="0062639B">
        <w:rPr>
          <w:rFonts w:ascii="宋体" w:hAnsi="宋体" w:hint="eastAsia"/>
          <w:b/>
          <w:sz w:val="24"/>
        </w:rPr>
        <w:t>第七章</w:t>
      </w:r>
      <w:r w:rsidRPr="0062639B">
        <w:rPr>
          <w:rFonts w:ascii="宋体" w:hAnsi="宋体" w:hint="eastAsia"/>
          <w:b/>
          <w:sz w:val="24"/>
        </w:rPr>
        <w:t xml:space="preserve">  </w:t>
      </w:r>
      <w:r w:rsidRPr="0062639B">
        <w:rPr>
          <w:rFonts w:ascii="宋体" w:hAnsi="宋体" w:hint="eastAsia"/>
          <w:b/>
          <w:sz w:val="24"/>
        </w:rPr>
        <w:t>应用层</w:t>
      </w:r>
    </w:p>
    <w:p w:rsidR="00CA3AEC" w:rsidRDefault="009035F8" w:rsidP="0062639B">
      <w:pPr>
        <w:spacing w:line="500" w:lineRule="exact"/>
        <w:rPr>
          <w:rFonts w:ascii="宋体" w:hAnsi="宋体"/>
          <w:sz w:val="24"/>
        </w:rPr>
      </w:pPr>
      <w:r>
        <w:rPr>
          <w:rFonts w:ascii="宋体" w:hAnsi="宋体" w:hint="eastAsia"/>
          <w:szCs w:val="21"/>
        </w:rPr>
        <w:t>（一）课程内容</w:t>
      </w:r>
    </w:p>
    <w:p w:rsidR="00CA3AEC" w:rsidRDefault="009035F8" w:rsidP="0062639B">
      <w:pPr>
        <w:spacing w:line="500" w:lineRule="exact"/>
        <w:rPr>
          <w:rFonts w:ascii="宋体" w:hAnsi="宋体"/>
          <w:szCs w:val="21"/>
        </w:rPr>
      </w:pPr>
      <w:r>
        <w:rPr>
          <w:rFonts w:ascii="宋体" w:hAnsi="宋体" w:hint="eastAsia"/>
          <w:szCs w:val="21"/>
        </w:rPr>
        <w:t>1</w:t>
      </w:r>
      <w:r>
        <w:rPr>
          <w:rFonts w:ascii="宋体" w:hAnsi="宋体" w:hint="eastAsia"/>
          <w:szCs w:val="21"/>
        </w:rPr>
        <w:t>、域名系统</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域名系统概述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互联网的域名结构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域名服务器</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域名解析过程</w:t>
      </w:r>
    </w:p>
    <w:p w:rsidR="00CA3AEC" w:rsidRDefault="009035F8" w:rsidP="0062639B">
      <w:pPr>
        <w:spacing w:line="500" w:lineRule="exact"/>
        <w:rPr>
          <w:rFonts w:ascii="宋体" w:hAnsi="宋体"/>
          <w:szCs w:val="21"/>
        </w:rPr>
      </w:pPr>
      <w:r>
        <w:rPr>
          <w:rFonts w:ascii="宋体" w:hAnsi="宋体" w:hint="eastAsia"/>
          <w:szCs w:val="21"/>
        </w:rPr>
        <w:t>2</w:t>
      </w:r>
      <w:r>
        <w:rPr>
          <w:rFonts w:ascii="宋体" w:hAnsi="宋体" w:hint="eastAsia"/>
          <w:szCs w:val="21"/>
        </w:rPr>
        <w:t>、电子邮件</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cs="宋体" w:hint="eastAsia"/>
          <w:color w:val="000000"/>
          <w:kern w:val="0"/>
          <w:szCs w:val="21"/>
        </w:rPr>
        <w:t>电子邮件概述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lastRenderedPageBreak/>
        <w:t>⑵</w:t>
      </w:r>
      <w:r>
        <w:rPr>
          <w:rFonts w:ascii="宋体" w:hAnsi="宋体" w:hint="eastAsia"/>
          <w:szCs w:val="21"/>
        </w:rPr>
        <w:t xml:space="preserve"> </w:t>
      </w:r>
      <w:r>
        <w:rPr>
          <w:rFonts w:ascii="宋体" w:hAnsi="宋体" w:hint="eastAsia"/>
          <w:szCs w:val="21"/>
        </w:rPr>
        <w:t>简单邮件传输协议</w:t>
      </w:r>
      <w:r>
        <w:rPr>
          <w:rFonts w:ascii="宋体" w:hAnsi="宋体" w:hint="eastAsia"/>
          <w:szCs w:val="21"/>
        </w:rPr>
        <w:t>SMTP</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邮件读取协议</w:t>
      </w:r>
      <w:r>
        <w:rPr>
          <w:rFonts w:ascii="宋体" w:hAnsi="宋体" w:hint="eastAsia"/>
          <w:szCs w:val="21"/>
        </w:rPr>
        <w:t>POP3</w:t>
      </w:r>
      <w:r>
        <w:rPr>
          <w:rFonts w:ascii="宋体" w:hAnsi="宋体" w:hint="eastAsia"/>
          <w:szCs w:val="21"/>
        </w:rPr>
        <w:t>和</w:t>
      </w:r>
      <w:r>
        <w:rPr>
          <w:rFonts w:ascii="宋体" w:hAnsi="宋体" w:hint="eastAsia"/>
          <w:szCs w:val="21"/>
        </w:rPr>
        <w:t>IMAP</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通用互联网邮件扩充</w:t>
      </w:r>
      <w:r>
        <w:rPr>
          <w:rFonts w:ascii="宋体" w:hAnsi="宋体" w:hint="eastAsia"/>
          <w:szCs w:val="21"/>
        </w:rPr>
        <w:t>MIME</w:t>
      </w:r>
    </w:p>
    <w:p w:rsidR="00CA3AEC" w:rsidRDefault="009035F8" w:rsidP="0062639B">
      <w:pPr>
        <w:spacing w:line="500" w:lineRule="exact"/>
        <w:rPr>
          <w:rFonts w:ascii="宋体" w:hAnsi="宋体"/>
          <w:szCs w:val="21"/>
        </w:rPr>
      </w:pPr>
      <w:r>
        <w:rPr>
          <w:rFonts w:ascii="宋体" w:hAnsi="宋体" w:hint="eastAsia"/>
          <w:szCs w:val="21"/>
        </w:rPr>
        <w:t>3</w:t>
      </w:r>
      <w:r>
        <w:rPr>
          <w:rFonts w:ascii="宋体" w:hAnsi="宋体" w:hint="eastAsia"/>
          <w:szCs w:val="21"/>
        </w:rPr>
        <w:t>、万维网</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万维网的概述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统一资源定位符</w:t>
      </w:r>
      <w:r>
        <w:rPr>
          <w:rFonts w:ascii="宋体" w:hAnsi="宋体" w:hint="eastAsia"/>
          <w:szCs w:val="21"/>
        </w:rPr>
        <w:t>URL</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超文本传输协议</w:t>
      </w:r>
      <w:r>
        <w:rPr>
          <w:rFonts w:ascii="宋体" w:hAnsi="宋体" w:hint="eastAsia"/>
          <w:szCs w:val="21"/>
        </w:rPr>
        <w:t>HTTP</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超文本标记语言</w:t>
      </w:r>
      <w:r>
        <w:rPr>
          <w:rFonts w:ascii="宋体" w:hAnsi="宋体" w:hint="eastAsia"/>
          <w:szCs w:val="21"/>
        </w:rPr>
        <w:t>HTML</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⑸</w:t>
      </w:r>
      <w:r>
        <w:rPr>
          <w:rFonts w:ascii="宋体" w:hAnsi="宋体" w:hint="eastAsia"/>
          <w:szCs w:val="21"/>
        </w:rPr>
        <w:t xml:space="preserve"> </w:t>
      </w:r>
      <w:r>
        <w:rPr>
          <w:rFonts w:ascii="宋体" w:hAnsi="宋体" w:hint="eastAsia"/>
          <w:szCs w:val="21"/>
        </w:rPr>
        <w:t>万维网的信息检索系统</w:t>
      </w:r>
    </w:p>
    <w:p w:rsidR="00CA3AEC" w:rsidRDefault="009035F8" w:rsidP="0062639B">
      <w:pPr>
        <w:spacing w:line="500" w:lineRule="exact"/>
        <w:rPr>
          <w:rFonts w:ascii="宋体" w:hAnsi="宋体"/>
          <w:szCs w:val="21"/>
        </w:rPr>
      </w:pPr>
      <w:r>
        <w:rPr>
          <w:rFonts w:ascii="宋体" w:hAnsi="宋体" w:hint="eastAsia"/>
          <w:szCs w:val="21"/>
        </w:rPr>
        <w:t>4</w:t>
      </w:r>
      <w:r>
        <w:rPr>
          <w:rFonts w:ascii="宋体" w:hAnsi="宋体" w:hint="eastAsia"/>
          <w:szCs w:val="21"/>
        </w:rPr>
        <w:t>、其它应用</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文件传输协议</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文件传输方式</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支持模式</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对等式网络</w:t>
      </w:r>
    </w:p>
    <w:p w:rsidR="00CA3AEC" w:rsidRDefault="009035F8" w:rsidP="0062639B">
      <w:pPr>
        <w:spacing w:line="500" w:lineRule="exact"/>
        <w:rPr>
          <w:rFonts w:ascii="宋体" w:hAnsi="宋体"/>
          <w:szCs w:val="21"/>
        </w:rPr>
      </w:pPr>
      <w:r>
        <w:rPr>
          <w:rFonts w:ascii="宋体" w:hAnsi="宋体" w:hint="eastAsia"/>
          <w:szCs w:val="21"/>
        </w:rPr>
        <w:t>（二）学习要求</w:t>
      </w:r>
    </w:p>
    <w:p w:rsidR="00CA3AEC" w:rsidRDefault="009035F8" w:rsidP="0062639B">
      <w:pPr>
        <w:spacing w:line="500" w:lineRule="exact"/>
        <w:ind w:firstLineChars="200" w:firstLine="420"/>
        <w:rPr>
          <w:rFonts w:ascii="宋体" w:hAnsi="宋体"/>
          <w:szCs w:val="21"/>
        </w:rPr>
      </w:pPr>
      <w:r>
        <w:rPr>
          <w:rFonts w:ascii="宋体" w:hAnsi="宋体" w:hint="eastAsia"/>
          <w:color w:val="000000"/>
          <w:szCs w:val="21"/>
        </w:rPr>
        <w:t>通过本章学习，</w:t>
      </w:r>
      <w:r>
        <w:rPr>
          <w:rFonts w:ascii="宋体" w:hAnsi="宋体" w:hint="eastAsia"/>
          <w:szCs w:val="21"/>
        </w:rPr>
        <w:t>了解域名系统、互联网的域名结构、域名服务器、域名解析过程；了解</w:t>
      </w:r>
      <w:r>
        <w:rPr>
          <w:rFonts w:ascii="宋体" w:hAnsi="宋体" w:cs="宋体" w:hint="eastAsia"/>
          <w:color w:val="000000"/>
          <w:kern w:val="0"/>
          <w:szCs w:val="21"/>
        </w:rPr>
        <w:t>电子邮件概述</w:t>
      </w:r>
      <w:r>
        <w:rPr>
          <w:rFonts w:ascii="宋体" w:hAnsi="宋体" w:hint="eastAsia"/>
          <w:szCs w:val="21"/>
        </w:rPr>
        <w:t>、通用互联网邮件扩充</w:t>
      </w:r>
      <w:r>
        <w:rPr>
          <w:rFonts w:ascii="宋体" w:hAnsi="宋体" w:hint="eastAsia"/>
          <w:szCs w:val="21"/>
        </w:rPr>
        <w:t>MIME</w:t>
      </w:r>
      <w:r>
        <w:rPr>
          <w:rFonts w:ascii="宋体" w:hAnsi="宋体" w:hint="eastAsia"/>
          <w:szCs w:val="21"/>
        </w:rPr>
        <w:t>；掌握简单邮件传输协议</w:t>
      </w:r>
      <w:r>
        <w:rPr>
          <w:rFonts w:ascii="宋体" w:hAnsi="宋体" w:hint="eastAsia"/>
          <w:szCs w:val="21"/>
        </w:rPr>
        <w:t>SMTP</w:t>
      </w:r>
      <w:r>
        <w:rPr>
          <w:rFonts w:ascii="宋体" w:hAnsi="宋体" w:hint="eastAsia"/>
          <w:szCs w:val="21"/>
        </w:rPr>
        <w:t>、邮件读取协议</w:t>
      </w:r>
      <w:r>
        <w:rPr>
          <w:rFonts w:ascii="宋体" w:hAnsi="宋体" w:hint="eastAsia"/>
          <w:szCs w:val="21"/>
        </w:rPr>
        <w:t>POP3</w:t>
      </w:r>
      <w:r>
        <w:rPr>
          <w:rFonts w:ascii="宋体" w:hAnsi="宋体" w:hint="eastAsia"/>
          <w:szCs w:val="21"/>
        </w:rPr>
        <w:t>；了解</w:t>
      </w:r>
      <w:r>
        <w:rPr>
          <w:rFonts w:ascii="宋体" w:hAnsi="宋体" w:hint="eastAsia"/>
          <w:szCs w:val="21"/>
        </w:rPr>
        <w:t>IMAP</w:t>
      </w:r>
      <w:r>
        <w:rPr>
          <w:rFonts w:ascii="宋体" w:hAnsi="宋体" w:hint="eastAsia"/>
          <w:szCs w:val="21"/>
        </w:rPr>
        <w:t>；了解万维网的概述、统一资源定位符</w:t>
      </w:r>
      <w:r>
        <w:rPr>
          <w:rFonts w:ascii="宋体" w:hAnsi="宋体" w:hint="eastAsia"/>
          <w:szCs w:val="21"/>
        </w:rPr>
        <w:t>URL</w:t>
      </w:r>
      <w:r>
        <w:rPr>
          <w:rFonts w:ascii="宋体" w:hAnsi="宋体" w:hint="eastAsia"/>
          <w:szCs w:val="21"/>
        </w:rPr>
        <w:t>、超文本传输协议</w:t>
      </w:r>
      <w:r>
        <w:rPr>
          <w:rFonts w:ascii="宋体" w:hAnsi="宋体" w:hint="eastAsia"/>
          <w:szCs w:val="21"/>
        </w:rPr>
        <w:t>HTTP</w:t>
      </w:r>
      <w:r>
        <w:rPr>
          <w:rFonts w:ascii="宋体" w:hAnsi="宋体" w:hint="eastAsia"/>
          <w:szCs w:val="21"/>
        </w:rPr>
        <w:t>、超文本标记语言</w:t>
      </w:r>
      <w:r>
        <w:rPr>
          <w:rFonts w:ascii="宋体" w:hAnsi="宋体" w:hint="eastAsia"/>
          <w:szCs w:val="21"/>
        </w:rPr>
        <w:t>HTML</w:t>
      </w:r>
      <w:r>
        <w:rPr>
          <w:rFonts w:ascii="宋体" w:hAnsi="宋体" w:hint="eastAsia"/>
          <w:szCs w:val="21"/>
        </w:rPr>
        <w:t>、万维网的信息检索系统；了解文件传输协议、</w:t>
      </w:r>
      <w:r>
        <w:rPr>
          <w:rFonts w:ascii="宋体" w:hAnsi="宋体" w:hint="eastAsia"/>
          <w:szCs w:val="21"/>
        </w:rPr>
        <w:t>文件传输方式、支持模式；掌握对等式网络。</w:t>
      </w:r>
    </w:p>
    <w:p w:rsidR="00CA3AEC" w:rsidRDefault="009035F8" w:rsidP="0062639B">
      <w:pPr>
        <w:spacing w:line="500" w:lineRule="exact"/>
        <w:rPr>
          <w:rFonts w:ascii="宋体" w:hAnsi="宋体"/>
          <w:szCs w:val="21"/>
        </w:rPr>
      </w:pPr>
      <w:r>
        <w:rPr>
          <w:rFonts w:ascii="宋体" w:hAnsi="宋体" w:hint="eastAsia"/>
          <w:szCs w:val="21"/>
        </w:rPr>
        <w:t>（三）考核知识点和考核要求</w:t>
      </w:r>
    </w:p>
    <w:p w:rsidR="00CA3AEC" w:rsidRDefault="009035F8" w:rsidP="0062639B">
      <w:pPr>
        <w:spacing w:line="500" w:lineRule="exact"/>
        <w:ind w:firstLineChars="200" w:firstLine="420"/>
        <w:rPr>
          <w:rFonts w:ascii="宋体" w:hAnsi="宋体"/>
          <w:szCs w:val="21"/>
        </w:rPr>
      </w:pPr>
      <w:r>
        <w:rPr>
          <w:rFonts w:ascii="宋体" w:hAnsi="宋体" w:hint="eastAsia"/>
          <w:szCs w:val="21"/>
        </w:rPr>
        <w:t>1</w:t>
      </w:r>
      <w:r>
        <w:rPr>
          <w:rFonts w:ascii="宋体" w:hAnsi="宋体" w:hint="eastAsia"/>
          <w:szCs w:val="21"/>
        </w:rPr>
        <w:t>、识记：域名系统；</w:t>
      </w:r>
      <w:r>
        <w:rPr>
          <w:rFonts w:ascii="宋体" w:hAnsi="宋体" w:cs="宋体" w:hint="eastAsia"/>
          <w:color w:val="000000"/>
          <w:kern w:val="0"/>
          <w:szCs w:val="21"/>
        </w:rPr>
        <w:t>电子邮件概述</w:t>
      </w:r>
      <w:r>
        <w:rPr>
          <w:rFonts w:ascii="宋体" w:hAnsi="宋体" w:hint="eastAsia"/>
          <w:szCs w:val="21"/>
        </w:rPr>
        <w:t>万维网的概述；统一资源定位符</w:t>
      </w:r>
      <w:r>
        <w:rPr>
          <w:rFonts w:ascii="宋体" w:hAnsi="宋体" w:hint="eastAsia"/>
          <w:szCs w:val="21"/>
        </w:rPr>
        <w:t>URL</w:t>
      </w:r>
      <w:r>
        <w:rPr>
          <w:rFonts w:ascii="宋体" w:hAnsi="宋体" w:hint="eastAsia"/>
          <w:szCs w:val="21"/>
        </w:rPr>
        <w:t>；超文本传输协议</w:t>
      </w:r>
      <w:r>
        <w:rPr>
          <w:rFonts w:ascii="宋体" w:hAnsi="宋体" w:hint="eastAsia"/>
          <w:szCs w:val="21"/>
        </w:rPr>
        <w:t>HTTP</w:t>
      </w:r>
      <w:r>
        <w:rPr>
          <w:rFonts w:ascii="宋体" w:hAnsi="宋体" w:hint="eastAsia"/>
          <w:szCs w:val="21"/>
        </w:rPr>
        <w:t>；超文本标记语言</w:t>
      </w:r>
      <w:r>
        <w:rPr>
          <w:rFonts w:ascii="宋体" w:hAnsi="宋体" w:hint="eastAsia"/>
          <w:szCs w:val="21"/>
        </w:rPr>
        <w:t>HTML</w:t>
      </w:r>
      <w:r>
        <w:rPr>
          <w:rFonts w:ascii="宋体" w:hAnsi="宋体" w:hint="eastAsia"/>
          <w:szCs w:val="21"/>
        </w:rPr>
        <w:t>；万维网的信息检索系统；文件传输方式；支持模式。</w:t>
      </w:r>
    </w:p>
    <w:p w:rsidR="00CA3AEC" w:rsidRDefault="009035F8" w:rsidP="0062639B">
      <w:pPr>
        <w:spacing w:line="500" w:lineRule="exact"/>
        <w:ind w:firstLineChars="200" w:firstLine="420"/>
        <w:rPr>
          <w:rFonts w:ascii="宋体" w:hAnsi="宋体"/>
          <w:szCs w:val="21"/>
        </w:rPr>
      </w:pPr>
      <w:r>
        <w:rPr>
          <w:rFonts w:ascii="宋体" w:hAnsi="宋体" w:hint="eastAsia"/>
          <w:szCs w:val="21"/>
        </w:rPr>
        <w:t>2</w:t>
      </w:r>
      <w:r>
        <w:rPr>
          <w:rFonts w:ascii="宋体" w:hAnsi="宋体" w:hint="eastAsia"/>
          <w:szCs w:val="21"/>
        </w:rPr>
        <w:t>、领会：互联网的域名结构；域名服务器；域名解析过程；简单邮件传输协议</w:t>
      </w:r>
      <w:r>
        <w:rPr>
          <w:rFonts w:ascii="宋体" w:hAnsi="宋体" w:hint="eastAsia"/>
          <w:szCs w:val="21"/>
        </w:rPr>
        <w:t>SMTP</w:t>
      </w:r>
      <w:r>
        <w:rPr>
          <w:rFonts w:ascii="宋体" w:hAnsi="宋体" w:hint="eastAsia"/>
          <w:szCs w:val="21"/>
        </w:rPr>
        <w:t>；邮件读取协议</w:t>
      </w:r>
      <w:r>
        <w:rPr>
          <w:rFonts w:ascii="宋体" w:hAnsi="宋体" w:hint="eastAsia"/>
          <w:szCs w:val="21"/>
        </w:rPr>
        <w:t>POP3</w:t>
      </w:r>
      <w:r>
        <w:rPr>
          <w:rFonts w:ascii="宋体" w:hAnsi="宋体" w:hint="eastAsia"/>
          <w:szCs w:val="21"/>
        </w:rPr>
        <w:t>和</w:t>
      </w:r>
      <w:r>
        <w:rPr>
          <w:rFonts w:ascii="宋体" w:hAnsi="宋体" w:hint="eastAsia"/>
          <w:szCs w:val="21"/>
        </w:rPr>
        <w:t>IMAP</w:t>
      </w:r>
      <w:r>
        <w:rPr>
          <w:rFonts w:ascii="宋体" w:hAnsi="宋体" w:hint="eastAsia"/>
          <w:szCs w:val="21"/>
        </w:rPr>
        <w:t>；通用互联网邮件扩充</w:t>
      </w:r>
      <w:r>
        <w:rPr>
          <w:rFonts w:ascii="宋体" w:hAnsi="宋体" w:hint="eastAsia"/>
          <w:szCs w:val="21"/>
        </w:rPr>
        <w:t>MIME</w:t>
      </w:r>
      <w:r>
        <w:rPr>
          <w:rFonts w:ascii="宋体" w:hAnsi="宋体" w:hint="eastAsia"/>
          <w:szCs w:val="21"/>
        </w:rPr>
        <w:t>；文件传输协议；</w:t>
      </w:r>
    </w:p>
    <w:p w:rsidR="00CA3AEC" w:rsidRDefault="009035F8" w:rsidP="0062639B">
      <w:pPr>
        <w:spacing w:line="500" w:lineRule="exact"/>
        <w:ind w:firstLineChars="200" w:firstLine="420"/>
        <w:rPr>
          <w:rFonts w:ascii="宋体" w:hAnsi="宋体"/>
          <w:szCs w:val="21"/>
        </w:rPr>
      </w:pPr>
      <w:r>
        <w:rPr>
          <w:rFonts w:ascii="宋体" w:hAnsi="宋体" w:hint="eastAsia"/>
          <w:szCs w:val="21"/>
        </w:rPr>
        <w:t>3</w:t>
      </w:r>
      <w:r>
        <w:rPr>
          <w:rFonts w:ascii="宋体" w:hAnsi="宋体" w:hint="eastAsia"/>
          <w:szCs w:val="21"/>
        </w:rPr>
        <w:t>、简单应用：对等式网络。</w:t>
      </w:r>
    </w:p>
    <w:p w:rsidR="00CA3AEC" w:rsidRPr="0062639B" w:rsidRDefault="009035F8" w:rsidP="0062639B">
      <w:pPr>
        <w:spacing w:line="500" w:lineRule="exact"/>
        <w:jc w:val="center"/>
        <w:rPr>
          <w:rFonts w:ascii="宋体" w:hAnsi="宋体"/>
          <w:b/>
          <w:sz w:val="24"/>
        </w:rPr>
      </w:pPr>
      <w:r w:rsidRPr="0062639B">
        <w:rPr>
          <w:rFonts w:ascii="宋体" w:hAnsi="宋体" w:hint="eastAsia"/>
          <w:b/>
          <w:sz w:val="24"/>
        </w:rPr>
        <w:t>第八章</w:t>
      </w:r>
      <w:r w:rsidRPr="0062639B">
        <w:rPr>
          <w:rFonts w:ascii="宋体" w:hAnsi="宋体" w:hint="eastAsia"/>
          <w:b/>
          <w:sz w:val="24"/>
        </w:rPr>
        <w:t xml:space="preserve">  </w:t>
      </w:r>
      <w:r w:rsidRPr="0062639B">
        <w:rPr>
          <w:rFonts w:ascii="宋体" w:hAnsi="宋体" w:hint="eastAsia"/>
          <w:b/>
          <w:sz w:val="24"/>
        </w:rPr>
        <w:t>局域网技术</w:t>
      </w:r>
    </w:p>
    <w:p w:rsidR="00CA3AEC" w:rsidRDefault="009035F8" w:rsidP="0062639B">
      <w:pPr>
        <w:spacing w:line="500" w:lineRule="exact"/>
        <w:rPr>
          <w:rFonts w:ascii="宋体" w:hAnsi="宋体"/>
          <w:sz w:val="24"/>
        </w:rPr>
      </w:pPr>
      <w:r>
        <w:rPr>
          <w:rFonts w:ascii="宋体" w:hAnsi="宋体" w:hint="eastAsia"/>
          <w:szCs w:val="21"/>
        </w:rPr>
        <w:lastRenderedPageBreak/>
        <w:t>（一）课程内容</w:t>
      </w:r>
    </w:p>
    <w:p w:rsidR="00CA3AEC" w:rsidRDefault="009035F8" w:rsidP="0062639B">
      <w:pPr>
        <w:spacing w:line="500" w:lineRule="exact"/>
        <w:rPr>
          <w:rFonts w:ascii="宋体" w:hAnsi="宋体"/>
          <w:szCs w:val="21"/>
        </w:rPr>
      </w:pPr>
      <w:r>
        <w:rPr>
          <w:rFonts w:ascii="宋体" w:hAnsi="宋体" w:hint="eastAsia"/>
          <w:szCs w:val="21"/>
        </w:rPr>
        <w:t>1</w:t>
      </w:r>
      <w:r>
        <w:rPr>
          <w:rFonts w:ascii="宋体" w:hAnsi="宋体" w:hint="eastAsia"/>
          <w:szCs w:val="21"/>
        </w:rPr>
        <w:t>、介质控制子层</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信道分配策略</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介质访问控制协议</w:t>
      </w:r>
    </w:p>
    <w:p w:rsidR="00CA3AEC" w:rsidRDefault="009035F8" w:rsidP="0062639B">
      <w:pPr>
        <w:spacing w:line="500" w:lineRule="exact"/>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 xml:space="preserve">IEEE 802 </w:t>
      </w:r>
      <w:r>
        <w:rPr>
          <w:rFonts w:ascii="宋体" w:hAnsi="宋体" w:hint="eastAsia"/>
          <w:szCs w:val="21"/>
        </w:rPr>
        <w:t>标准与局域网</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IEEE 802 </w:t>
      </w:r>
      <w:r>
        <w:rPr>
          <w:rFonts w:ascii="宋体" w:hAnsi="宋体" w:hint="eastAsia"/>
          <w:szCs w:val="21"/>
        </w:rPr>
        <w:t>标准概述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IEEE 802 </w:t>
      </w:r>
      <w:r>
        <w:rPr>
          <w:rFonts w:ascii="宋体" w:hAnsi="宋体" w:hint="eastAsia"/>
          <w:szCs w:val="21"/>
        </w:rPr>
        <w:t>与以太网</w:t>
      </w:r>
    </w:p>
    <w:p w:rsidR="00CA3AEC" w:rsidRDefault="009035F8" w:rsidP="0062639B">
      <w:pPr>
        <w:spacing w:line="500" w:lineRule="exact"/>
        <w:rPr>
          <w:rFonts w:ascii="宋体" w:hAnsi="宋体"/>
          <w:szCs w:val="21"/>
        </w:rPr>
      </w:pPr>
      <w:r>
        <w:rPr>
          <w:rFonts w:ascii="宋体" w:hAnsi="宋体" w:hint="eastAsia"/>
          <w:szCs w:val="21"/>
        </w:rPr>
        <w:t>3</w:t>
      </w:r>
      <w:r>
        <w:rPr>
          <w:rFonts w:ascii="宋体" w:hAnsi="宋体" w:hint="eastAsia"/>
          <w:szCs w:val="21"/>
        </w:rPr>
        <w:t>、高速局域网</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高速总线网</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光纤分布式数据接口</w:t>
      </w:r>
    </w:p>
    <w:p w:rsidR="00CA3AEC" w:rsidRDefault="009035F8" w:rsidP="0062639B">
      <w:pPr>
        <w:spacing w:line="500" w:lineRule="exact"/>
        <w:rPr>
          <w:rFonts w:ascii="宋体" w:hAnsi="宋体"/>
          <w:szCs w:val="21"/>
        </w:rPr>
      </w:pPr>
      <w:r>
        <w:rPr>
          <w:rFonts w:ascii="宋体" w:hAnsi="宋体" w:hint="eastAsia"/>
          <w:szCs w:val="21"/>
        </w:rPr>
        <w:t>4</w:t>
      </w:r>
      <w:r>
        <w:rPr>
          <w:rFonts w:ascii="宋体" w:hAnsi="宋体" w:hint="eastAsia"/>
          <w:szCs w:val="21"/>
        </w:rPr>
        <w:t>、无线局域网</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无线网络的初步应用</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无线局域网的技术概述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无线局域网的结构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无线局域网的特点</w:t>
      </w:r>
    </w:p>
    <w:p w:rsidR="00CA3AEC" w:rsidRDefault="009035F8" w:rsidP="0062639B">
      <w:pPr>
        <w:spacing w:line="500" w:lineRule="exact"/>
        <w:rPr>
          <w:rFonts w:ascii="宋体" w:hAnsi="宋体"/>
          <w:szCs w:val="21"/>
        </w:rPr>
      </w:pPr>
      <w:r>
        <w:rPr>
          <w:rFonts w:ascii="宋体" w:hAnsi="宋体" w:hint="eastAsia"/>
          <w:szCs w:val="21"/>
        </w:rPr>
        <w:t>5</w:t>
      </w:r>
      <w:r>
        <w:rPr>
          <w:rFonts w:ascii="宋体" w:hAnsi="宋体" w:hint="eastAsia"/>
          <w:szCs w:val="21"/>
        </w:rPr>
        <w:t>、移动</w:t>
      </w:r>
      <w:r>
        <w:rPr>
          <w:rFonts w:ascii="宋体" w:hAnsi="宋体" w:hint="eastAsia"/>
          <w:szCs w:val="21"/>
        </w:rPr>
        <w:t xml:space="preserve"> Ad Hoc </w:t>
      </w:r>
      <w:r>
        <w:rPr>
          <w:rFonts w:ascii="宋体" w:hAnsi="宋体" w:hint="eastAsia"/>
          <w:szCs w:val="21"/>
        </w:rPr>
        <w:t>网络</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移动</w:t>
      </w:r>
      <w:r>
        <w:rPr>
          <w:rFonts w:ascii="宋体" w:hAnsi="宋体" w:hint="eastAsia"/>
          <w:szCs w:val="21"/>
        </w:rPr>
        <w:t xml:space="preserve"> Ad Hoc </w:t>
      </w:r>
      <w:r>
        <w:rPr>
          <w:rFonts w:ascii="宋体" w:hAnsi="宋体" w:hint="eastAsia"/>
          <w:szCs w:val="21"/>
        </w:rPr>
        <w:t>网络的基本概念</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移动</w:t>
      </w:r>
      <w:r>
        <w:rPr>
          <w:rFonts w:ascii="宋体" w:hAnsi="宋体" w:hint="eastAsia"/>
          <w:szCs w:val="21"/>
        </w:rPr>
        <w:t xml:space="preserve"> Ad Hoc </w:t>
      </w:r>
      <w:r>
        <w:rPr>
          <w:rFonts w:ascii="宋体" w:hAnsi="宋体" w:hint="eastAsia"/>
          <w:szCs w:val="21"/>
        </w:rPr>
        <w:t>网络中的问题</w:t>
      </w:r>
    </w:p>
    <w:p w:rsidR="00CA3AEC" w:rsidRDefault="009035F8" w:rsidP="0062639B">
      <w:pPr>
        <w:spacing w:line="500" w:lineRule="exact"/>
        <w:rPr>
          <w:rFonts w:ascii="宋体" w:hAnsi="宋体"/>
          <w:szCs w:val="21"/>
        </w:rPr>
      </w:pPr>
      <w:r>
        <w:rPr>
          <w:rFonts w:ascii="宋体" w:hAnsi="宋体" w:hint="eastAsia"/>
          <w:szCs w:val="21"/>
        </w:rPr>
        <w:t>6</w:t>
      </w:r>
      <w:r>
        <w:rPr>
          <w:rFonts w:ascii="宋体" w:hAnsi="宋体" w:hint="eastAsia"/>
          <w:szCs w:val="21"/>
        </w:rPr>
        <w:t>、局域网操作系统</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局域网操作系统的基本概念与功能</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NetWare</w:t>
      </w:r>
      <w:r>
        <w:rPr>
          <w:rFonts w:ascii="宋体" w:hAnsi="宋体" w:hint="eastAsia"/>
          <w:szCs w:val="21"/>
        </w:rPr>
        <w:t>操作系统</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UNIX</w:t>
      </w:r>
      <w:r>
        <w:rPr>
          <w:rFonts w:ascii="宋体" w:hAnsi="宋体" w:hint="eastAsia"/>
          <w:szCs w:val="21"/>
        </w:rPr>
        <w:t>操作系统</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Linux</w:t>
      </w:r>
      <w:r>
        <w:rPr>
          <w:rFonts w:ascii="宋体" w:hAnsi="宋体" w:hint="eastAsia"/>
          <w:szCs w:val="21"/>
        </w:rPr>
        <w:t>操作系统</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⑸</w:t>
      </w:r>
      <w:r>
        <w:rPr>
          <w:rFonts w:ascii="宋体" w:hAnsi="宋体" w:hint="eastAsia"/>
          <w:szCs w:val="21"/>
        </w:rPr>
        <w:t xml:space="preserve"> </w:t>
      </w:r>
      <w:r>
        <w:rPr>
          <w:rFonts w:ascii="宋体" w:hAnsi="宋体" w:hint="eastAsia"/>
          <w:szCs w:val="21"/>
        </w:rPr>
        <w:t>总结</w:t>
      </w:r>
    </w:p>
    <w:p w:rsidR="00CA3AEC" w:rsidRDefault="009035F8" w:rsidP="0062639B">
      <w:pPr>
        <w:spacing w:line="500" w:lineRule="exact"/>
        <w:rPr>
          <w:rFonts w:ascii="宋体" w:hAnsi="宋体"/>
          <w:szCs w:val="21"/>
        </w:rPr>
      </w:pPr>
      <w:r>
        <w:rPr>
          <w:rFonts w:ascii="宋体" w:hAnsi="宋体" w:hint="eastAsia"/>
          <w:szCs w:val="21"/>
        </w:rPr>
        <w:t>（二）学习要求</w:t>
      </w:r>
    </w:p>
    <w:p w:rsidR="00CA3AEC" w:rsidRDefault="009035F8" w:rsidP="0062639B">
      <w:pPr>
        <w:spacing w:line="500" w:lineRule="exact"/>
        <w:ind w:firstLineChars="200" w:firstLine="420"/>
        <w:rPr>
          <w:rFonts w:ascii="宋体" w:hAnsi="宋体"/>
          <w:szCs w:val="21"/>
        </w:rPr>
      </w:pPr>
      <w:r>
        <w:rPr>
          <w:rFonts w:ascii="宋体" w:hAnsi="宋体" w:hint="eastAsia"/>
          <w:color w:val="000000"/>
          <w:szCs w:val="21"/>
        </w:rPr>
        <w:t>通过本章学习，了解</w:t>
      </w:r>
      <w:r>
        <w:rPr>
          <w:rFonts w:ascii="宋体" w:hAnsi="宋体" w:hint="eastAsia"/>
          <w:szCs w:val="21"/>
        </w:rPr>
        <w:t>信道分配策略；掌握介质访问控制协议；理解</w:t>
      </w:r>
      <w:r>
        <w:rPr>
          <w:rFonts w:ascii="宋体" w:hAnsi="宋体" w:hint="eastAsia"/>
          <w:szCs w:val="21"/>
        </w:rPr>
        <w:t xml:space="preserve">IEEE 802 </w:t>
      </w:r>
      <w:r>
        <w:rPr>
          <w:rFonts w:ascii="宋体" w:hAnsi="宋体" w:hint="eastAsia"/>
          <w:szCs w:val="21"/>
        </w:rPr>
        <w:t>标准概述；了解</w:t>
      </w:r>
      <w:r>
        <w:rPr>
          <w:rFonts w:ascii="宋体" w:hAnsi="宋体" w:hint="eastAsia"/>
          <w:szCs w:val="21"/>
        </w:rPr>
        <w:t xml:space="preserve">IEEE 802 </w:t>
      </w:r>
      <w:r>
        <w:rPr>
          <w:rFonts w:ascii="宋体" w:hAnsi="宋体" w:hint="eastAsia"/>
          <w:szCs w:val="21"/>
        </w:rPr>
        <w:t>与以太网；了解高速总线网、光纤分布式数据接口；了解无线网络的初步应</w:t>
      </w:r>
      <w:r>
        <w:rPr>
          <w:rFonts w:ascii="宋体" w:hAnsi="宋体" w:hint="eastAsia"/>
          <w:szCs w:val="21"/>
        </w:rPr>
        <w:lastRenderedPageBreak/>
        <w:t>用、无线局域网的技术概述、无线局域网的结构、无线局域网的特点；掌握移动</w:t>
      </w:r>
      <w:r>
        <w:rPr>
          <w:rFonts w:ascii="宋体" w:hAnsi="宋体" w:hint="eastAsia"/>
          <w:szCs w:val="21"/>
        </w:rPr>
        <w:t xml:space="preserve"> Ad Hoc </w:t>
      </w:r>
      <w:r>
        <w:rPr>
          <w:rFonts w:ascii="宋体" w:hAnsi="宋体" w:hint="eastAsia"/>
          <w:szCs w:val="21"/>
        </w:rPr>
        <w:t>网络的基本概念；了解移动</w:t>
      </w:r>
      <w:r>
        <w:rPr>
          <w:rFonts w:ascii="宋体" w:hAnsi="宋体" w:hint="eastAsia"/>
          <w:szCs w:val="21"/>
        </w:rPr>
        <w:t xml:space="preserve"> Ad Hoc </w:t>
      </w:r>
      <w:r>
        <w:rPr>
          <w:rFonts w:ascii="宋体" w:hAnsi="宋体" w:hint="eastAsia"/>
          <w:szCs w:val="21"/>
        </w:rPr>
        <w:t>网络中的问题；掌握局域网操作系统的基本概念与功能；了解</w:t>
      </w:r>
      <w:r>
        <w:rPr>
          <w:rFonts w:ascii="宋体" w:hAnsi="宋体" w:hint="eastAsia"/>
          <w:szCs w:val="21"/>
        </w:rPr>
        <w:t>NetWare</w:t>
      </w:r>
      <w:r>
        <w:rPr>
          <w:rFonts w:ascii="宋体" w:hAnsi="宋体" w:hint="eastAsia"/>
          <w:szCs w:val="21"/>
        </w:rPr>
        <w:t>操作系统、</w:t>
      </w:r>
      <w:r>
        <w:rPr>
          <w:rFonts w:ascii="宋体" w:hAnsi="宋体" w:hint="eastAsia"/>
          <w:szCs w:val="21"/>
        </w:rPr>
        <w:t>UNIX</w:t>
      </w:r>
      <w:r>
        <w:rPr>
          <w:rFonts w:ascii="宋体" w:hAnsi="宋体" w:hint="eastAsia"/>
          <w:szCs w:val="21"/>
        </w:rPr>
        <w:t>操作系统、</w:t>
      </w:r>
      <w:r>
        <w:rPr>
          <w:rFonts w:ascii="宋体" w:hAnsi="宋体" w:hint="eastAsia"/>
          <w:szCs w:val="21"/>
        </w:rPr>
        <w:t>Linux</w:t>
      </w:r>
      <w:r>
        <w:rPr>
          <w:rFonts w:ascii="宋体" w:hAnsi="宋体" w:hint="eastAsia"/>
          <w:szCs w:val="21"/>
        </w:rPr>
        <w:t>操作系统。</w:t>
      </w:r>
    </w:p>
    <w:p w:rsidR="00CA3AEC" w:rsidRDefault="009035F8" w:rsidP="0062639B">
      <w:pPr>
        <w:spacing w:line="500" w:lineRule="exact"/>
        <w:rPr>
          <w:rFonts w:ascii="宋体" w:hAnsi="宋体"/>
          <w:szCs w:val="21"/>
        </w:rPr>
      </w:pPr>
      <w:r>
        <w:rPr>
          <w:rFonts w:ascii="宋体" w:hAnsi="宋体" w:hint="eastAsia"/>
          <w:szCs w:val="21"/>
        </w:rPr>
        <w:t>（三）考核知识点和考核要求</w:t>
      </w:r>
    </w:p>
    <w:p w:rsidR="00CA3AEC" w:rsidRDefault="009035F8" w:rsidP="0062639B">
      <w:pPr>
        <w:spacing w:line="500" w:lineRule="exact"/>
        <w:ind w:firstLineChars="200" w:firstLine="420"/>
        <w:rPr>
          <w:rFonts w:ascii="宋体" w:hAnsi="宋体"/>
          <w:szCs w:val="21"/>
        </w:rPr>
      </w:pPr>
      <w:r>
        <w:rPr>
          <w:rFonts w:ascii="宋体" w:hAnsi="宋体" w:hint="eastAsia"/>
          <w:szCs w:val="21"/>
        </w:rPr>
        <w:t>1</w:t>
      </w:r>
      <w:r>
        <w:rPr>
          <w:rFonts w:ascii="宋体" w:hAnsi="宋体" w:hint="eastAsia"/>
          <w:szCs w:val="21"/>
        </w:rPr>
        <w:t>、识记：静态分配策</w:t>
      </w:r>
      <w:r>
        <w:rPr>
          <w:rFonts w:ascii="宋体" w:hAnsi="宋体" w:hint="eastAsia"/>
          <w:szCs w:val="21"/>
        </w:rPr>
        <w:t>略；动态分配策略；</w:t>
      </w:r>
      <w:r>
        <w:rPr>
          <w:rFonts w:ascii="宋体" w:hAnsi="宋体" w:hint="eastAsia"/>
          <w:szCs w:val="21"/>
        </w:rPr>
        <w:t xml:space="preserve">IEEE 802 </w:t>
      </w:r>
      <w:r>
        <w:rPr>
          <w:rFonts w:ascii="宋体" w:hAnsi="宋体" w:hint="eastAsia"/>
          <w:szCs w:val="21"/>
        </w:rPr>
        <w:t>标准概述；</w:t>
      </w:r>
      <w:r>
        <w:rPr>
          <w:rFonts w:ascii="宋体" w:hAnsi="宋体" w:hint="eastAsia"/>
          <w:szCs w:val="21"/>
        </w:rPr>
        <w:t xml:space="preserve">IEEE 802 </w:t>
      </w:r>
      <w:r>
        <w:rPr>
          <w:rFonts w:ascii="宋体" w:hAnsi="宋体" w:hint="eastAsia"/>
          <w:szCs w:val="21"/>
        </w:rPr>
        <w:t>与以太网；快速以太网；千兆以太网；光纤分布式数据接口工作原理；无线网络的初步应用；无线局域网的技术概述；无线局域网的结构；无线局域网的特点；移动</w:t>
      </w:r>
      <w:r>
        <w:rPr>
          <w:rFonts w:ascii="宋体" w:hAnsi="宋体" w:hint="eastAsia"/>
          <w:szCs w:val="21"/>
        </w:rPr>
        <w:t xml:space="preserve"> Ad Hoc </w:t>
      </w:r>
      <w:r>
        <w:rPr>
          <w:rFonts w:ascii="宋体" w:hAnsi="宋体" w:hint="eastAsia"/>
          <w:szCs w:val="21"/>
        </w:rPr>
        <w:t>网络的基本概念；移动</w:t>
      </w:r>
      <w:r>
        <w:rPr>
          <w:rFonts w:ascii="宋体" w:hAnsi="宋体" w:hint="eastAsia"/>
          <w:szCs w:val="21"/>
        </w:rPr>
        <w:t xml:space="preserve"> Ad Hoc </w:t>
      </w:r>
      <w:r>
        <w:rPr>
          <w:rFonts w:ascii="宋体" w:hAnsi="宋体" w:hint="eastAsia"/>
          <w:szCs w:val="21"/>
        </w:rPr>
        <w:t>网络中的问题；局域网操作系统的基本概念与功能；</w:t>
      </w:r>
      <w:r>
        <w:rPr>
          <w:rFonts w:ascii="宋体" w:hAnsi="宋体" w:hint="eastAsia"/>
          <w:szCs w:val="21"/>
        </w:rPr>
        <w:t>NetWare</w:t>
      </w:r>
      <w:r>
        <w:rPr>
          <w:rFonts w:ascii="宋体" w:hAnsi="宋体" w:hint="eastAsia"/>
          <w:szCs w:val="21"/>
        </w:rPr>
        <w:t>操作系统；</w:t>
      </w:r>
      <w:r>
        <w:rPr>
          <w:rFonts w:ascii="宋体" w:hAnsi="宋体" w:hint="eastAsia"/>
          <w:szCs w:val="21"/>
        </w:rPr>
        <w:t>UNIX</w:t>
      </w:r>
      <w:r>
        <w:rPr>
          <w:rFonts w:ascii="宋体" w:hAnsi="宋体" w:hint="eastAsia"/>
          <w:szCs w:val="21"/>
        </w:rPr>
        <w:t>操作系统；</w:t>
      </w:r>
      <w:r>
        <w:rPr>
          <w:rFonts w:ascii="宋体" w:hAnsi="宋体" w:hint="eastAsia"/>
          <w:szCs w:val="21"/>
        </w:rPr>
        <w:t>Linux</w:t>
      </w:r>
      <w:r>
        <w:rPr>
          <w:rFonts w:ascii="宋体" w:hAnsi="宋体" w:hint="eastAsia"/>
          <w:szCs w:val="21"/>
        </w:rPr>
        <w:t>操作系统。</w:t>
      </w:r>
    </w:p>
    <w:p w:rsidR="00CA3AEC" w:rsidRDefault="009035F8" w:rsidP="0062639B">
      <w:pPr>
        <w:spacing w:line="500" w:lineRule="exact"/>
        <w:ind w:firstLineChars="200" w:firstLine="420"/>
        <w:rPr>
          <w:rFonts w:ascii="宋体" w:hAnsi="宋体"/>
          <w:szCs w:val="21"/>
        </w:rPr>
      </w:pPr>
      <w:r>
        <w:rPr>
          <w:rFonts w:ascii="宋体" w:hAnsi="宋体" w:hint="eastAsia"/>
          <w:szCs w:val="21"/>
        </w:rPr>
        <w:t>2</w:t>
      </w:r>
      <w:r>
        <w:rPr>
          <w:rFonts w:ascii="宋体" w:hAnsi="宋体" w:hint="eastAsia"/>
          <w:szCs w:val="21"/>
        </w:rPr>
        <w:t>、领会：信道划分协议；随机接入协议（时隙</w:t>
      </w:r>
      <w:r>
        <w:rPr>
          <w:rFonts w:ascii="宋体" w:hAnsi="宋体" w:hint="eastAsia"/>
          <w:szCs w:val="21"/>
        </w:rPr>
        <w:t>ALOHA</w:t>
      </w:r>
      <w:r>
        <w:rPr>
          <w:rFonts w:ascii="宋体" w:hAnsi="宋体" w:hint="eastAsia"/>
          <w:szCs w:val="21"/>
        </w:rPr>
        <w:t>协议）；轮流协议；</w:t>
      </w:r>
      <w:r>
        <w:rPr>
          <w:rFonts w:ascii="宋体" w:hAnsi="宋体" w:hint="eastAsia"/>
          <w:szCs w:val="21"/>
        </w:rPr>
        <w:t>CSMA/CD</w:t>
      </w:r>
      <w:r>
        <w:rPr>
          <w:rFonts w:ascii="宋体" w:hAnsi="宋体" w:hint="eastAsia"/>
          <w:szCs w:val="21"/>
        </w:rPr>
        <w:t>；局域网的参考模型。</w:t>
      </w:r>
    </w:p>
    <w:p w:rsidR="00CA3AEC" w:rsidRPr="0062639B" w:rsidRDefault="009035F8" w:rsidP="0062639B">
      <w:pPr>
        <w:spacing w:line="500" w:lineRule="exact"/>
        <w:jc w:val="center"/>
        <w:rPr>
          <w:rFonts w:ascii="宋体" w:hAnsi="宋体"/>
          <w:b/>
          <w:sz w:val="24"/>
        </w:rPr>
      </w:pPr>
      <w:r w:rsidRPr="0062639B">
        <w:rPr>
          <w:rFonts w:ascii="宋体" w:hAnsi="宋体" w:hint="eastAsia"/>
          <w:b/>
          <w:sz w:val="24"/>
        </w:rPr>
        <w:t>第九章</w:t>
      </w:r>
      <w:r w:rsidRPr="0062639B">
        <w:rPr>
          <w:rFonts w:ascii="宋体" w:hAnsi="宋体" w:hint="eastAsia"/>
          <w:b/>
          <w:sz w:val="24"/>
        </w:rPr>
        <w:t xml:space="preserve">  </w:t>
      </w:r>
      <w:r w:rsidRPr="0062639B">
        <w:rPr>
          <w:rFonts w:ascii="宋体" w:hAnsi="宋体" w:hint="eastAsia"/>
          <w:b/>
          <w:sz w:val="24"/>
        </w:rPr>
        <w:t>实用网络技术</w:t>
      </w:r>
    </w:p>
    <w:p w:rsidR="00CA3AEC" w:rsidRDefault="009035F8" w:rsidP="0062639B">
      <w:pPr>
        <w:spacing w:line="500" w:lineRule="exact"/>
        <w:rPr>
          <w:rFonts w:ascii="宋体" w:hAnsi="宋体"/>
          <w:sz w:val="24"/>
        </w:rPr>
      </w:pPr>
      <w:r>
        <w:rPr>
          <w:rFonts w:ascii="宋体" w:hAnsi="宋体" w:hint="eastAsia"/>
          <w:szCs w:val="21"/>
        </w:rPr>
        <w:t>（一）课程内容</w:t>
      </w:r>
    </w:p>
    <w:p w:rsidR="00CA3AEC" w:rsidRDefault="009035F8" w:rsidP="0062639B">
      <w:pPr>
        <w:spacing w:line="500" w:lineRule="exact"/>
        <w:rPr>
          <w:rFonts w:ascii="宋体" w:hAnsi="宋体"/>
          <w:szCs w:val="21"/>
        </w:rPr>
      </w:pPr>
      <w:r>
        <w:rPr>
          <w:rFonts w:ascii="宋体" w:hAnsi="宋体" w:hint="eastAsia"/>
          <w:szCs w:val="21"/>
        </w:rPr>
        <w:t>1</w:t>
      </w:r>
      <w:r>
        <w:rPr>
          <w:rFonts w:ascii="宋体" w:hAnsi="宋体" w:hint="eastAsia"/>
          <w:szCs w:val="21"/>
        </w:rPr>
        <w:t>、分组交换技术</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X.25</w:t>
      </w:r>
      <w:r>
        <w:rPr>
          <w:rFonts w:ascii="宋体" w:hAnsi="宋体" w:hint="eastAsia"/>
          <w:szCs w:val="21"/>
        </w:rPr>
        <w:t>技术</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帧中继</w:t>
      </w:r>
    </w:p>
    <w:p w:rsidR="00CA3AEC" w:rsidRDefault="009035F8" w:rsidP="0062639B">
      <w:pPr>
        <w:spacing w:line="500" w:lineRule="exact"/>
        <w:rPr>
          <w:rFonts w:ascii="宋体" w:hAnsi="宋体"/>
          <w:szCs w:val="21"/>
        </w:rPr>
      </w:pPr>
      <w:r>
        <w:rPr>
          <w:rFonts w:ascii="宋体" w:hAnsi="宋体" w:hint="eastAsia"/>
          <w:szCs w:val="21"/>
        </w:rPr>
        <w:t>2</w:t>
      </w:r>
      <w:r>
        <w:rPr>
          <w:rFonts w:ascii="宋体" w:hAnsi="宋体" w:hint="eastAsia"/>
          <w:szCs w:val="21"/>
        </w:rPr>
        <w:t>、异步传输模式</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工作原理</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体系结构</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传输模式</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潜在问题</w:t>
      </w:r>
    </w:p>
    <w:p w:rsidR="00CA3AEC" w:rsidRDefault="009035F8" w:rsidP="0062639B">
      <w:pPr>
        <w:spacing w:line="500" w:lineRule="exact"/>
        <w:rPr>
          <w:rFonts w:ascii="宋体" w:hAnsi="宋体"/>
          <w:szCs w:val="21"/>
        </w:rPr>
      </w:pPr>
      <w:r>
        <w:rPr>
          <w:rFonts w:ascii="宋体" w:hAnsi="宋体" w:hint="eastAsia"/>
          <w:szCs w:val="21"/>
        </w:rPr>
        <w:t>3</w:t>
      </w:r>
      <w:r>
        <w:rPr>
          <w:rFonts w:ascii="宋体" w:hAnsi="宋体" w:hint="eastAsia"/>
          <w:szCs w:val="21"/>
        </w:rPr>
        <w:t>、第三层交换技术</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第三种交换技术的运作方式</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第三层交换技术的特点</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第三层交换技术的原理</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⑸</w:t>
      </w:r>
      <w:r>
        <w:rPr>
          <w:rFonts w:ascii="宋体" w:hAnsi="宋体" w:hint="eastAsia"/>
          <w:szCs w:val="21"/>
        </w:rPr>
        <w:t xml:space="preserve"> </w:t>
      </w:r>
      <w:r>
        <w:rPr>
          <w:rFonts w:ascii="宋体" w:hAnsi="宋体" w:hint="eastAsia"/>
          <w:szCs w:val="21"/>
        </w:rPr>
        <w:t>三层交换机的应用</w:t>
      </w:r>
    </w:p>
    <w:p w:rsidR="00CA3AEC" w:rsidRDefault="009035F8" w:rsidP="0062639B">
      <w:pPr>
        <w:spacing w:line="500" w:lineRule="exact"/>
        <w:rPr>
          <w:rFonts w:ascii="宋体" w:hAnsi="宋体"/>
          <w:szCs w:val="21"/>
        </w:rPr>
      </w:pPr>
      <w:r>
        <w:rPr>
          <w:rFonts w:ascii="宋体" w:hAnsi="宋体" w:hint="eastAsia"/>
          <w:szCs w:val="21"/>
        </w:rPr>
        <w:lastRenderedPageBreak/>
        <w:t>4</w:t>
      </w:r>
      <w:r>
        <w:rPr>
          <w:rFonts w:ascii="宋体" w:hAnsi="宋体" w:hint="eastAsia"/>
          <w:szCs w:val="21"/>
        </w:rPr>
        <w:t>、虚拟局域网技术</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概述</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原理简介</w:t>
      </w:r>
    </w:p>
    <w:p w:rsidR="00CA3AEC" w:rsidRDefault="009035F8" w:rsidP="0062639B">
      <w:pPr>
        <w:spacing w:line="500" w:lineRule="exact"/>
        <w:rPr>
          <w:rFonts w:ascii="宋体" w:hAnsi="宋体"/>
          <w:szCs w:val="21"/>
        </w:rPr>
      </w:pPr>
      <w:r>
        <w:rPr>
          <w:rFonts w:ascii="宋体" w:hAnsi="宋体" w:hint="eastAsia"/>
          <w:szCs w:val="21"/>
        </w:rPr>
        <w:t>5</w:t>
      </w:r>
      <w:r>
        <w:rPr>
          <w:rFonts w:ascii="宋体" w:hAnsi="宋体" w:hint="eastAsia"/>
          <w:szCs w:val="21"/>
        </w:rPr>
        <w:t>、虚拟专用网</w:t>
      </w:r>
      <w:r>
        <w:rPr>
          <w:rFonts w:ascii="宋体" w:hAnsi="宋体" w:hint="eastAsia"/>
          <w:szCs w:val="21"/>
        </w:rPr>
        <w:t xml:space="preserve"> VPN</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VPN</w:t>
      </w:r>
      <w:r>
        <w:rPr>
          <w:rFonts w:ascii="宋体" w:hAnsi="宋体" w:hint="eastAsia"/>
          <w:szCs w:val="21"/>
        </w:rPr>
        <w:t>概念</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VPN</w:t>
      </w:r>
      <w:r>
        <w:rPr>
          <w:rFonts w:ascii="宋体" w:hAnsi="宋体" w:hint="eastAsia"/>
          <w:szCs w:val="21"/>
        </w:rPr>
        <w:t>的实现原理与安全技术</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VPN</w:t>
      </w:r>
      <w:r>
        <w:rPr>
          <w:rFonts w:ascii="宋体" w:hAnsi="宋体" w:hint="eastAsia"/>
          <w:szCs w:val="21"/>
        </w:rPr>
        <w:t>技术的优点</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VPN</w:t>
      </w:r>
      <w:r>
        <w:rPr>
          <w:rFonts w:ascii="宋体" w:hAnsi="宋体" w:hint="eastAsia"/>
          <w:szCs w:val="21"/>
        </w:rPr>
        <w:t>的应用领域</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⑸</w:t>
      </w:r>
      <w:r>
        <w:rPr>
          <w:rFonts w:ascii="宋体" w:hAnsi="宋体" w:hint="eastAsia"/>
          <w:szCs w:val="21"/>
        </w:rPr>
        <w:t xml:space="preserve"> VPN</w:t>
      </w:r>
      <w:r>
        <w:rPr>
          <w:rFonts w:ascii="宋体" w:hAnsi="宋体" w:hint="eastAsia"/>
          <w:szCs w:val="21"/>
        </w:rPr>
        <w:t>的发展趋势</w:t>
      </w:r>
    </w:p>
    <w:p w:rsidR="00CA3AEC" w:rsidRDefault="009035F8" w:rsidP="0062639B">
      <w:pPr>
        <w:spacing w:line="500" w:lineRule="exact"/>
        <w:rPr>
          <w:rFonts w:ascii="宋体" w:hAnsi="宋体"/>
          <w:szCs w:val="21"/>
        </w:rPr>
      </w:pPr>
      <w:r>
        <w:rPr>
          <w:rFonts w:ascii="宋体" w:hAnsi="宋体" w:hint="eastAsia"/>
          <w:szCs w:val="21"/>
        </w:rPr>
        <w:t>6</w:t>
      </w:r>
      <w:r>
        <w:rPr>
          <w:rFonts w:ascii="宋体" w:hAnsi="宋体" w:hint="eastAsia"/>
          <w:szCs w:val="21"/>
        </w:rPr>
        <w:t>、计算机网络管理与应用</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⑴</w:t>
      </w:r>
      <w:r>
        <w:rPr>
          <w:rFonts w:ascii="宋体" w:hAnsi="宋体" w:hint="eastAsia"/>
          <w:szCs w:val="21"/>
        </w:rPr>
        <w:t xml:space="preserve"> </w:t>
      </w:r>
      <w:r>
        <w:rPr>
          <w:rFonts w:ascii="宋体" w:hAnsi="宋体" w:hint="eastAsia"/>
          <w:szCs w:val="21"/>
        </w:rPr>
        <w:t>网络管理基本功能</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⑵</w:t>
      </w:r>
      <w:r>
        <w:rPr>
          <w:rFonts w:ascii="宋体" w:hAnsi="宋体" w:hint="eastAsia"/>
          <w:szCs w:val="21"/>
        </w:rPr>
        <w:t xml:space="preserve"> </w:t>
      </w:r>
      <w:r>
        <w:rPr>
          <w:rFonts w:ascii="宋体" w:hAnsi="宋体" w:hint="eastAsia"/>
          <w:szCs w:val="21"/>
        </w:rPr>
        <w:t>计算机网络安全</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⑶</w:t>
      </w:r>
      <w:r>
        <w:rPr>
          <w:rFonts w:ascii="宋体" w:hAnsi="宋体" w:hint="eastAsia"/>
          <w:szCs w:val="21"/>
        </w:rPr>
        <w:t xml:space="preserve"> </w:t>
      </w:r>
      <w:r>
        <w:rPr>
          <w:rFonts w:ascii="宋体" w:hAnsi="宋体" w:hint="eastAsia"/>
          <w:szCs w:val="21"/>
        </w:rPr>
        <w:t>主要技术</w:t>
      </w:r>
    </w:p>
    <w:p w:rsidR="00CA3AEC" w:rsidRDefault="009035F8" w:rsidP="0062639B">
      <w:pPr>
        <w:spacing w:line="500" w:lineRule="exact"/>
        <w:ind w:firstLineChars="150" w:firstLine="315"/>
        <w:rPr>
          <w:rFonts w:ascii="宋体" w:hAnsi="宋体"/>
          <w:szCs w:val="21"/>
        </w:rPr>
      </w:pPr>
      <w:r>
        <w:rPr>
          <w:rFonts w:ascii="宋体" w:hAnsi="宋体" w:hint="eastAsia"/>
          <w:szCs w:val="21"/>
        </w:rPr>
        <w:t>⑷</w:t>
      </w:r>
      <w:r>
        <w:rPr>
          <w:rFonts w:ascii="宋体" w:hAnsi="宋体" w:hint="eastAsia"/>
          <w:szCs w:val="21"/>
        </w:rPr>
        <w:t xml:space="preserve"> </w:t>
      </w:r>
      <w:r>
        <w:rPr>
          <w:rFonts w:ascii="宋体" w:hAnsi="宋体" w:hint="eastAsia"/>
          <w:szCs w:val="21"/>
        </w:rPr>
        <w:t>防火墙技术</w:t>
      </w:r>
    </w:p>
    <w:p w:rsidR="00CA3AEC" w:rsidRDefault="009035F8" w:rsidP="0062639B">
      <w:pPr>
        <w:spacing w:line="500" w:lineRule="exact"/>
        <w:rPr>
          <w:rFonts w:ascii="宋体" w:hAnsi="宋体"/>
          <w:szCs w:val="21"/>
        </w:rPr>
      </w:pPr>
      <w:r>
        <w:rPr>
          <w:rFonts w:ascii="宋体" w:hAnsi="宋体" w:hint="eastAsia"/>
          <w:szCs w:val="21"/>
        </w:rPr>
        <w:t>（二）学习要求</w:t>
      </w:r>
    </w:p>
    <w:p w:rsidR="00CA3AEC" w:rsidRDefault="009035F8" w:rsidP="0062639B">
      <w:pPr>
        <w:spacing w:line="500" w:lineRule="exact"/>
        <w:ind w:firstLineChars="200" w:firstLine="420"/>
        <w:rPr>
          <w:rFonts w:ascii="宋体" w:hAnsi="宋体"/>
          <w:szCs w:val="21"/>
        </w:rPr>
      </w:pPr>
      <w:r>
        <w:rPr>
          <w:rFonts w:ascii="宋体" w:hAnsi="宋体" w:hint="eastAsia"/>
          <w:color w:val="000000"/>
          <w:szCs w:val="21"/>
        </w:rPr>
        <w:t>通过本章学习，掌握</w:t>
      </w:r>
      <w:r>
        <w:rPr>
          <w:rFonts w:ascii="宋体" w:hAnsi="宋体" w:hint="eastAsia"/>
          <w:szCs w:val="21"/>
        </w:rPr>
        <w:t>X.25</w:t>
      </w:r>
      <w:r>
        <w:rPr>
          <w:rFonts w:ascii="宋体" w:hAnsi="宋体" w:hint="eastAsia"/>
          <w:szCs w:val="21"/>
        </w:rPr>
        <w:t>技术、帧中继；掌握异步传输模式；了解第三层交换技术的概述、第三种交换技术的运作方式、第三层交换技术的特点、第三层交换技术的原理、三层交换机的应用；了解虚拟局域网技术的概述及原理简介；掌握</w:t>
      </w:r>
      <w:r>
        <w:rPr>
          <w:rFonts w:ascii="宋体" w:hAnsi="宋体" w:hint="eastAsia"/>
          <w:szCs w:val="21"/>
        </w:rPr>
        <w:t>VPN</w:t>
      </w:r>
      <w:r>
        <w:rPr>
          <w:rFonts w:ascii="宋体" w:hAnsi="宋体" w:hint="eastAsia"/>
          <w:szCs w:val="21"/>
        </w:rPr>
        <w:t>概念、</w:t>
      </w:r>
      <w:r>
        <w:rPr>
          <w:rFonts w:ascii="宋体" w:hAnsi="宋体" w:hint="eastAsia"/>
          <w:szCs w:val="21"/>
        </w:rPr>
        <w:t>VPN</w:t>
      </w:r>
      <w:r>
        <w:rPr>
          <w:rFonts w:ascii="宋体" w:hAnsi="宋体" w:hint="eastAsia"/>
          <w:szCs w:val="21"/>
        </w:rPr>
        <w:t>的实现原理与安全技术、</w:t>
      </w:r>
      <w:r>
        <w:rPr>
          <w:rFonts w:ascii="宋体" w:hAnsi="宋体" w:hint="eastAsia"/>
          <w:szCs w:val="21"/>
        </w:rPr>
        <w:t>VPN</w:t>
      </w:r>
      <w:r>
        <w:rPr>
          <w:rFonts w:ascii="宋体" w:hAnsi="宋体" w:hint="eastAsia"/>
          <w:szCs w:val="21"/>
        </w:rPr>
        <w:t>技术的优点；了解</w:t>
      </w:r>
      <w:r>
        <w:rPr>
          <w:rFonts w:ascii="宋体" w:hAnsi="宋体" w:hint="eastAsia"/>
          <w:szCs w:val="21"/>
        </w:rPr>
        <w:t>VPN</w:t>
      </w:r>
      <w:r>
        <w:rPr>
          <w:rFonts w:ascii="宋体" w:hAnsi="宋体" w:hint="eastAsia"/>
          <w:szCs w:val="21"/>
        </w:rPr>
        <w:t>的应用领域、</w:t>
      </w:r>
      <w:r>
        <w:rPr>
          <w:rFonts w:ascii="宋体" w:hAnsi="宋体" w:hint="eastAsia"/>
          <w:szCs w:val="21"/>
        </w:rPr>
        <w:t>VPN</w:t>
      </w:r>
      <w:r>
        <w:rPr>
          <w:rFonts w:ascii="宋体" w:hAnsi="宋体" w:hint="eastAsia"/>
          <w:szCs w:val="21"/>
        </w:rPr>
        <w:t>的发展趋势；掌握计算机网络管理的基本功能、计算机网络安全、主要技术、防火墙技术。</w:t>
      </w:r>
    </w:p>
    <w:p w:rsidR="00CA3AEC" w:rsidRDefault="009035F8" w:rsidP="0062639B">
      <w:pPr>
        <w:spacing w:line="500" w:lineRule="exact"/>
        <w:rPr>
          <w:rFonts w:ascii="宋体" w:hAnsi="宋体"/>
          <w:szCs w:val="21"/>
        </w:rPr>
      </w:pPr>
      <w:r>
        <w:rPr>
          <w:rFonts w:ascii="宋体" w:hAnsi="宋体" w:hint="eastAsia"/>
          <w:szCs w:val="21"/>
        </w:rPr>
        <w:t>（三）考核知识点和考核要求</w:t>
      </w:r>
    </w:p>
    <w:p w:rsidR="00CA3AEC" w:rsidRDefault="009035F8" w:rsidP="0062639B">
      <w:pPr>
        <w:spacing w:line="500" w:lineRule="exact"/>
        <w:ind w:firstLineChars="200" w:firstLine="420"/>
        <w:rPr>
          <w:rFonts w:ascii="宋体" w:hAnsi="宋体"/>
          <w:szCs w:val="21"/>
        </w:rPr>
      </w:pPr>
      <w:r>
        <w:rPr>
          <w:rFonts w:ascii="宋体" w:hAnsi="宋体" w:hint="eastAsia"/>
          <w:szCs w:val="21"/>
        </w:rPr>
        <w:t>1</w:t>
      </w:r>
      <w:r>
        <w:rPr>
          <w:rFonts w:ascii="宋体" w:hAnsi="宋体" w:hint="eastAsia"/>
          <w:szCs w:val="21"/>
        </w:rPr>
        <w:t>、识记：</w:t>
      </w:r>
      <w:r>
        <w:rPr>
          <w:rFonts w:ascii="宋体" w:hAnsi="宋体" w:hint="eastAsia"/>
          <w:szCs w:val="21"/>
        </w:rPr>
        <w:t>X.25</w:t>
      </w:r>
      <w:r>
        <w:rPr>
          <w:rFonts w:ascii="宋体" w:hAnsi="宋体" w:hint="eastAsia"/>
          <w:szCs w:val="21"/>
        </w:rPr>
        <w:t>协议的分层体系结构；</w:t>
      </w:r>
      <w:r>
        <w:rPr>
          <w:rFonts w:ascii="宋体" w:hAnsi="宋体" w:hint="eastAsia"/>
          <w:szCs w:val="21"/>
        </w:rPr>
        <w:t>X.</w:t>
      </w:r>
      <w:r>
        <w:rPr>
          <w:rFonts w:ascii="宋体" w:hAnsi="宋体" w:hint="eastAsia"/>
          <w:szCs w:val="21"/>
        </w:rPr>
        <w:t>25</w:t>
      </w:r>
      <w:r>
        <w:rPr>
          <w:rFonts w:ascii="宋体" w:hAnsi="宋体" w:hint="eastAsia"/>
          <w:szCs w:val="21"/>
        </w:rPr>
        <w:t>协议各层的主要功能；</w:t>
      </w:r>
      <w:proofErr w:type="gramStart"/>
      <w:r>
        <w:rPr>
          <w:rFonts w:ascii="宋体" w:hAnsi="宋体" w:hint="eastAsia"/>
          <w:szCs w:val="21"/>
        </w:rPr>
        <w:t>帧中继网</w:t>
      </w:r>
      <w:proofErr w:type="gramEnd"/>
      <w:r>
        <w:rPr>
          <w:rFonts w:ascii="宋体" w:hAnsi="宋体" w:hint="eastAsia"/>
          <w:szCs w:val="21"/>
        </w:rPr>
        <w:t>的体系结构；</w:t>
      </w:r>
      <w:r>
        <w:rPr>
          <w:rFonts w:ascii="宋体" w:hAnsi="宋体" w:hint="eastAsia"/>
          <w:szCs w:val="21"/>
        </w:rPr>
        <w:t>ATM</w:t>
      </w:r>
      <w:r>
        <w:rPr>
          <w:rFonts w:ascii="宋体" w:hAnsi="宋体" w:hint="eastAsia"/>
          <w:szCs w:val="21"/>
        </w:rPr>
        <w:t>的工作原理、体系结构、传输模式、潜在问题；第三层交换技术的概述；第三层交换技术的特点；虚拟局域网技术的概念；虚拟专用网</w:t>
      </w:r>
      <w:r>
        <w:rPr>
          <w:rFonts w:ascii="宋体" w:hAnsi="宋体" w:hint="eastAsia"/>
          <w:szCs w:val="21"/>
        </w:rPr>
        <w:t xml:space="preserve"> VPN</w:t>
      </w:r>
      <w:r>
        <w:rPr>
          <w:rFonts w:ascii="宋体" w:hAnsi="宋体" w:hint="eastAsia"/>
          <w:szCs w:val="21"/>
        </w:rPr>
        <w:t>的概念；</w:t>
      </w:r>
      <w:r>
        <w:rPr>
          <w:rFonts w:ascii="宋体" w:hAnsi="宋体" w:hint="eastAsia"/>
          <w:szCs w:val="21"/>
        </w:rPr>
        <w:t>VPN</w:t>
      </w:r>
      <w:r>
        <w:rPr>
          <w:rFonts w:ascii="宋体" w:hAnsi="宋体" w:hint="eastAsia"/>
          <w:szCs w:val="21"/>
        </w:rPr>
        <w:t>的实现原理与安全技术；</w:t>
      </w:r>
      <w:r>
        <w:rPr>
          <w:rFonts w:ascii="宋体" w:hAnsi="宋体" w:hint="eastAsia"/>
          <w:szCs w:val="21"/>
        </w:rPr>
        <w:t>VPN</w:t>
      </w:r>
      <w:r>
        <w:rPr>
          <w:rFonts w:ascii="宋体" w:hAnsi="宋体" w:hint="eastAsia"/>
          <w:szCs w:val="21"/>
        </w:rPr>
        <w:t>技术的优点；</w:t>
      </w:r>
      <w:r>
        <w:rPr>
          <w:rFonts w:ascii="宋体" w:hAnsi="宋体" w:hint="eastAsia"/>
          <w:szCs w:val="21"/>
        </w:rPr>
        <w:t>VPN</w:t>
      </w:r>
      <w:r>
        <w:rPr>
          <w:rFonts w:ascii="宋体" w:hAnsi="宋体" w:hint="eastAsia"/>
          <w:szCs w:val="21"/>
        </w:rPr>
        <w:t>的应用领域；</w:t>
      </w:r>
      <w:r>
        <w:rPr>
          <w:rFonts w:ascii="宋体" w:hAnsi="宋体" w:hint="eastAsia"/>
          <w:szCs w:val="21"/>
        </w:rPr>
        <w:t>VPN</w:t>
      </w:r>
      <w:r>
        <w:rPr>
          <w:rFonts w:ascii="宋体" w:hAnsi="宋体" w:hint="eastAsia"/>
          <w:szCs w:val="21"/>
        </w:rPr>
        <w:t>的发展趋势；计算机网络管理的基本功能；计算机网络安全的概念；计算机网络面临的安全威胁；构成网络安全威胁的因素；计算机网络安全的目标。</w:t>
      </w:r>
    </w:p>
    <w:p w:rsidR="00CA3AEC" w:rsidRDefault="009035F8" w:rsidP="0062639B">
      <w:pPr>
        <w:spacing w:line="500" w:lineRule="exact"/>
        <w:ind w:firstLineChars="200" w:firstLine="420"/>
        <w:rPr>
          <w:rFonts w:ascii="宋体" w:hAnsi="宋体"/>
          <w:szCs w:val="21"/>
        </w:rPr>
      </w:pPr>
      <w:r>
        <w:rPr>
          <w:rFonts w:ascii="宋体" w:hAnsi="宋体" w:hint="eastAsia"/>
          <w:szCs w:val="21"/>
        </w:rPr>
        <w:lastRenderedPageBreak/>
        <w:t>2</w:t>
      </w:r>
      <w:r>
        <w:rPr>
          <w:rFonts w:ascii="宋体" w:hAnsi="宋体" w:hint="eastAsia"/>
          <w:szCs w:val="21"/>
        </w:rPr>
        <w:t>、领会：帧的格式；帧的特点；第三种交换技术的运作方式；第三层交换技术的原理；三层交换机的应用；虚拟局域网技术的原理；信息加</w:t>
      </w:r>
      <w:r>
        <w:rPr>
          <w:rFonts w:ascii="宋体" w:hAnsi="宋体" w:hint="eastAsia"/>
          <w:szCs w:val="21"/>
        </w:rPr>
        <w:t>密技术；数字签名技术；防火墙技术。</w:t>
      </w:r>
    </w:p>
    <w:p w:rsidR="00CA3AEC" w:rsidRDefault="009035F8" w:rsidP="0062639B">
      <w:pPr>
        <w:spacing w:line="500" w:lineRule="exact"/>
        <w:jc w:val="center"/>
        <w:rPr>
          <w:rFonts w:ascii="黑体" w:eastAsia="黑体" w:hAnsi="宋体"/>
          <w:sz w:val="28"/>
          <w:szCs w:val="28"/>
        </w:rPr>
      </w:pPr>
      <w:r>
        <w:rPr>
          <w:rFonts w:ascii="黑体" w:eastAsia="黑体" w:hAnsi="宋体" w:hint="eastAsia"/>
          <w:sz w:val="28"/>
          <w:szCs w:val="28"/>
        </w:rPr>
        <w:t>三、有关说明及实施要求</w:t>
      </w:r>
    </w:p>
    <w:p w:rsidR="00CA3AEC" w:rsidRDefault="009035F8" w:rsidP="0062639B">
      <w:pPr>
        <w:spacing w:line="500" w:lineRule="exact"/>
        <w:rPr>
          <w:rFonts w:ascii="宋体" w:hAnsi="宋体"/>
          <w:szCs w:val="21"/>
        </w:rPr>
      </w:pPr>
      <w:r>
        <w:rPr>
          <w:rFonts w:ascii="宋体" w:hAnsi="宋体" w:hint="eastAsia"/>
          <w:szCs w:val="21"/>
        </w:rPr>
        <w:t>（一）关于“考核知识点与考核要求”有关提法的说明</w:t>
      </w:r>
    </w:p>
    <w:p w:rsidR="00CA3AEC" w:rsidRDefault="009035F8" w:rsidP="0062639B">
      <w:pPr>
        <w:spacing w:line="500" w:lineRule="exact"/>
        <w:ind w:firstLine="420"/>
        <w:rPr>
          <w:rFonts w:ascii="宋体" w:hAnsi="宋体"/>
          <w:szCs w:val="21"/>
        </w:rPr>
      </w:pPr>
      <w:r>
        <w:rPr>
          <w:rFonts w:ascii="宋体" w:hAnsi="宋体" w:hint="eastAsia"/>
          <w:szCs w:val="21"/>
        </w:rPr>
        <w:t>在大纲在考核要求中，提出了“识记”、“领会”、“简单应用”、“综合应用”四个能力层次的要求，四个能力层次是递进等级关系。</w:t>
      </w:r>
      <w:proofErr w:type="gramStart"/>
      <w:r>
        <w:rPr>
          <w:rFonts w:ascii="宋体" w:hAnsi="宋体" w:hint="eastAsia"/>
          <w:szCs w:val="21"/>
        </w:rPr>
        <w:t>各能力</w:t>
      </w:r>
      <w:proofErr w:type="gramEnd"/>
      <w:r>
        <w:rPr>
          <w:rFonts w:ascii="宋体" w:hAnsi="宋体" w:hint="eastAsia"/>
          <w:szCs w:val="21"/>
        </w:rPr>
        <w:t>的含义是：</w:t>
      </w:r>
    </w:p>
    <w:p w:rsidR="00CA3AEC" w:rsidRDefault="009035F8" w:rsidP="0062639B">
      <w:pPr>
        <w:spacing w:line="500" w:lineRule="exact"/>
        <w:ind w:firstLine="420"/>
        <w:rPr>
          <w:rFonts w:ascii="宋体" w:hAnsi="宋体"/>
          <w:szCs w:val="21"/>
        </w:rPr>
      </w:pPr>
      <w:r>
        <w:rPr>
          <w:rFonts w:ascii="宋体" w:hAnsi="宋体" w:hint="eastAsia"/>
          <w:szCs w:val="21"/>
        </w:rPr>
        <w:t>识记：要求考生能够识别和记忆本课程中规定的有关知识点的主要内容（如定义、定理、定律、表达式、公式、原则、重要结论、方法、步骤及特性、特点等），并能根据考核的不同要求，做出正确的表述、选择和判断。</w:t>
      </w:r>
    </w:p>
    <w:p w:rsidR="00CA3AEC" w:rsidRDefault="009035F8" w:rsidP="0062639B">
      <w:pPr>
        <w:spacing w:line="500" w:lineRule="exact"/>
        <w:ind w:firstLine="420"/>
        <w:rPr>
          <w:rFonts w:ascii="宋体" w:hAnsi="宋体"/>
          <w:szCs w:val="21"/>
        </w:rPr>
      </w:pPr>
      <w:r>
        <w:rPr>
          <w:rFonts w:ascii="宋体" w:hAnsi="宋体" w:hint="eastAsia"/>
          <w:szCs w:val="21"/>
        </w:rPr>
        <w:t>领会：</w:t>
      </w:r>
      <w:r>
        <w:rPr>
          <w:rFonts w:ascii="宋体" w:hAnsi="宋体" w:hint="eastAsia"/>
          <w:szCs w:val="21"/>
        </w:rPr>
        <w:t xml:space="preserve"> </w:t>
      </w:r>
      <w:r>
        <w:rPr>
          <w:rFonts w:ascii="宋体" w:hAnsi="宋体" w:hint="eastAsia"/>
          <w:szCs w:val="21"/>
        </w:rPr>
        <w:t>要求考生能够领悟和理解本课程中规定的有关知识点的内涵与外</w:t>
      </w:r>
      <w:r>
        <w:rPr>
          <w:rFonts w:ascii="宋体" w:hAnsi="宋体" w:hint="eastAsia"/>
          <w:szCs w:val="21"/>
        </w:rPr>
        <w:t>延，熟悉其内容要点和它们之间的区别与联系，并能根据考核的不同要求，</w:t>
      </w:r>
      <w:proofErr w:type="gramStart"/>
      <w:r>
        <w:rPr>
          <w:rFonts w:ascii="宋体" w:hAnsi="宋体" w:hint="eastAsia"/>
          <w:szCs w:val="21"/>
        </w:rPr>
        <w:t>作出</w:t>
      </w:r>
      <w:proofErr w:type="gramEnd"/>
      <w:r>
        <w:rPr>
          <w:rFonts w:ascii="宋体" w:hAnsi="宋体" w:hint="eastAsia"/>
          <w:szCs w:val="21"/>
        </w:rPr>
        <w:t>正确的解释、说明和阐述。</w:t>
      </w:r>
    </w:p>
    <w:p w:rsidR="00CA3AEC" w:rsidRDefault="009035F8" w:rsidP="0062639B">
      <w:pPr>
        <w:spacing w:line="500" w:lineRule="exact"/>
        <w:ind w:firstLine="420"/>
        <w:rPr>
          <w:rFonts w:ascii="宋体" w:hAnsi="宋体"/>
          <w:szCs w:val="21"/>
        </w:rPr>
      </w:pPr>
      <w:r>
        <w:rPr>
          <w:rFonts w:ascii="宋体" w:hAnsi="宋体" w:hint="eastAsia"/>
          <w:szCs w:val="21"/>
        </w:rPr>
        <w:t>简单应用：要求考生能够运用本课程中规定的少量知识点，分析和解决一般应用问题，如简单的计算、绘图和分析、论证等。</w:t>
      </w:r>
    </w:p>
    <w:p w:rsidR="00CA3AEC" w:rsidRDefault="009035F8" w:rsidP="0062639B">
      <w:pPr>
        <w:spacing w:line="500" w:lineRule="exact"/>
        <w:ind w:firstLine="420"/>
        <w:rPr>
          <w:rFonts w:ascii="宋体" w:hAnsi="宋体"/>
          <w:szCs w:val="21"/>
        </w:rPr>
      </w:pPr>
      <w:r>
        <w:rPr>
          <w:rFonts w:ascii="宋体" w:hAnsi="宋体" w:hint="eastAsia"/>
          <w:szCs w:val="21"/>
        </w:rPr>
        <w:t>综合应用：要求考生能够运用本课程中规定的多个知识点，分析和解决较复杂的应用问题，如计算、绘图、简单设计、编程和分析、论证等。</w:t>
      </w:r>
    </w:p>
    <w:p w:rsidR="00CA3AEC" w:rsidRDefault="009035F8" w:rsidP="0062639B">
      <w:pPr>
        <w:spacing w:line="500" w:lineRule="exact"/>
        <w:rPr>
          <w:rFonts w:ascii="宋体" w:hAnsi="宋体"/>
          <w:szCs w:val="21"/>
        </w:rPr>
      </w:pPr>
      <w:r>
        <w:rPr>
          <w:rFonts w:ascii="宋体" w:hAnsi="宋体" w:hint="eastAsia"/>
          <w:szCs w:val="21"/>
        </w:rPr>
        <w:t>（二）关于自学教材</w:t>
      </w:r>
    </w:p>
    <w:p w:rsidR="00CA3AEC" w:rsidRDefault="009035F8" w:rsidP="0062639B">
      <w:pPr>
        <w:spacing w:line="500" w:lineRule="exact"/>
        <w:ind w:firstLine="420"/>
        <w:rPr>
          <w:rFonts w:ascii="宋体" w:hAnsi="宋体"/>
          <w:szCs w:val="21"/>
        </w:rPr>
      </w:pPr>
      <w:r>
        <w:rPr>
          <w:rFonts w:ascii="宋体" w:hAnsi="宋体" w:hint="eastAsia"/>
          <w:szCs w:val="21"/>
        </w:rPr>
        <w:t>本课程使用教材为：《计算机网络原理》，</w:t>
      </w:r>
      <w:r>
        <w:rPr>
          <w:rFonts w:ascii="宋体" w:hAnsi="宋体" w:hint="eastAsia"/>
          <w:szCs w:val="21"/>
        </w:rPr>
        <w:t xml:space="preserve"> </w:t>
      </w:r>
      <w:r>
        <w:rPr>
          <w:rFonts w:ascii="宋体" w:hAnsi="宋体" w:hint="eastAsia"/>
          <w:szCs w:val="21"/>
        </w:rPr>
        <w:t>郎大鹏</w:t>
      </w:r>
      <w:r w:rsidR="0062639B">
        <w:rPr>
          <w:rFonts w:ascii="宋体" w:hAnsi="宋体" w:hint="eastAsia"/>
          <w:szCs w:val="21"/>
        </w:rPr>
        <w:t>、</w:t>
      </w:r>
      <w:r>
        <w:rPr>
          <w:rFonts w:ascii="宋体" w:hAnsi="宋体" w:hint="eastAsia"/>
          <w:szCs w:val="21"/>
        </w:rPr>
        <w:t>高迪</w:t>
      </w:r>
      <w:r w:rsidR="0062639B">
        <w:rPr>
          <w:rFonts w:ascii="宋体" w:hAnsi="宋体" w:hint="eastAsia"/>
          <w:szCs w:val="21"/>
        </w:rPr>
        <w:t>、</w:t>
      </w:r>
      <w:r>
        <w:rPr>
          <w:rFonts w:ascii="宋体" w:hAnsi="宋体" w:hint="eastAsia"/>
          <w:szCs w:val="21"/>
        </w:rPr>
        <w:t>程媛主编，</w:t>
      </w:r>
      <w:r>
        <w:rPr>
          <w:rFonts w:ascii="宋体" w:hAnsi="宋体" w:hint="eastAsia"/>
          <w:szCs w:val="21"/>
        </w:rPr>
        <w:t>2018</w:t>
      </w:r>
      <w:r>
        <w:rPr>
          <w:rFonts w:ascii="宋体" w:hAnsi="宋体" w:hint="eastAsia"/>
          <w:szCs w:val="21"/>
        </w:rPr>
        <w:t>年</w:t>
      </w:r>
      <w:r>
        <w:rPr>
          <w:rFonts w:ascii="宋体" w:hAnsi="宋体" w:hint="eastAsia"/>
          <w:szCs w:val="21"/>
        </w:rPr>
        <w:t>版，哈尔滨工程大学出版社。</w:t>
      </w:r>
    </w:p>
    <w:p w:rsidR="00CA3AEC" w:rsidRDefault="009035F8" w:rsidP="0062639B">
      <w:pPr>
        <w:spacing w:line="500" w:lineRule="exact"/>
        <w:rPr>
          <w:rFonts w:ascii="宋体" w:hAnsi="宋体"/>
          <w:szCs w:val="21"/>
        </w:rPr>
      </w:pPr>
      <w:r>
        <w:rPr>
          <w:rFonts w:ascii="宋体" w:hAnsi="宋体" w:hint="eastAsia"/>
          <w:szCs w:val="21"/>
        </w:rPr>
        <w:t>（三）自学方法指导</w:t>
      </w:r>
    </w:p>
    <w:p w:rsidR="00CA3AEC" w:rsidRDefault="009035F8" w:rsidP="0062639B">
      <w:pPr>
        <w:spacing w:line="500" w:lineRule="exact"/>
        <w:ind w:firstLine="420"/>
        <w:rPr>
          <w:rFonts w:ascii="宋体" w:hAnsi="宋体"/>
          <w:szCs w:val="21"/>
        </w:rPr>
      </w:pPr>
      <w:r>
        <w:rPr>
          <w:rFonts w:ascii="宋体" w:hAnsi="宋体" w:hint="eastAsia"/>
          <w:szCs w:val="21"/>
        </w:rPr>
        <w:t>在全面系统学习的基础上掌握基本理论、基本知识、基本概念。本课程内容涉及计算机网络基本原理的各个方面，知识范围广泛，各章之间既有联系又有很大区别，各章基本上自成一体。自学应考者全面系统地学习各章，记忆应当领会的基本概念，深入理解基本概念，弄清楚如何进行计算机网络相关内容的分析和设计；要认识各章之间的联系，并掌握它们之间的联系；在全面系统学习的基础上掌握点，有目的地深入学习重点章节，但切忌在没有全面学习教材的情况下孤立地去抓重点。</w:t>
      </w:r>
    </w:p>
    <w:p w:rsidR="00CA3AEC" w:rsidRDefault="009035F8" w:rsidP="0062639B">
      <w:pPr>
        <w:spacing w:line="500" w:lineRule="exact"/>
        <w:rPr>
          <w:rFonts w:ascii="宋体" w:hAnsi="宋体"/>
          <w:szCs w:val="21"/>
        </w:rPr>
      </w:pPr>
      <w:r>
        <w:rPr>
          <w:rFonts w:ascii="宋体" w:hAnsi="宋体" w:hint="eastAsia"/>
          <w:szCs w:val="21"/>
        </w:rPr>
        <w:t>（四）对社会助学的要求</w:t>
      </w:r>
    </w:p>
    <w:p w:rsidR="00CA3AEC" w:rsidRDefault="009035F8" w:rsidP="0062639B">
      <w:pPr>
        <w:spacing w:line="500" w:lineRule="exact"/>
        <w:ind w:firstLine="420"/>
        <w:rPr>
          <w:rFonts w:ascii="宋体" w:hAnsi="宋体"/>
          <w:szCs w:val="21"/>
        </w:rPr>
      </w:pPr>
      <w:r>
        <w:rPr>
          <w:rFonts w:ascii="宋体" w:hAnsi="宋体" w:hint="eastAsia"/>
          <w:szCs w:val="21"/>
        </w:rPr>
        <w:t>1</w:t>
      </w:r>
      <w:r>
        <w:rPr>
          <w:rFonts w:ascii="宋体" w:hAnsi="宋体" w:hint="eastAsia"/>
          <w:szCs w:val="21"/>
        </w:rPr>
        <w:t>、社会助学者应根据本大纲规定的考试内容和考试目标，认真</w:t>
      </w:r>
      <w:r>
        <w:rPr>
          <w:rFonts w:ascii="宋体" w:hAnsi="宋体" w:hint="eastAsia"/>
          <w:szCs w:val="21"/>
        </w:rPr>
        <w:t>钻研指定教材，明确本</w:t>
      </w:r>
      <w:r>
        <w:rPr>
          <w:rFonts w:ascii="宋体" w:hAnsi="宋体" w:hint="eastAsia"/>
          <w:szCs w:val="21"/>
        </w:rPr>
        <w:lastRenderedPageBreak/>
        <w:t>课程与其他课程不同的特点和学习要求，对自学应考者进行切实有效的辅导，引导他们防止自学中的各种偏向，把握社会助学的正确方向。</w:t>
      </w:r>
    </w:p>
    <w:p w:rsidR="00CA3AEC" w:rsidRDefault="009035F8" w:rsidP="0062639B">
      <w:pPr>
        <w:spacing w:line="500" w:lineRule="exact"/>
        <w:ind w:firstLine="420"/>
        <w:rPr>
          <w:rFonts w:ascii="宋体" w:hAnsi="宋体"/>
          <w:szCs w:val="21"/>
        </w:rPr>
      </w:pPr>
      <w:r>
        <w:rPr>
          <w:rFonts w:ascii="宋体" w:hAnsi="宋体" w:hint="eastAsia"/>
          <w:szCs w:val="21"/>
        </w:rPr>
        <w:t>2</w:t>
      </w:r>
      <w:r>
        <w:rPr>
          <w:rFonts w:ascii="宋体" w:hAnsi="宋体" w:hint="eastAsia"/>
          <w:szCs w:val="21"/>
        </w:rPr>
        <w:t>、要正确处理基础知识和应用能力的关系，努力引导自学应考者将识记、领会同应用联系起来，把基础知识和理论转化为应用能力，在全面辅导的基础上，着重培养和提高自学应考者的分析问题和解决问题的能力。</w:t>
      </w:r>
    </w:p>
    <w:p w:rsidR="00CA3AEC" w:rsidRDefault="009035F8" w:rsidP="0062639B">
      <w:pPr>
        <w:spacing w:line="500" w:lineRule="exact"/>
        <w:ind w:firstLine="420"/>
        <w:rPr>
          <w:rFonts w:ascii="宋体" w:hAnsi="宋体"/>
          <w:szCs w:val="21"/>
        </w:rPr>
      </w:pPr>
      <w:r>
        <w:rPr>
          <w:rFonts w:ascii="宋体" w:hAnsi="宋体" w:hint="eastAsia"/>
          <w:szCs w:val="21"/>
        </w:rPr>
        <w:t>3</w:t>
      </w:r>
      <w:r>
        <w:rPr>
          <w:rFonts w:ascii="宋体" w:hAnsi="宋体" w:hint="eastAsia"/>
          <w:szCs w:val="21"/>
        </w:rPr>
        <w:t>、要正确处理重点和一般的关系。课程内容有重点与一般之分，但考试内容是全面的，而且重点与一般是相互联系的，不是截然分开的。社会助学者应指导自学应考者全面系统地学习教材，掌握全部</w:t>
      </w:r>
      <w:r>
        <w:rPr>
          <w:rFonts w:ascii="宋体" w:hAnsi="宋体" w:hint="eastAsia"/>
          <w:szCs w:val="21"/>
        </w:rPr>
        <w:t>考试内容和考核知识点，在此基础上再突出重点。总之，要把重点学习同兼顾一般结合起来，切勿孤立地抓重点，把自学应考者引向猜题、押题。</w:t>
      </w:r>
    </w:p>
    <w:p w:rsidR="00CA3AEC" w:rsidRDefault="009035F8" w:rsidP="0062639B">
      <w:pPr>
        <w:spacing w:line="500" w:lineRule="exact"/>
        <w:rPr>
          <w:rFonts w:ascii="宋体" w:hAnsi="宋体"/>
          <w:szCs w:val="21"/>
        </w:rPr>
      </w:pPr>
      <w:r>
        <w:rPr>
          <w:rFonts w:ascii="宋体" w:hAnsi="宋体" w:hint="eastAsia"/>
          <w:szCs w:val="21"/>
        </w:rPr>
        <w:t>（五）关于命题考试的若干要求</w:t>
      </w:r>
    </w:p>
    <w:p w:rsidR="00CA3AEC" w:rsidRDefault="009035F8" w:rsidP="0062639B">
      <w:pPr>
        <w:spacing w:line="500" w:lineRule="exact"/>
        <w:ind w:firstLine="420"/>
        <w:rPr>
          <w:rFonts w:ascii="宋体" w:hAnsi="宋体"/>
          <w:szCs w:val="21"/>
        </w:rPr>
      </w:pPr>
      <w:r>
        <w:rPr>
          <w:rFonts w:ascii="宋体" w:hAnsi="宋体" w:hint="eastAsia"/>
          <w:szCs w:val="21"/>
        </w:rPr>
        <w:t>1</w:t>
      </w:r>
      <w:r>
        <w:rPr>
          <w:rFonts w:ascii="宋体" w:hAnsi="宋体" w:hint="eastAsia"/>
          <w:szCs w:val="21"/>
        </w:rPr>
        <w:t>、本课程的命题考试，应根据本大纲所规定的考试内容和考试目标来确定考试范围和考核要求，不要任意扩大或缩小考试范围，提高或降低考核要求。考试命题要覆盖到各章，并适当突出重点章节，加大重点内容的覆盖密度。</w:t>
      </w:r>
    </w:p>
    <w:p w:rsidR="00CA3AEC" w:rsidRDefault="009035F8" w:rsidP="0062639B">
      <w:pPr>
        <w:spacing w:line="500" w:lineRule="exact"/>
        <w:ind w:firstLine="420"/>
        <w:rPr>
          <w:rFonts w:ascii="宋体" w:hAnsi="宋体"/>
          <w:szCs w:val="21"/>
        </w:rPr>
      </w:pPr>
      <w:r>
        <w:rPr>
          <w:rFonts w:ascii="宋体" w:hAnsi="宋体" w:hint="eastAsia"/>
          <w:szCs w:val="21"/>
        </w:rPr>
        <w:t>2</w:t>
      </w:r>
      <w:r>
        <w:rPr>
          <w:rFonts w:ascii="宋体" w:hAnsi="宋体" w:hint="eastAsia"/>
          <w:szCs w:val="21"/>
        </w:rPr>
        <w:t>、本课程在试题中对不同能力层次要求的分数比例，一般为：识记</w:t>
      </w:r>
      <w:r>
        <w:rPr>
          <w:rFonts w:ascii="宋体" w:hAnsi="宋体" w:hint="eastAsia"/>
          <w:szCs w:val="21"/>
        </w:rPr>
        <w:t>15%</w:t>
      </w:r>
      <w:r>
        <w:rPr>
          <w:rFonts w:ascii="宋体" w:hAnsi="宋体" w:hint="eastAsia"/>
          <w:szCs w:val="21"/>
        </w:rPr>
        <w:t>；</w:t>
      </w:r>
      <w:proofErr w:type="gramStart"/>
      <w:r>
        <w:rPr>
          <w:rFonts w:ascii="宋体" w:hAnsi="宋体" w:hint="eastAsia"/>
          <w:szCs w:val="21"/>
        </w:rPr>
        <w:t>领会占</w:t>
      </w:r>
      <w:proofErr w:type="gramEnd"/>
      <w:r>
        <w:rPr>
          <w:rFonts w:ascii="宋体" w:hAnsi="宋体" w:hint="eastAsia"/>
          <w:szCs w:val="21"/>
        </w:rPr>
        <w:t>35%</w:t>
      </w:r>
      <w:r>
        <w:rPr>
          <w:rFonts w:ascii="宋体" w:hAnsi="宋体" w:hint="eastAsia"/>
          <w:szCs w:val="21"/>
        </w:rPr>
        <w:t>；简单</w:t>
      </w:r>
      <w:proofErr w:type="gramStart"/>
      <w:r>
        <w:rPr>
          <w:rFonts w:ascii="宋体" w:hAnsi="宋体" w:hint="eastAsia"/>
          <w:szCs w:val="21"/>
        </w:rPr>
        <w:t>应用占</w:t>
      </w:r>
      <w:proofErr w:type="gramEnd"/>
      <w:r>
        <w:rPr>
          <w:rFonts w:ascii="宋体" w:hAnsi="宋体" w:hint="eastAsia"/>
          <w:szCs w:val="21"/>
        </w:rPr>
        <w:t>30%</w:t>
      </w:r>
      <w:r>
        <w:rPr>
          <w:rFonts w:ascii="宋体" w:hAnsi="宋体" w:hint="eastAsia"/>
          <w:szCs w:val="21"/>
        </w:rPr>
        <w:t>；综合</w:t>
      </w:r>
      <w:proofErr w:type="gramStart"/>
      <w:r>
        <w:rPr>
          <w:rFonts w:ascii="宋体" w:hAnsi="宋体" w:hint="eastAsia"/>
          <w:szCs w:val="21"/>
        </w:rPr>
        <w:t>应用占</w:t>
      </w:r>
      <w:proofErr w:type="gramEnd"/>
      <w:r>
        <w:rPr>
          <w:rFonts w:ascii="宋体" w:hAnsi="宋体" w:hint="eastAsia"/>
          <w:szCs w:val="21"/>
        </w:rPr>
        <w:t>20%</w:t>
      </w:r>
      <w:r>
        <w:rPr>
          <w:rFonts w:ascii="宋体" w:hAnsi="宋体" w:hint="eastAsia"/>
          <w:szCs w:val="21"/>
        </w:rPr>
        <w:t>。</w:t>
      </w:r>
    </w:p>
    <w:p w:rsidR="00CA3AEC" w:rsidRDefault="009035F8" w:rsidP="0062639B">
      <w:pPr>
        <w:spacing w:line="500" w:lineRule="exact"/>
        <w:ind w:firstLine="420"/>
        <w:rPr>
          <w:rFonts w:ascii="宋体" w:hAnsi="宋体"/>
          <w:szCs w:val="21"/>
        </w:rPr>
      </w:pPr>
      <w:r>
        <w:rPr>
          <w:rFonts w:ascii="宋体" w:hAnsi="宋体" w:hint="eastAsia"/>
          <w:szCs w:val="21"/>
        </w:rPr>
        <w:t>3</w:t>
      </w:r>
      <w:r>
        <w:rPr>
          <w:rFonts w:ascii="宋体" w:hAnsi="宋体" w:hint="eastAsia"/>
          <w:szCs w:val="21"/>
        </w:rPr>
        <w:t>、试题要合理安排难度结构。试</w:t>
      </w:r>
      <w:r>
        <w:rPr>
          <w:rFonts w:ascii="宋体" w:hAnsi="宋体" w:hint="eastAsia"/>
          <w:szCs w:val="21"/>
        </w:rPr>
        <w:t>题难易度可分为易、较易、较难、难四个等级。每份试卷中，不同难易度试题的分数比例，一般为：</w:t>
      </w:r>
      <w:proofErr w:type="gramStart"/>
      <w:r>
        <w:rPr>
          <w:rFonts w:ascii="宋体" w:hAnsi="宋体" w:hint="eastAsia"/>
          <w:szCs w:val="21"/>
        </w:rPr>
        <w:t>易占</w:t>
      </w:r>
      <w:proofErr w:type="gramEnd"/>
      <w:r>
        <w:rPr>
          <w:rFonts w:ascii="宋体" w:hAnsi="宋体" w:hint="eastAsia"/>
          <w:szCs w:val="21"/>
        </w:rPr>
        <w:t>20%</w:t>
      </w:r>
      <w:r>
        <w:rPr>
          <w:rFonts w:ascii="宋体" w:hAnsi="宋体" w:hint="eastAsia"/>
          <w:szCs w:val="21"/>
        </w:rPr>
        <w:t>，较易占</w:t>
      </w:r>
      <w:r>
        <w:rPr>
          <w:rFonts w:ascii="宋体" w:hAnsi="宋体" w:hint="eastAsia"/>
          <w:szCs w:val="21"/>
        </w:rPr>
        <w:t>30%</w:t>
      </w:r>
      <w:r>
        <w:rPr>
          <w:rFonts w:ascii="宋体" w:hAnsi="宋体" w:hint="eastAsia"/>
          <w:szCs w:val="21"/>
        </w:rPr>
        <w:t>，较难占</w:t>
      </w:r>
      <w:r>
        <w:rPr>
          <w:rFonts w:ascii="宋体" w:hAnsi="宋体" w:hint="eastAsia"/>
          <w:szCs w:val="21"/>
        </w:rPr>
        <w:t>30%</w:t>
      </w:r>
      <w:r>
        <w:rPr>
          <w:rFonts w:ascii="宋体" w:hAnsi="宋体" w:hint="eastAsia"/>
          <w:szCs w:val="21"/>
        </w:rPr>
        <w:t>，</w:t>
      </w:r>
      <w:proofErr w:type="gramStart"/>
      <w:r>
        <w:rPr>
          <w:rFonts w:ascii="宋体" w:hAnsi="宋体" w:hint="eastAsia"/>
          <w:szCs w:val="21"/>
        </w:rPr>
        <w:t>难占</w:t>
      </w:r>
      <w:proofErr w:type="gramEnd"/>
      <w:r>
        <w:rPr>
          <w:rFonts w:ascii="宋体" w:hAnsi="宋体" w:hint="eastAsia"/>
          <w:szCs w:val="21"/>
        </w:rPr>
        <w:t>20%</w:t>
      </w:r>
      <w:r>
        <w:rPr>
          <w:rFonts w:ascii="宋体" w:hAnsi="宋体" w:hint="eastAsia"/>
          <w:szCs w:val="21"/>
        </w:rPr>
        <w:t>。必须注意，试题的难易度与能力层次不是一个概念，在</w:t>
      </w:r>
      <w:proofErr w:type="gramStart"/>
      <w:r>
        <w:rPr>
          <w:rFonts w:ascii="宋体" w:hAnsi="宋体" w:hint="eastAsia"/>
          <w:szCs w:val="21"/>
        </w:rPr>
        <w:t>各能力</w:t>
      </w:r>
      <w:proofErr w:type="gramEnd"/>
      <w:r>
        <w:rPr>
          <w:rFonts w:ascii="宋体" w:hAnsi="宋体" w:hint="eastAsia"/>
          <w:szCs w:val="21"/>
        </w:rPr>
        <w:t>层次中都会存在不同难度的问题，切勿混淆。</w:t>
      </w:r>
    </w:p>
    <w:p w:rsidR="00CA3AEC" w:rsidRDefault="009035F8" w:rsidP="0062639B">
      <w:pPr>
        <w:spacing w:line="500" w:lineRule="exact"/>
        <w:ind w:firstLine="420"/>
        <w:rPr>
          <w:rFonts w:ascii="宋体" w:hAnsi="宋体"/>
          <w:szCs w:val="21"/>
        </w:rPr>
      </w:pPr>
      <w:r>
        <w:rPr>
          <w:rFonts w:ascii="宋体" w:hAnsi="宋体" w:hint="eastAsia"/>
          <w:szCs w:val="21"/>
        </w:rPr>
        <w:t>4</w:t>
      </w:r>
      <w:r>
        <w:rPr>
          <w:rFonts w:ascii="宋体" w:hAnsi="宋体" w:hint="eastAsia"/>
          <w:szCs w:val="21"/>
        </w:rPr>
        <w:t>、本课程考试试卷可能采用的题型有：单项选择题、填空题、判断改错题、简答题、计算题、应用题。</w:t>
      </w:r>
    </w:p>
    <w:p w:rsidR="00CA3AEC" w:rsidRDefault="009035F8" w:rsidP="0062639B">
      <w:pPr>
        <w:spacing w:line="500" w:lineRule="exact"/>
        <w:ind w:firstLine="420"/>
        <w:jc w:val="center"/>
        <w:rPr>
          <w:rFonts w:ascii="黑体" w:eastAsia="黑体" w:hAnsi="宋体"/>
          <w:sz w:val="28"/>
          <w:szCs w:val="28"/>
        </w:rPr>
      </w:pPr>
      <w:bookmarkStart w:id="0" w:name="_GoBack"/>
      <w:bookmarkEnd w:id="0"/>
      <w:r>
        <w:rPr>
          <w:rFonts w:ascii="黑体" w:eastAsia="黑体" w:hAnsi="宋体" w:hint="eastAsia"/>
          <w:sz w:val="28"/>
          <w:szCs w:val="28"/>
        </w:rPr>
        <w:t>附录</w:t>
      </w:r>
      <w:r>
        <w:rPr>
          <w:rFonts w:ascii="黑体" w:eastAsia="黑体" w:hAnsi="宋体" w:hint="eastAsia"/>
          <w:sz w:val="28"/>
          <w:szCs w:val="28"/>
        </w:rPr>
        <w:t xml:space="preserve">A  </w:t>
      </w:r>
      <w:r>
        <w:rPr>
          <w:rFonts w:ascii="黑体" w:eastAsia="黑体" w:hAnsi="宋体" w:hint="eastAsia"/>
          <w:sz w:val="28"/>
          <w:szCs w:val="28"/>
        </w:rPr>
        <w:t>试卷参考题型</w:t>
      </w:r>
    </w:p>
    <w:p w:rsidR="00CA3AEC" w:rsidRDefault="009035F8" w:rsidP="0062639B">
      <w:pPr>
        <w:spacing w:line="500" w:lineRule="exact"/>
        <w:rPr>
          <w:rFonts w:ascii="宋体" w:hAnsi="宋体"/>
          <w:szCs w:val="21"/>
        </w:rPr>
      </w:pPr>
      <w:r>
        <w:rPr>
          <w:rFonts w:ascii="宋体" w:hAnsi="宋体" w:hint="eastAsia"/>
          <w:szCs w:val="21"/>
        </w:rPr>
        <w:t>一、单项选择题：</w:t>
      </w:r>
    </w:p>
    <w:p w:rsidR="00CA3AEC" w:rsidRDefault="009035F8" w:rsidP="0062639B">
      <w:pPr>
        <w:spacing w:line="500" w:lineRule="exact"/>
        <w:rPr>
          <w:rFonts w:ascii="宋体" w:hAnsi="宋体"/>
          <w:color w:val="000000"/>
          <w:szCs w:val="21"/>
        </w:rPr>
      </w:pPr>
      <w:r>
        <w:rPr>
          <w:rFonts w:ascii="宋体" w:hAnsi="宋体" w:hint="eastAsia"/>
          <w:szCs w:val="21"/>
        </w:rPr>
        <w:t>如：</w:t>
      </w:r>
      <w:r>
        <w:rPr>
          <w:rFonts w:ascii="宋体" w:hAnsi="宋体" w:hint="eastAsia"/>
          <w:color w:val="000000"/>
          <w:szCs w:val="21"/>
        </w:rPr>
        <w:t>«</w:t>
      </w:r>
      <w:r>
        <w:rPr>
          <w:rFonts w:ascii="宋体" w:hAnsi="宋体" w:hint="eastAsia"/>
          <w:color w:val="000000"/>
          <w:szCs w:val="21"/>
        </w:rPr>
        <w:t>魔兽世界</w:t>
      </w:r>
      <w:r>
        <w:rPr>
          <w:rFonts w:ascii="宋体" w:hAnsi="宋体" w:hint="eastAsia"/>
          <w:color w:val="000000"/>
          <w:szCs w:val="21"/>
        </w:rPr>
        <w:t>»</w:t>
      </w:r>
      <w:r>
        <w:rPr>
          <w:rFonts w:ascii="宋体" w:hAnsi="宋体" w:hint="eastAsia"/>
          <w:color w:val="000000"/>
          <w:szCs w:val="21"/>
        </w:rPr>
        <w:t>是计算机网络</w:t>
      </w:r>
      <w:r>
        <w:rPr>
          <w:rFonts w:ascii="宋体" w:hAnsi="宋体"/>
          <w:color w:val="000000"/>
          <w:szCs w:val="21"/>
        </w:rPr>
        <w:t>（</w:t>
      </w:r>
      <w:r>
        <w:rPr>
          <w:rFonts w:ascii="宋体" w:hAnsi="宋体"/>
          <w:color w:val="000000"/>
          <w:szCs w:val="21"/>
        </w:rPr>
        <w:t xml:space="preserve">    </w:t>
      </w:r>
      <w:r>
        <w:rPr>
          <w:rFonts w:ascii="宋体" w:hAnsi="宋体"/>
          <w:color w:val="000000"/>
          <w:szCs w:val="21"/>
        </w:rPr>
        <w:t>）</w:t>
      </w:r>
    </w:p>
    <w:p w:rsidR="00CA3AEC" w:rsidRDefault="009035F8" w:rsidP="0062639B">
      <w:pPr>
        <w:pStyle w:val="a4"/>
        <w:tabs>
          <w:tab w:val="left" w:pos="4200"/>
          <w:tab w:val="left" w:pos="6300"/>
        </w:tabs>
        <w:spacing w:line="500" w:lineRule="exact"/>
        <w:ind w:firstLineChars="200" w:firstLine="420"/>
        <w:rPr>
          <w:rFonts w:ascii="Times New Roman" w:hAnsi="Times New Roman"/>
          <w:szCs w:val="21"/>
        </w:rPr>
      </w:pPr>
      <w:r>
        <w:rPr>
          <w:rFonts w:ascii="Times New Roman" w:hAnsi="Times New Roman"/>
          <w:szCs w:val="21"/>
        </w:rPr>
        <w:t>A</w:t>
      </w:r>
      <w:r>
        <w:rPr>
          <w:rFonts w:ascii="Times New Roman" w:hAnsi="Times New Roman" w:hint="eastAsia"/>
          <w:szCs w:val="21"/>
        </w:rPr>
        <w:t>．</w:t>
      </w:r>
      <w:r>
        <w:rPr>
          <w:rFonts w:ascii="Times New Roman" w:hAnsi="Times New Roman" w:hint="eastAsia"/>
        </w:rPr>
        <w:t>在教育领域应用的集中体现</w:t>
      </w:r>
      <w:r>
        <w:rPr>
          <w:rFonts w:ascii="Times New Roman" w:hAnsi="Times New Roman" w:hint="eastAsia"/>
          <w:szCs w:val="21"/>
        </w:rPr>
        <w:tab/>
      </w:r>
      <w:r>
        <w:rPr>
          <w:rFonts w:ascii="Times New Roman" w:hAnsi="Times New Roman"/>
          <w:szCs w:val="21"/>
        </w:rPr>
        <w:t>B</w:t>
      </w:r>
      <w:r>
        <w:rPr>
          <w:rFonts w:ascii="Times New Roman" w:hAnsi="Times New Roman" w:hint="eastAsia"/>
          <w:szCs w:val="21"/>
        </w:rPr>
        <w:t>．</w:t>
      </w:r>
      <w:r>
        <w:rPr>
          <w:rFonts w:ascii="Times New Roman" w:hAnsi="Times New Roman" w:hint="eastAsia"/>
        </w:rPr>
        <w:t>在娱乐领域应用的集中体现</w:t>
      </w:r>
    </w:p>
    <w:p w:rsidR="00CA3AEC" w:rsidRDefault="009035F8" w:rsidP="0062639B">
      <w:pPr>
        <w:pStyle w:val="a4"/>
        <w:tabs>
          <w:tab w:val="left" w:pos="4200"/>
        </w:tabs>
        <w:spacing w:line="500" w:lineRule="exact"/>
        <w:ind w:firstLineChars="200" w:firstLine="420"/>
        <w:rPr>
          <w:rFonts w:ascii="Times New Roman" w:hAnsi="Times New Roman"/>
          <w:szCs w:val="21"/>
        </w:rPr>
      </w:pPr>
      <w:r>
        <w:rPr>
          <w:rFonts w:ascii="Times New Roman" w:hAnsi="Times New Roman"/>
          <w:szCs w:val="21"/>
        </w:rPr>
        <w:t>C</w:t>
      </w:r>
      <w:r>
        <w:rPr>
          <w:rFonts w:ascii="Times New Roman" w:hAnsi="Times New Roman" w:hint="eastAsia"/>
          <w:szCs w:val="21"/>
        </w:rPr>
        <w:t>．</w:t>
      </w:r>
      <w:r>
        <w:rPr>
          <w:rFonts w:ascii="Times New Roman" w:hAnsi="Times New Roman" w:hint="eastAsia"/>
        </w:rPr>
        <w:t>在商业领域应用的集中体现</w:t>
      </w:r>
      <w:r>
        <w:rPr>
          <w:rFonts w:ascii="Times New Roman" w:hAnsi="Times New Roman" w:hint="eastAsia"/>
          <w:szCs w:val="21"/>
        </w:rPr>
        <w:tab/>
      </w:r>
      <w:r>
        <w:rPr>
          <w:rFonts w:ascii="Times New Roman" w:hAnsi="Times New Roman"/>
          <w:szCs w:val="21"/>
        </w:rPr>
        <w:t>D</w:t>
      </w:r>
      <w:r>
        <w:rPr>
          <w:rFonts w:ascii="Times New Roman" w:hAnsi="Times New Roman" w:hint="eastAsia"/>
          <w:szCs w:val="21"/>
        </w:rPr>
        <w:t>．</w:t>
      </w:r>
      <w:r>
        <w:rPr>
          <w:rFonts w:ascii="Times New Roman" w:hAnsi="Times New Roman" w:hint="eastAsia"/>
        </w:rPr>
        <w:t>在医疗领域应用的集中体现</w:t>
      </w:r>
    </w:p>
    <w:p w:rsidR="00CA3AEC" w:rsidRDefault="009035F8" w:rsidP="0062639B">
      <w:pPr>
        <w:spacing w:line="500" w:lineRule="exact"/>
        <w:rPr>
          <w:rFonts w:ascii="宋体" w:hAnsi="宋体"/>
          <w:color w:val="000000"/>
          <w:szCs w:val="21"/>
        </w:rPr>
      </w:pPr>
      <w:r>
        <w:rPr>
          <w:rFonts w:ascii="宋体" w:hAnsi="宋体" w:hint="eastAsia"/>
          <w:color w:val="000000"/>
          <w:szCs w:val="21"/>
        </w:rPr>
        <w:t>二、判断改错题：</w:t>
      </w:r>
    </w:p>
    <w:p w:rsidR="00CA3AEC" w:rsidRDefault="009035F8" w:rsidP="0062639B">
      <w:pPr>
        <w:spacing w:line="500" w:lineRule="exact"/>
        <w:rPr>
          <w:rFonts w:ascii="宋体" w:hAnsi="宋体"/>
          <w:color w:val="000000"/>
          <w:szCs w:val="21"/>
        </w:rPr>
      </w:pPr>
      <w:r>
        <w:rPr>
          <w:rFonts w:ascii="宋体" w:hAnsi="宋体" w:hint="eastAsia"/>
          <w:szCs w:val="21"/>
        </w:rPr>
        <w:lastRenderedPageBreak/>
        <w:t>如：</w:t>
      </w:r>
      <w:r>
        <w:rPr>
          <w:rFonts w:ascii="宋体" w:hAnsi="宋体" w:hint="eastAsia"/>
          <w:color w:val="000000"/>
          <w:szCs w:val="21"/>
        </w:rPr>
        <w:t>差错控制功能是数据链路层的主要功能之一。（</w:t>
      </w:r>
      <w:r>
        <w:rPr>
          <w:rFonts w:ascii="宋体" w:hAnsi="宋体" w:hint="eastAsia"/>
          <w:color w:val="000000"/>
          <w:szCs w:val="21"/>
        </w:rPr>
        <w:t xml:space="preserve">    </w:t>
      </w:r>
      <w:r>
        <w:rPr>
          <w:rFonts w:ascii="宋体" w:hAnsi="宋体" w:hint="eastAsia"/>
          <w:color w:val="000000"/>
          <w:szCs w:val="21"/>
        </w:rPr>
        <w:t>）</w:t>
      </w:r>
    </w:p>
    <w:p w:rsidR="00CA3AEC" w:rsidRDefault="009035F8" w:rsidP="0062639B">
      <w:pPr>
        <w:spacing w:line="500" w:lineRule="exact"/>
        <w:rPr>
          <w:rFonts w:ascii="宋体" w:hAnsi="宋体"/>
          <w:szCs w:val="21"/>
        </w:rPr>
      </w:pPr>
      <w:r>
        <w:rPr>
          <w:rFonts w:ascii="宋体" w:hAnsi="宋体" w:hint="eastAsia"/>
          <w:szCs w:val="21"/>
        </w:rPr>
        <w:t>三、填空题：</w:t>
      </w:r>
    </w:p>
    <w:p w:rsidR="00CA3AEC" w:rsidRDefault="009035F8" w:rsidP="0062639B">
      <w:pPr>
        <w:spacing w:line="500" w:lineRule="exact"/>
        <w:rPr>
          <w:rFonts w:ascii="宋体" w:hAnsi="宋体"/>
          <w:szCs w:val="21"/>
        </w:rPr>
      </w:pPr>
      <w:r>
        <w:rPr>
          <w:rFonts w:ascii="宋体" w:hAnsi="宋体" w:hint="eastAsia"/>
          <w:szCs w:val="21"/>
        </w:rPr>
        <w:t>如：</w:t>
      </w:r>
      <w:r>
        <w:rPr>
          <w:rFonts w:ascii="宋体" w:hAnsi="宋体" w:hint="eastAsia"/>
          <w:szCs w:val="21"/>
        </w:rPr>
        <w:t>SLIP</w:t>
      </w:r>
      <w:r>
        <w:rPr>
          <w:rFonts w:ascii="宋体" w:hAnsi="宋体" w:hint="eastAsia"/>
          <w:szCs w:val="21"/>
        </w:rPr>
        <w:t>是一种简单的</w:t>
      </w:r>
      <w:r>
        <w:rPr>
          <w:rFonts w:ascii="宋体" w:hAnsi="宋体" w:hint="eastAsia"/>
          <w:szCs w:val="21"/>
          <w:u w:val="single"/>
        </w:rPr>
        <w:t xml:space="preserve">       </w:t>
      </w:r>
      <w:r>
        <w:rPr>
          <w:rFonts w:ascii="宋体" w:hAnsi="宋体" w:hint="eastAsia"/>
          <w:szCs w:val="21"/>
        </w:rPr>
        <w:t>方式，使用时还存在一些问题。</w:t>
      </w:r>
    </w:p>
    <w:p w:rsidR="00CA3AEC" w:rsidRDefault="009035F8" w:rsidP="0062639B">
      <w:pPr>
        <w:spacing w:line="500" w:lineRule="exact"/>
        <w:rPr>
          <w:rFonts w:ascii="宋体" w:hAnsi="宋体"/>
          <w:szCs w:val="21"/>
        </w:rPr>
      </w:pPr>
      <w:r>
        <w:rPr>
          <w:rFonts w:ascii="宋体" w:hAnsi="宋体" w:hint="eastAsia"/>
          <w:szCs w:val="21"/>
        </w:rPr>
        <w:t>四、简答题：</w:t>
      </w:r>
    </w:p>
    <w:p w:rsidR="00CA3AEC" w:rsidRDefault="009035F8" w:rsidP="0062639B">
      <w:pPr>
        <w:spacing w:line="500" w:lineRule="exact"/>
        <w:rPr>
          <w:rFonts w:ascii="宋体" w:hAnsi="宋体"/>
          <w:szCs w:val="21"/>
        </w:rPr>
      </w:pPr>
      <w:r>
        <w:rPr>
          <w:rFonts w:ascii="宋体" w:hAnsi="宋体" w:hint="eastAsia"/>
          <w:szCs w:val="21"/>
        </w:rPr>
        <w:t>如：简述停等协议的过程。</w:t>
      </w:r>
    </w:p>
    <w:p w:rsidR="00CA3AEC" w:rsidRDefault="009035F8" w:rsidP="0062639B">
      <w:pPr>
        <w:spacing w:line="500" w:lineRule="exact"/>
        <w:rPr>
          <w:rFonts w:ascii="宋体" w:hAnsi="宋体"/>
          <w:szCs w:val="21"/>
        </w:rPr>
      </w:pPr>
      <w:r>
        <w:rPr>
          <w:rFonts w:ascii="宋体" w:hAnsi="宋体" w:hint="eastAsia"/>
          <w:szCs w:val="21"/>
        </w:rPr>
        <w:t>五、计算题：</w:t>
      </w:r>
    </w:p>
    <w:p w:rsidR="00CA3AEC" w:rsidRDefault="009035F8" w:rsidP="0062639B">
      <w:pPr>
        <w:widowControl/>
        <w:spacing w:line="500" w:lineRule="exact"/>
        <w:ind w:left="420" w:hangingChars="200" w:hanging="420"/>
      </w:pPr>
      <w:r>
        <w:rPr>
          <w:rFonts w:ascii="宋体" w:hAnsi="宋体" w:hint="eastAsia"/>
          <w:szCs w:val="21"/>
        </w:rPr>
        <w:t>如：</w:t>
      </w:r>
      <w:r>
        <w:rPr>
          <w:rFonts w:hAnsi="宋体" w:hint="eastAsia"/>
          <w:szCs w:val="21"/>
        </w:rPr>
        <w:t>用速率为</w:t>
      </w:r>
      <w:r>
        <w:rPr>
          <w:rFonts w:hAnsi="宋体" w:hint="eastAsia"/>
          <w:szCs w:val="21"/>
        </w:rPr>
        <w:t>112Kbps</w:t>
      </w:r>
      <w:r>
        <w:rPr>
          <w:rFonts w:hAnsi="宋体" w:hint="eastAsia"/>
          <w:szCs w:val="21"/>
        </w:rPr>
        <w:t>的通信调制解调器，一分钟最多能传输多少个汉字</w:t>
      </w:r>
      <w:r>
        <w:rPr>
          <w:rFonts w:hint="eastAsia"/>
        </w:rPr>
        <w:t>？（每个汉字占两个字节）（要求写出计算过程）</w:t>
      </w:r>
    </w:p>
    <w:p w:rsidR="00CA3AEC" w:rsidRDefault="009035F8" w:rsidP="0062639B">
      <w:pPr>
        <w:spacing w:line="500" w:lineRule="exact"/>
        <w:ind w:left="420" w:hangingChars="200" w:hanging="420"/>
        <w:rPr>
          <w:rFonts w:ascii="宋体" w:hAnsi="宋体"/>
          <w:szCs w:val="21"/>
        </w:rPr>
      </w:pPr>
      <w:r>
        <w:rPr>
          <w:rFonts w:ascii="宋体" w:hAnsi="宋体" w:hint="eastAsia"/>
          <w:szCs w:val="21"/>
        </w:rPr>
        <w:t>六、应用题：</w:t>
      </w:r>
    </w:p>
    <w:p w:rsidR="00CA3AEC" w:rsidRDefault="009035F8" w:rsidP="0062639B">
      <w:pPr>
        <w:spacing w:line="500" w:lineRule="exact"/>
        <w:rPr>
          <w:rFonts w:ascii="宋体" w:hAnsi="宋体"/>
          <w:szCs w:val="21"/>
        </w:rPr>
      </w:pPr>
      <w:r>
        <w:rPr>
          <w:rFonts w:ascii="宋体" w:hAnsi="宋体" w:hint="eastAsia"/>
          <w:szCs w:val="21"/>
        </w:rPr>
        <w:t>如：简要说明</w:t>
      </w:r>
      <w:r>
        <w:rPr>
          <w:rFonts w:ascii="宋体" w:hAnsi="宋体" w:hint="eastAsia"/>
          <w:szCs w:val="21"/>
        </w:rPr>
        <w:t>TCP</w:t>
      </w:r>
      <w:r>
        <w:rPr>
          <w:rFonts w:ascii="宋体" w:hAnsi="宋体" w:hint="eastAsia"/>
          <w:szCs w:val="21"/>
        </w:rPr>
        <w:t>采用三次握手协议建立连接的过程。</w:t>
      </w:r>
    </w:p>
    <w:sectPr w:rsidR="00CA3AE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5F8" w:rsidRDefault="009035F8">
      <w:r>
        <w:separator/>
      </w:r>
    </w:p>
  </w:endnote>
  <w:endnote w:type="continuationSeparator" w:id="0">
    <w:p w:rsidR="009035F8" w:rsidRDefault="00903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AEC" w:rsidRDefault="009035F8">
    <w:pPr>
      <w:pStyle w:val="a5"/>
    </w:pPr>
    <w:r>
      <w:rPr>
        <w:rFonts w:hint="eastAsia"/>
      </w:rPr>
      <w:t xml:space="preserve">                                                  </w:t>
    </w:r>
    <w:r>
      <w:fldChar w:fldCharType="begin"/>
    </w:r>
    <w:r>
      <w:instrText xml:space="preserve"> PAGE   \* MERGEFORMAT </w:instrText>
    </w:r>
    <w:r>
      <w:fldChar w:fldCharType="separate"/>
    </w:r>
    <w:r w:rsidR="0062639B" w:rsidRPr="0062639B">
      <w:rPr>
        <w:noProof/>
        <w:lang w:val="zh-CN"/>
      </w:rPr>
      <w:t>18</w:t>
    </w:r>
    <w:r>
      <w:fldChar w:fldCharType="end"/>
    </w:r>
  </w:p>
  <w:p w:rsidR="00CA3AEC" w:rsidRDefault="00CA3AE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5F8" w:rsidRDefault="009035F8">
      <w:r>
        <w:separator/>
      </w:r>
    </w:p>
  </w:footnote>
  <w:footnote w:type="continuationSeparator" w:id="0">
    <w:p w:rsidR="009035F8" w:rsidRDefault="009035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3DF"/>
    <w:rsid w:val="000048ED"/>
    <w:rsid w:val="0004308D"/>
    <w:rsid w:val="0004799B"/>
    <w:rsid w:val="0005063C"/>
    <w:rsid w:val="00063621"/>
    <w:rsid w:val="000C5DA0"/>
    <w:rsid w:val="000E78E3"/>
    <w:rsid w:val="000F0161"/>
    <w:rsid w:val="000F01BB"/>
    <w:rsid w:val="000F5568"/>
    <w:rsid w:val="001061C4"/>
    <w:rsid w:val="001130D3"/>
    <w:rsid w:val="001162B9"/>
    <w:rsid w:val="0013650F"/>
    <w:rsid w:val="00151D04"/>
    <w:rsid w:val="00197536"/>
    <w:rsid w:val="001A1860"/>
    <w:rsid w:val="001A639A"/>
    <w:rsid w:val="001B3776"/>
    <w:rsid w:val="001C4D3E"/>
    <w:rsid w:val="001D458B"/>
    <w:rsid w:val="001E6F0B"/>
    <w:rsid w:val="001F340D"/>
    <w:rsid w:val="00200BCB"/>
    <w:rsid w:val="0020118E"/>
    <w:rsid w:val="002019FE"/>
    <w:rsid w:val="002068BC"/>
    <w:rsid w:val="0021750B"/>
    <w:rsid w:val="002264C6"/>
    <w:rsid w:val="002369D4"/>
    <w:rsid w:val="002624FD"/>
    <w:rsid w:val="00265E67"/>
    <w:rsid w:val="002706A8"/>
    <w:rsid w:val="00274099"/>
    <w:rsid w:val="002B3D16"/>
    <w:rsid w:val="002C3DA9"/>
    <w:rsid w:val="002D29ED"/>
    <w:rsid w:val="002D2CF5"/>
    <w:rsid w:val="002D504C"/>
    <w:rsid w:val="002E2BB3"/>
    <w:rsid w:val="002E3F7F"/>
    <w:rsid w:val="002E4CDD"/>
    <w:rsid w:val="002F401B"/>
    <w:rsid w:val="002F5BE0"/>
    <w:rsid w:val="00313FE1"/>
    <w:rsid w:val="003456CA"/>
    <w:rsid w:val="00352DA2"/>
    <w:rsid w:val="0036585E"/>
    <w:rsid w:val="00370F76"/>
    <w:rsid w:val="00376586"/>
    <w:rsid w:val="0038152E"/>
    <w:rsid w:val="00394E97"/>
    <w:rsid w:val="00396584"/>
    <w:rsid w:val="003A2EB0"/>
    <w:rsid w:val="003B4180"/>
    <w:rsid w:val="003C29F8"/>
    <w:rsid w:val="003C4B08"/>
    <w:rsid w:val="003E3F64"/>
    <w:rsid w:val="003E7ECE"/>
    <w:rsid w:val="003F49C7"/>
    <w:rsid w:val="003F6612"/>
    <w:rsid w:val="004018F0"/>
    <w:rsid w:val="00414C55"/>
    <w:rsid w:val="004473DF"/>
    <w:rsid w:val="004513DB"/>
    <w:rsid w:val="004534EA"/>
    <w:rsid w:val="004663CF"/>
    <w:rsid w:val="00497F9C"/>
    <w:rsid w:val="004A4984"/>
    <w:rsid w:val="004B442B"/>
    <w:rsid w:val="004C72B2"/>
    <w:rsid w:val="004D1114"/>
    <w:rsid w:val="004D654F"/>
    <w:rsid w:val="004E32E8"/>
    <w:rsid w:val="004F288A"/>
    <w:rsid w:val="00504F0B"/>
    <w:rsid w:val="00521A8C"/>
    <w:rsid w:val="00522FAF"/>
    <w:rsid w:val="0053055D"/>
    <w:rsid w:val="005354FA"/>
    <w:rsid w:val="00535AC0"/>
    <w:rsid w:val="0055115C"/>
    <w:rsid w:val="005513B7"/>
    <w:rsid w:val="00555681"/>
    <w:rsid w:val="0055730B"/>
    <w:rsid w:val="0056511B"/>
    <w:rsid w:val="0056533C"/>
    <w:rsid w:val="00576206"/>
    <w:rsid w:val="00594460"/>
    <w:rsid w:val="005962F2"/>
    <w:rsid w:val="005A363F"/>
    <w:rsid w:val="005B2499"/>
    <w:rsid w:val="005B2A41"/>
    <w:rsid w:val="005B477B"/>
    <w:rsid w:val="005B584B"/>
    <w:rsid w:val="005E7332"/>
    <w:rsid w:val="005F0C08"/>
    <w:rsid w:val="00604925"/>
    <w:rsid w:val="00610EE7"/>
    <w:rsid w:val="00613E52"/>
    <w:rsid w:val="006258DC"/>
    <w:rsid w:val="0062639B"/>
    <w:rsid w:val="006362DB"/>
    <w:rsid w:val="006436DE"/>
    <w:rsid w:val="0064554A"/>
    <w:rsid w:val="006458CA"/>
    <w:rsid w:val="00677125"/>
    <w:rsid w:val="00677F75"/>
    <w:rsid w:val="00682AF3"/>
    <w:rsid w:val="00684BED"/>
    <w:rsid w:val="006B7F4D"/>
    <w:rsid w:val="006C3EE4"/>
    <w:rsid w:val="006C64EC"/>
    <w:rsid w:val="006E0F2B"/>
    <w:rsid w:val="007033D2"/>
    <w:rsid w:val="00704C83"/>
    <w:rsid w:val="007153BE"/>
    <w:rsid w:val="007326B3"/>
    <w:rsid w:val="00733041"/>
    <w:rsid w:val="007430C3"/>
    <w:rsid w:val="00750AEB"/>
    <w:rsid w:val="00757BA7"/>
    <w:rsid w:val="007629F6"/>
    <w:rsid w:val="007668BA"/>
    <w:rsid w:val="007729B6"/>
    <w:rsid w:val="00786408"/>
    <w:rsid w:val="007A735D"/>
    <w:rsid w:val="007B5CB3"/>
    <w:rsid w:val="007D5F98"/>
    <w:rsid w:val="007F1924"/>
    <w:rsid w:val="00803DC3"/>
    <w:rsid w:val="00807371"/>
    <w:rsid w:val="00810837"/>
    <w:rsid w:val="008306B4"/>
    <w:rsid w:val="0085457F"/>
    <w:rsid w:val="008666B2"/>
    <w:rsid w:val="008803CD"/>
    <w:rsid w:val="00887563"/>
    <w:rsid w:val="00895221"/>
    <w:rsid w:val="0089618C"/>
    <w:rsid w:val="008B08B9"/>
    <w:rsid w:val="008B3F04"/>
    <w:rsid w:val="008C2E70"/>
    <w:rsid w:val="008D7150"/>
    <w:rsid w:val="008E083A"/>
    <w:rsid w:val="008E1E1F"/>
    <w:rsid w:val="008E5831"/>
    <w:rsid w:val="009035F8"/>
    <w:rsid w:val="009161DC"/>
    <w:rsid w:val="00923019"/>
    <w:rsid w:val="00923281"/>
    <w:rsid w:val="009304EA"/>
    <w:rsid w:val="009513D1"/>
    <w:rsid w:val="00970D7F"/>
    <w:rsid w:val="009940EB"/>
    <w:rsid w:val="00995A9D"/>
    <w:rsid w:val="009960FF"/>
    <w:rsid w:val="009A5ECC"/>
    <w:rsid w:val="009B5055"/>
    <w:rsid w:val="009D2317"/>
    <w:rsid w:val="009D7E15"/>
    <w:rsid w:val="009E4941"/>
    <w:rsid w:val="009E6CB5"/>
    <w:rsid w:val="009F117A"/>
    <w:rsid w:val="009F660E"/>
    <w:rsid w:val="00A146A9"/>
    <w:rsid w:val="00A20034"/>
    <w:rsid w:val="00A441AD"/>
    <w:rsid w:val="00A66D0D"/>
    <w:rsid w:val="00A7362E"/>
    <w:rsid w:val="00A7456E"/>
    <w:rsid w:val="00A85734"/>
    <w:rsid w:val="00A86163"/>
    <w:rsid w:val="00A8727B"/>
    <w:rsid w:val="00A90409"/>
    <w:rsid w:val="00A90C91"/>
    <w:rsid w:val="00AA1772"/>
    <w:rsid w:val="00AD4112"/>
    <w:rsid w:val="00AE1B56"/>
    <w:rsid w:val="00AE3322"/>
    <w:rsid w:val="00B236CC"/>
    <w:rsid w:val="00B3523C"/>
    <w:rsid w:val="00B35F9B"/>
    <w:rsid w:val="00B42761"/>
    <w:rsid w:val="00B43D9C"/>
    <w:rsid w:val="00B4619B"/>
    <w:rsid w:val="00B537C6"/>
    <w:rsid w:val="00B61958"/>
    <w:rsid w:val="00B628D6"/>
    <w:rsid w:val="00B64FAB"/>
    <w:rsid w:val="00B744AA"/>
    <w:rsid w:val="00B754DC"/>
    <w:rsid w:val="00B940AC"/>
    <w:rsid w:val="00BA2BDF"/>
    <w:rsid w:val="00BC59C9"/>
    <w:rsid w:val="00BC63E4"/>
    <w:rsid w:val="00BC6D44"/>
    <w:rsid w:val="00BC7609"/>
    <w:rsid w:val="00BD38BD"/>
    <w:rsid w:val="00BD6B51"/>
    <w:rsid w:val="00BE67C3"/>
    <w:rsid w:val="00BF3E9B"/>
    <w:rsid w:val="00C02405"/>
    <w:rsid w:val="00C23D0E"/>
    <w:rsid w:val="00C27F15"/>
    <w:rsid w:val="00C473B8"/>
    <w:rsid w:val="00C477EB"/>
    <w:rsid w:val="00C50C34"/>
    <w:rsid w:val="00C557B0"/>
    <w:rsid w:val="00C70B6A"/>
    <w:rsid w:val="00C740AB"/>
    <w:rsid w:val="00C86E51"/>
    <w:rsid w:val="00C905DE"/>
    <w:rsid w:val="00CA3AEC"/>
    <w:rsid w:val="00CB23FA"/>
    <w:rsid w:val="00CB2D3D"/>
    <w:rsid w:val="00CC4482"/>
    <w:rsid w:val="00CC473D"/>
    <w:rsid w:val="00CE3C04"/>
    <w:rsid w:val="00CE47DF"/>
    <w:rsid w:val="00D0020E"/>
    <w:rsid w:val="00D03CA0"/>
    <w:rsid w:val="00D03F42"/>
    <w:rsid w:val="00D13E38"/>
    <w:rsid w:val="00D170E8"/>
    <w:rsid w:val="00D33C8D"/>
    <w:rsid w:val="00D36203"/>
    <w:rsid w:val="00D56D5C"/>
    <w:rsid w:val="00D61E3E"/>
    <w:rsid w:val="00D75BF4"/>
    <w:rsid w:val="00D83399"/>
    <w:rsid w:val="00DA241F"/>
    <w:rsid w:val="00DA3C92"/>
    <w:rsid w:val="00DA5ABD"/>
    <w:rsid w:val="00DC033F"/>
    <w:rsid w:val="00DE0637"/>
    <w:rsid w:val="00DE397C"/>
    <w:rsid w:val="00DF125F"/>
    <w:rsid w:val="00DF593E"/>
    <w:rsid w:val="00E04126"/>
    <w:rsid w:val="00E04715"/>
    <w:rsid w:val="00E05C00"/>
    <w:rsid w:val="00E1571F"/>
    <w:rsid w:val="00E24CA2"/>
    <w:rsid w:val="00E41444"/>
    <w:rsid w:val="00E52254"/>
    <w:rsid w:val="00E53DE8"/>
    <w:rsid w:val="00E562F2"/>
    <w:rsid w:val="00E83073"/>
    <w:rsid w:val="00E91D2E"/>
    <w:rsid w:val="00EA053B"/>
    <w:rsid w:val="00EA157F"/>
    <w:rsid w:val="00EA1F7B"/>
    <w:rsid w:val="00EA52EC"/>
    <w:rsid w:val="00EB3EFA"/>
    <w:rsid w:val="00EB7346"/>
    <w:rsid w:val="00EC7E02"/>
    <w:rsid w:val="00ED0894"/>
    <w:rsid w:val="00ED3E8B"/>
    <w:rsid w:val="00ED5B30"/>
    <w:rsid w:val="00F03A2C"/>
    <w:rsid w:val="00F11008"/>
    <w:rsid w:val="00F14094"/>
    <w:rsid w:val="00F212C7"/>
    <w:rsid w:val="00F2728F"/>
    <w:rsid w:val="00F33686"/>
    <w:rsid w:val="00F34DA1"/>
    <w:rsid w:val="00F351F2"/>
    <w:rsid w:val="00F6325A"/>
    <w:rsid w:val="00F65C11"/>
    <w:rsid w:val="00F6786F"/>
    <w:rsid w:val="00F90464"/>
    <w:rsid w:val="00F92722"/>
    <w:rsid w:val="00F9272C"/>
    <w:rsid w:val="00FA707C"/>
    <w:rsid w:val="00FB528C"/>
    <w:rsid w:val="00FD3869"/>
    <w:rsid w:val="00FE3D1A"/>
    <w:rsid w:val="1EAB35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widowControl/>
      <w:spacing w:before="100" w:beforeAutospacing="1" w:after="100" w:afterAutospacing="1"/>
      <w:jc w:val="left"/>
    </w:pPr>
    <w:rPr>
      <w:rFonts w:ascii="宋体" w:hAnsi="宋体" w:cs="宋体"/>
      <w:kern w:val="0"/>
      <w:sz w:val="24"/>
    </w:rPr>
  </w:style>
  <w:style w:type="paragraph" w:styleId="a4">
    <w:name w:val="Plain Text"/>
    <w:basedOn w:val="a"/>
    <w:link w:val="Char"/>
    <w:rPr>
      <w:rFonts w:ascii="宋体" w:hAnsi="Courier New"/>
      <w:szCs w:val="20"/>
    </w:rPr>
  </w:style>
  <w:style w:type="paragraph" w:styleId="a5">
    <w:name w:val="footer"/>
    <w:basedOn w:val="a"/>
    <w:link w:val="Char0"/>
    <w:uiPriority w:val="99"/>
    <w:pPr>
      <w:tabs>
        <w:tab w:val="center" w:pos="4513"/>
        <w:tab w:val="right" w:pos="9026"/>
      </w:tabs>
      <w:snapToGrid w:val="0"/>
      <w:jc w:val="left"/>
    </w:pPr>
    <w:rPr>
      <w:sz w:val="18"/>
      <w:szCs w:val="18"/>
    </w:rPr>
  </w:style>
  <w:style w:type="paragraph" w:styleId="a6">
    <w:name w:val="header"/>
    <w:basedOn w:val="a"/>
    <w:link w:val="Char1"/>
    <w:pPr>
      <w:pBdr>
        <w:bottom w:val="single" w:sz="6" w:space="1" w:color="auto"/>
      </w:pBdr>
      <w:tabs>
        <w:tab w:val="center" w:pos="4513"/>
        <w:tab w:val="right" w:pos="9026"/>
      </w:tabs>
      <w:snapToGrid w:val="0"/>
      <w:jc w:val="center"/>
    </w:pPr>
    <w:rPr>
      <w:sz w:val="18"/>
      <w:szCs w:val="18"/>
    </w:rPr>
  </w:style>
  <w:style w:type="character" w:styleId="a7">
    <w:name w:val="Strong"/>
    <w:basedOn w:val="a0"/>
    <w:qFormat/>
    <w:rPr>
      <w:b/>
      <w:bCs/>
    </w:rPr>
  </w:style>
  <w:style w:type="character" w:customStyle="1" w:styleId="Char">
    <w:name w:val="纯文本 Char"/>
    <w:link w:val="a4"/>
    <w:rPr>
      <w:rFonts w:ascii="宋体" w:eastAsia="宋体" w:hAnsi="Courier New"/>
      <w:kern w:val="2"/>
      <w:sz w:val="21"/>
      <w:lang w:val="en-US" w:eastAsia="zh-CN" w:bidi="ar-SA"/>
    </w:rPr>
  </w:style>
  <w:style w:type="character" w:customStyle="1" w:styleId="Char1">
    <w:name w:val="页眉 Char"/>
    <w:basedOn w:val="a0"/>
    <w:link w:val="a6"/>
    <w:rPr>
      <w:kern w:val="2"/>
      <w:sz w:val="18"/>
      <w:szCs w:val="18"/>
    </w:rPr>
  </w:style>
  <w:style w:type="character" w:customStyle="1" w:styleId="Char0">
    <w:name w:val="页脚 Char"/>
    <w:basedOn w:val="a0"/>
    <w:link w:val="a5"/>
    <w:uiPriority w:val="99"/>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widowControl/>
      <w:spacing w:before="100" w:beforeAutospacing="1" w:after="100" w:afterAutospacing="1"/>
      <w:jc w:val="left"/>
    </w:pPr>
    <w:rPr>
      <w:rFonts w:ascii="宋体" w:hAnsi="宋体" w:cs="宋体"/>
      <w:kern w:val="0"/>
      <w:sz w:val="24"/>
    </w:rPr>
  </w:style>
  <w:style w:type="paragraph" w:styleId="a4">
    <w:name w:val="Plain Text"/>
    <w:basedOn w:val="a"/>
    <w:link w:val="Char"/>
    <w:rPr>
      <w:rFonts w:ascii="宋体" w:hAnsi="Courier New"/>
      <w:szCs w:val="20"/>
    </w:rPr>
  </w:style>
  <w:style w:type="paragraph" w:styleId="a5">
    <w:name w:val="footer"/>
    <w:basedOn w:val="a"/>
    <w:link w:val="Char0"/>
    <w:uiPriority w:val="99"/>
    <w:pPr>
      <w:tabs>
        <w:tab w:val="center" w:pos="4513"/>
        <w:tab w:val="right" w:pos="9026"/>
      </w:tabs>
      <w:snapToGrid w:val="0"/>
      <w:jc w:val="left"/>
    </w:pPr>
    <w:rPr>
      <w:sz w:val="18"/>
      <w:szCs w:val="18"/>
    </w:rPr>
  </w:style>
  <w:style w:type="paragraph" w:styleId="a6">
    <w:name w:val="header"/>
    <w:basedOn w:val="a"/>
    <w:link w:val="Char1"/>
    <w:pPr>
      <w:pBdr>
        <w:bottom w:val="single" w:sz="6" w:space="1" w:color="auto"/>
      </w:pBdr>
      <w:tabs>
        <w:tab w:val="center" w:pos="4513"/>
        <w:tab w:val="right" w:pos="9026"/>
      </w:tabs>
      <w:snapToGrid w:val="0"/>
      <w:jc w:val="center"/>
    </w:pPr>
    <w:rPr>
      <w:sz w:val="18"/>
      <w:szCs w:val="18"/>
    </w:rPr>
  </w:style>
  <w:style w:type="character" w:styleId="a7">
    <w:name w:val="Strong"/>
    <w:basedOn w:val="a0"/>
    <w:qFormat/>
    <w:rPr>
      <w:b/>
      <w:bCs/>
    </w:rPr>
  </w:style>
  <w:style w:type="character" w:customStyle="1" w:styleId="Char">
    <w:name w:val="纯文本 Char"/>
    <w:link w:val="a4"/>
    <w:rPr>
      <w:rFonts w:ascii="宋体" w:eastAsia="宋体" w:hAnsi="Courier New"/>
      <w:kern w:val="2"/>
      <w:sz w:val="21"/>
      <w:lang w:val="en-US" w:eastAsia="zh-CN" w:bidi="ar-SA"/>
    </w:rPr>
  </w:style>
  <w:style w:type="character" w:customStyle="1" w:styleId="Char1">
    <w:name w:val="页眉 Char"/>
    <w:basedOn w:val="a0"/>
    <w:link w:val="a6"/>
    <w:rPr>
      <w:kern w:val="2"/>
      <w:sz w:val="18"/>
      <w:szCs w:val="18"/>
    </w:rPr>
  </w:style>
  <w:style w:type="character" w:customStyle="1" w:styleId="Char0">
    <w:name w:val="页脚 Char"/>
    <w:basedOn w:val="a0"/>
    <w:link w:val="a5"/>
    <w:uiPriority w:val="99"/>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1371</Words>
  <Characters>7815</Characters>
  <Application>Microsoft Office Word</Application>
  <DocSecurity>0</DocSecurity>
  <Lines>65</Lines>
  <Paragraphs>18</Paragraphs>
  <ScaleCrop>false</ScaleCrop>
  <Company>CHINA</Company>
  <LinksUpToDate>false</LinksUpToDate>
  <CharactersWithSpaces>9168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蓉儿</dc:creator>
  <cp:lastModifiedBy>Hewlett-Packard Company</cp:lastModifiedBy>
  <cp:revision>2</cp:revision>
  <dcterms:created xsi:type="dcterms:W3CDTF">2019-06-13T01:41:00Z</dcterms:created>
  <dcterms:modified xsi:type="dcterms:W3CDTF">2019-06-13T01:41:00Z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