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D68" w:rsidRDefault="00C15D68">
      <w:pPr>
        <w:spacing w:line="278" w:lineRule="auto"/>
      </w:pPr>
    </w:p>
    <w:p w:rsidR="00C15D68" w:rsidRDefault="00C15D68">
      <w:pPr>
        <w:spacing w:line="278" w:lineRule="auto"/>
      </w:pPr>
    </w:p>
    <w:p w:rsidR="00C15D68" w:rsidRDefault="00C15D68">
      <w:pPr>
        <w:spacing w:line="279" w:lineRule="auto"/>
      </w:pPr>
    </w:p>
    <w:p w:rsidR="00C15D68" w:rsidRPr="00061112" w:rsidRDefault="008B450C" w:rsidP="00061112">
      <w:pPr>
        <w:spacing w:before="416" w:line="219" w:lineRule="auto"/>
        <w:ind w:firstLine="902"/>
        <w:rPr>
          <w:rFonts w:ascii="宋体" w:eastAsia="宋体" w:hAnsi="宋体" w:cs="宋体"/>
          <w:sz w:val="128"/>
          <w:szCs w:val="128"/>
        </w:rPr>
      </w:pPr>
      <w:r>
        <w:rPr>
          <w:rFonts w:ascii="宋体" w:eastAsia="宋体" w:hAnsi="宋体" w:cs="宋体"/>
          <w:color w:val="E52F2D"/>
          <w:spacing w:val="-93"/>
          <w:w w:val="72"/>
          <w:sz w:val="128"/>
          <w:szCs w:val="128"/>
        </w:rPr>
        <w:t>湖北省教育考试院文件</w:t>
      </w:r>
    </w:p>
    <w:p w:rsidR="00C15D68" w:rsidRPr="00061112" w:rsidRDefault="008B450C" w:rsidP="00061112">
      <w:pPr>
        <w:spacing w:before="91" w:line="222" w:lineRule="auto"/>
        <w:ind w:firstLine="342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-6"/>
          <w:sz w:val="28"/>
          <w:szCs w:val="28"/>
        </w:rPr>
        <w:t>鄂学考〔2021〕10号</w:t>
      </w:r>
    </w:p>
    <w:p w:rsidR="00C15D68" w:rsidRDefault="008B450C">
      <w:pPr>
        <w:spacing w:line="80" w:lineRule="exact"/>
        <w:textAlignment w:val="center"/>
      </w:pPr>
      <w:r>
        <w:drawing>
          <wp:inline distT="0" distB="0" distL="0" distR="0">
            <wp:extent cx="6032466" cy="50778"/>
            <wp:effectExtent l="0" t="0" r="0" b="0"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2466" cy="50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D68" w:rsidRDefault="00C15D68">
      <w:pPr>
        <w:spacing w:line="281" w:lineRule="auto"/>
      </w:pPr>
    </w:p>
    <w:p w:rsidR="00C15D68" w:rsidRDefault="008B450C">
      <w:pPr>
        <w:spacing w:before="149" w:line="297" w:lineRule="auto"/>
        <w:ind w:left="962" w:right="1008" w:firstLine="1"/>
        <w:rPr>
          <w:rFonts w:ascii="宋体" w:eastAsia="宋体" w:hAnsi="宋体" w:cs="宋体"/>
          <w:sz w:val="46"/>
          <w:szCs w:val="46"/>
        </w:rPr>
      </w:pPr>
      <w:r>
        <w:rPr>
          <w:rFonts w:ascii="宋体" w:eastAsia="宋体" w:hAnsi="宋体" w:cs="宋体"/>
          <w:spacing w:val="-18"/>
          <w:w w:val="82"/>
          <w:sz w:val="46"/>
          <w:szCs w:val="46"/>
        </w:rPr>
        <w:t>湖北省教育考试院关于做好2022年成人高等教育</w:t>
      </w:r>
      <w:r>
        <w:rPr>
          <w:rFonts w:ascii="宋体" w:eastAsia="宋体" w:hAnsi="宋体" w:cs="宋体"/>
          <w:spacing w:val="21"/>
          <w:sz w:val="46"/>
          <w:szCs w:val="46"/>
        </w:rPr>
        <w:t xml:space="preserve"> </w:t>
      </w:r>
      <w:r>
        <w:rPr>
          <w:rFonts w:ascii="宋体" w:eastAsia="宋体" w:hAnsi="宋体" w:cs="宋体"/>
          <w:spacing w:val="-39"/>
          <w:w w:val="85"/>
          <w:sz w:val="46"/>
          <w:szCs w:val="46"/>
        </w:rPr>
        <w:t>本科生申请学士学位外语报名及考试工作的通知</w:t>
      </w:r>
    </w:p>
    <w:p w:rsidR="00C15D68" w:rsidRDefault="00C15D68">
      <w:pPr>
        <w:spacing w:line="263" w:lineRule="auto"/>
      </w:pPr>
    </w:p>
    <w:p w:rsidR="00C15D68" w:rsidRDefault="008B450C">
      <w:pPr>
        <w:spacing w:before="91" w:line="222" w:lineRule="auto"/>
        <w:ind w:firstLine="56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"/>
          <w:sz w:val="28"/>
          <w:szCs w:val="28"/>
        </w:rPr>
        <w:t>各有关高校∶</w:t>
      </w:r>
    </w:p>
    <w:p w:rsidR="00C15D68" w:rsidRDefault="008B450C">
      <w:pPr>
        <w:spacing w:before="183" w:line="350" w:lineRule="auto"/>
        <w:ind w:left="489" w:right="478" w:firstLine="60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2"/>
          <w:sz w:val="28"/>
          <w:szCs w:val="28"/>
        </w:rPr>
        <w:t>2022年湖北省成人高等教育本科生申请学士学位外语考试（下</w:t>
      </w:r>
      <w:r>
        <w:rPr>
          <w:rFonts w:ascii="仿宋" w:eastAsia="仿宋" w:hAnsi="仿宋" w:cs="仿宋"/>
          <w:spacing w:val="13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w w:val="102"/>
          <w:sz w:val="28"/>
          <w:szCs w:val="28"/>
        </w:rPr>
        <w:t>称“成人学士学位外语考试”）定于2022</w:t>
      </w:r>
      <w:r>
        <w:rPr>
          <w:rFonts w:ascii="仿宋" w:eastAsia="仿宋" w:hAnsi="仿宋" w:cs="仿宋"/>
          <w:spacing w:val="5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w w:val="102"/>
          <w:sz w:val="28"/>
          <w:szCs w:val="28"/>
        </w:rPr>
        <w:t>年3月19</w:t>
      </w:r>
      <w:r>
        <w:rPr>
          <w:rFonts w:ascii="仿宋" w:eastAsia="仿宋" w:hAnsi="仿宋" w:cs="仿宋"/>
          <w:spacing w:val="-76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w w:val="102"/>
          <w:sz w:val="28"/>
          <w:szCs w:val="28"/>
        </w:rPr>
        <w:t>日举行。为做</w:t>
      </w:r>
      <w:r>
        <w:rPr>
          <w:rFonts w:ascii="仿宋" w:eastAsia="仿宋" w:hAnsi="仿宋" w:cs="仿宋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8"/>
          <w:sz w:val="28"/>
          <w:szCs w:val="28"/>
        </w:rPr>
        <w:t>好报名及考试工作，现将有关事项通知如下∶</w:t>
      </w:r>
    </w:p>
    <w:p w:rsidR="00C15D68" w:rsidRDefault="008B450C">
      <w:pPr>
        <w:spacing w:before="1" w:line="208" w:lineRule="auto"/>
        <w:ind w:firstLine="1069"/>
        <w:rPr>
          <w:rFonts w:ascii="等线" w:eastAsia="等线" w:hAnsi="等线" w:cs="等线"/>
          <w:sz w:val="24"/>
          <w:szCs w:val="24"/>
        </w:rPr>
      </w:pPr>
      <w:r>
        <w:rPr>
          <w:rFonts w:ascii="等线" w:eastAsia="等线" w:hAnsi="等线" w:cs="等线"/>
          <w:spacing w:val="25"/>
          <w:w w:val="104"/>
          <w:sz w:val="24"/>
          <w:szCs w:val="24"/>
        </w:rPr>
        <w:t>一、报名</w:t>
      </w:r>
    </w:p>
    <w:p w:rsidR="00C15D68" w:rsidRPr="00C36271" w:rsidRDefault="008B450C">
      <w:pPr>
        <w:spacing w:before="206" w:line="224" w:lineRule="auto"/>
        <w:ind w:firstLine="1069"/>
        <w:rPr>
          <w:rFonts w:ascii="楷体" w:eastAsia="楷体" w:hAnsi="楷体" w:cs="楷体"/>
          <w:b/>
          <w:color w:val="FF0000"/>
          <w:sz w:val="28"/>
          <w:szCs w:val="28"/>
        </w:rPr>
      </w:pPr>
      <w:r w:rsidRPr="00C36271">
        <w:rPr>
          <w:rFonts w:ascii="楷体" w:eastAsia="楷体" w:hAnsi="楷体" w:cs="楷体"/>
          <w:b/>
          <w:color w:val="FF0000"/>
          <w:spacing w:val="8"/>
          <w:sz w:val="28"/>
          <w:szCs w:val="28"/>
        </w:rPr>
        <w:t>（一）报名对象及条件</w:t>
      </w:r>
    </w:p>
    <w:p w:rsidR="00C15D68" w:rsidRDefault="008B450C">
      <w:pPr>
        <w:spacing w:before="179" w:line="345" w:lineRule="auto"/>
        <w:ind w:left="489" w:right="478" w:firstLine="55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4"/>
          <w:sz w:val="28"/>
          <w:szCs w:val="28"/>
        </w:rPr>
        <w:t>1.湖北省内国家承认学历，已修完本科阶段外语课程（外语专</w:t>
      </w:r>
      <w:r>
        <w:rPr>
          <w:rFonts w:ascii="仿宋" w:eastAsia="仿宋" w:hAnsi="仿宋" w:cs="仿宋"/>
          <w:spacing w:val="19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4"/>
          <w:sz w:val="28"/>
          <w:szCs w:val="28"/>
        </w:rPr>
        <w:t>业学生为第二外语）并取得合格成绩的各类成人高等学校本科在校</w:t>
      </w:r>
      <w:r>
        <w:rPr>
          <w:rFonts w:ascii="仿宋" w:eastAsia="仿宋" w:hAnsi="仿宋" w:cs="仿宋"/>
          <w:spacing w:val="2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22"/>
          <w:sz w:val="28"/>
          <w:szCs w:val="28"/>
        </w:rPr>
        <w:t>学生</w:t>
      </w:r>
      <w:r>
        <w:rPr>
          <w:rFonts w:ascii="仿宋" w:eastAsia="仿宋" w:hAnsi="仿宋" w:cs="仿宋"/>
          <w:spacing w:val="4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22"/>
          <w:sz w:val="28"/>
          <w:szCs w:val="28"/>
        </w:rPr>
        <w:t>。</w:t>
      </w:r>
    </w:p>
    <w:p w:rsidR="00C15D68" w:rsidRDefault="008B450C">
      <w:pPr>
        <w:spacing w:before="4" w:line="348" w:lineRule="auto"/>
        <w:ind w:left="489" w:right="472" w:firstLine="57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4"/>
          <w:w w:val="104"/>
          <w:sz w:val="28"/>
          <w:szCs w:val="28"/>
        </w:rPr>
        <w:t>2.已取得本科阶段外语课程合格成绩的湖北省高等教育自学</w:t>
      </w:r>
      <w:r>
        <w:rPr>
          <w:rFonts w:ascii="仿宋" w:eastAsia="仿宋" w:hAnsi="仿宋" w:cs="仿宋"/>
          <w:spacing w:val="5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3"/>
          <w:sz w:val="28"/>
          <w:szCs w:val="28"/>
        </w:rPr>
        <w:t>考试本科在籍学生，以及2021</w:t>
      </w:r>
      <w:r>
        <w:rPr>
          <w:rFonts w:ascii="仿宋" w:eastAsia="仿宋" w:hAnsi="仿宋" w:cs="仿宋"/>
          <w:spacing w:val="-69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3"/>
          <w:sz w:val="28"/>
          <w:szCs w:val="28"/>
        </w:rPr>
        <w:t>年</w:t>
      </w:r>
      <w:r>
        <w:rPr>
          <w:rFonts w:ascii="仿宋" w:eastAsia="仿宋" w:hAnsi="仿宋" w:cs="仿宋"/>
          <w:spacing w:val="83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3"/>
          <w:sz w:val="28"/>
          <w:szCs w:val="28"/>
        </w:rPr>
        <w:t>12月份已经申请办理毕业证书的</w:t>
      </w:r>
      <w:r>
        <w:rPr>
          <w:rFonts w:ascii="仿宋" w:eastAsia="仿宋" w:hAnsi="仿宋" w:cs="仿宋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4"/>
          <w:sz w:val="28"/>
          <w:szCs w:val="28"/>
        </w:rPr>
        <w:t>高等教育自学考试学生。</w:t>
      </w:r>
    </w:p>
    <w:p w:rsidR="00C15D68" w:rsidRDefault="00C15D68">
      <w:pPr>
        <w:sectPr w:rsidR="00C15D68">
          <w:footerReference w:type="default" r:id="rId7"/>
          <w:pgSz w:w="11710" w:h="16750"/>
          <w:pgMar w:top="1423" w:right="1199" w:bottom="1047" w:left="1010" w:header="0" w:footer="917" w:gutter="0"/>
          <w:cols w:space="720"/>
        </w:sectPr>
      </w:pPr>
    </w:p>
    <w:p w:rsidR="00C15D68" w:rsidRDefault="008B450C">
      <w:pPr>
        <w:spacing w:before="170" w:line="338" w:lineRule="auto"/>
        <w:ind w:left="150" w:right="119" w:firstLine="58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5"/>
          <w:w w:val="104"/>
          <w:sz w:val="28"/>
          <w:szCs w:val="28"/>
        </w:rPr>
        <w:lastRenderedPageBreak/>
        <w:t>3.申请外省高校学士学位的考生，须向学位授予高校提出申</w:t>
      </w:r>
      <w:r>
        <w:rPr>
          <w:rFonts w:ascii="仿宋" w:eastAsia="仿宋" w:hAnsi="仿宋" w:cs="仿宋"/>
          <w:spacing w:val="12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sz w:val="28"/>
          <w:szCs w:val="28"/>
        </w:rPr>
        <w:t>请，经学位授予高校所在省学位办同意，并经我省学位办同意后，</w:t>
      </w:r>
      <w:r>
        <w:rPr>
          <w:rFonts w:ascii="仿宋" w:eastAsia="仿宋" w:hAnsi="仿宋" w:cs="仿宋"/>
          <w:spacing w:val="25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2"/>
          <w:sz w:val="28"/>
          <w:szCs w:val="28"/>
        </w:rPr>
        <w:t>可在我省借考。</w:t>
      </w:r>
    </w:p>
    <w:p w:rsidR="00C15D68" w:rsidRPr="00C36271" w:rsidRDefault="008B450C">
      <w:pPr>
        <w:spacing w:before="2" w:line="317" w:lineRule="auto"/>
        <w:ind w:left="179" w:right="125" w:firstLine="540"/>
        <w:rPr>
          <w:rFonts w:ascii="仿宋" w:eastAsia="仿宋" w:hAnsi="仿宋" w:cs="仿宋"/>
          <w:color w:val="FF0000"/>
          <w:sz w:val="30"/>
          <w:szCs w:val="30"/>
        </w:rPr>
      </w:pPr>
      <w:r w:rsidRPr="00C36271">
        <w:rPr>
          <w:rFonts w:ascii="仿宋" w:eastAsia="仿宋" w:hAnsi="仿宋" w:cs="仿宋"/>
          <w:color w:val="FF0000"/>
          <w:spacing w:val="6"/>
          <w:sz w:val="30"/>
          <w:szCs w:val="30"/>
        </w:rPr>
        <w:t>4.2021年10月以前已经毕业的各类高等学历继续教育本科毕</w:t>
      </w:r>
      <w:r w:rsidRPr="00C36271">
        <w:rPr>
          <w:rFonts w:ascii="仿宋" w:eastAsia="仿宋" w:hAnsi="仿宋" w:cs="仿宋"/>
          <w:color w:val="FF0000"/>
          <w:spacing w:val="24"/>
          <w:sz w:val="30"/>
          <w:szCs w:val="30"/>
        </w:rPr>
        <w:t xml:space="preserve"> </w:t>
      </w:r>
      <w:r w:rsidRPr="00C36271">
        <w:rPr>
          <w:rFonts w:ascii="仿宋" w:eastAsia="仿宋" w:hAnsi="仿宋" w:cs="仿宋"/>
          <w:color w:val="FF0000"/>
          <w:spacing w:val="-16"/>
          <w:sz w:val="30"/>
          <w:szCs w:val="30"/>
        </w:rPr>
        <w:t>业生均不得报考。</w:t>
      </w:r>
    </w:p>
    <w:p w:rsidR="00C15D68" w:rsidRDefault="008B450C">
      <w:pPr>
        <w:spacing w:line="226" w:lineRule="auto"/>
        <w:ind w:firstLine="71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spacing w:val="12"/>
          <w:sz w:val="28"/>
          <w:szCs w:val="28"/>
        </w:rPr>
        <w:t>（二）报名方式及时间</w:t>
      </w:r>
    </w:p>
    <w:p w:rsidR="00C15D68" w:rsidRDefault="008B450C">
      <w:pPr>
        <w:spacing w:before="163" w:line="320" w:lineRule="auto"/>
        <w:ind w:left="150" w:firstLine="589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z w:val="30"/>
          <w:szCs w:val="30"/>
        </w:rPr>
        <w:t>2022年成人学士学位外语考试采取网上报名、网上资格审核、</w:t>
      </w:r>
      <w:r>
        <w:rPr>
          <w:rFonts w:ascii="仿宋" w:eastAsia="仿宋" w:hAnsi="仿宋" w:cs="仿宋"/>
          <w:spacing w:val="9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9"/>
          <w:sz w:val="30"/>
          <w:szCs w:val="30"/>
        </w:rPr>
        <w:t>网上缴费的方式进行。</w:t>
      </w:r>
    </w:p>
    <w:p w:rsidR="00C15D68" w:rsidRDefault="008B450C">
      <w:pPr>
        <w:spacing w:line="320" w:lineRule="auto"/>
        <w:ind w:left="150" w:right="126" w:firstLine="589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1"/>
          <w:sz w:val="30"/>
          <w:szCs w:val="30"/>
        </w:rPr>
        <w:t>网上报名时间∶2021年12</w:t>
      </w:r>
      <w:r>
        <w:rPr>
          <w:rFonts w:ascii="仿宋" w:eastAsia="仿宋" w:hAnsi="仿宋" w:cs="仿宋"/>
          <w:spacing w:val="-77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"/>
          <w:sz w:val="30"/>
          <w:szCs w:val="30"/>
        </w:rPr>
        <w:t>月27</w:t>
      </w:r>
      <w:r>
        <w:rPr>
          <w:rFonts w:ascii="仿宋" w:eastAsia="仿宋" w:hAnsi="仿宋" w:cs="仿宋"/>
          <w:spacing w:val="-75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"/>
          <w:sz w:val="30"/>
          <w:szCs w:val="30"/>
        </w:rPr>
        <w:t>日-31</w:t>
      </w:r>
      <w:r>
        <w:rPr>
          <w:rFonts w:ascii="仿宋" w:eastAsia="仿宋" w:hAnsi="仿宋" w:cs="仿宋"/>
          <w:spacing w:val="-42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"/>
          <w:sz w:val="30"/>
          <w:szCs w:val="30"/>
        </w:rPr>
        <w:t>日（31日下午17</w:t>
      </w:r>
      <w:r>
        <w:rPr>
          <w:rFonts w:ascii="仿宋" w:eastAsia="仿宋" w:hAnsi="仿宋" w:cs="仿宋"/>
          <w:spacing w:val="-75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"/>
          <w:sz w:val="30"/>
          <w:szCs w:val="30"/>
        </w:rPr>
        <w:t>时关</w:t>
      </w:r>
      <w:r>
        <w:rPr>
          <w:rFonts w:ascii="仿宋" w:eastAsia="仿宋" w:hAnsi="仿宋" w:cs="仿宋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9"/>
          <w:sz w:val="30"/>
          <w:szCs w:val="30"/>
        </w:rPr>
        <w:t>闭网上报名系统）。</w:t>
      </w:r>
    </w:p>
    <w:p w:rsidR="00C15D68" w:rsidRDefault="008B450C">
      <w:pPr>
        <w:spacing w:line="320" w:lineRule="auto"/>
        <w:ind w:left="149" w:right="118" w:firstLine="59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6"/>
          <w:sz w:val="30"/>
          <w:szCs w:val="30"/>
        </w:rPr>
        <w:t>资格审核时间∶2022年1月5日-9日（1月9日17</w:t>
      </w:r>
      <w:r>
        <w:rPr>
          <w:rFonts w:ascii="仿宋" w:eastAsia="仿宋" w:hAnsi="仿宋" w:cs="仿宋"/>
          <w:spacing w:val="-48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6"/>
          <w:sz w:val="30"/>
          <w:szCs w:val="30"/>
        </w:rPr>
        <w:t>时关闭资</w:t>
      </w:r>
      <w:r>
        <w:rPr>
          <w:rFonts w:ascii="仿宋" w:eastAsia="仿宋" w:hAnsi="仿宋" w:cs="仿宋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4"/>
          <w:sz w:val="30"/>
          <w:szCs w:val="30"/>
        </w:rPr>
        <w:t>格审核系统）。</w:t>
      </w:r>
    </w:p>
    <w:p w:rsidR="00C15D68" w:rsidRDefault="008B450C">
      <w:pPr>
        <w:spacing w:before="3" w:line="316" w:lineRule="auto"/>
        <w:ind w:left="150" w:right="101" w:firstLine="589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1"/>
          <w:sz w:val="30"/>
          <w:szCs w:val="30"/>
        </w:rPr>
        <w:t>网上缴费时间∶2022年1月5日-10日（1月10</w:t>
      </w:r>
      <w:r>
        <w:rPr>
          <w:rFonts w:ascii="仿宋" w:eastAsia="仿宋" w:hAnsi="仿宋" w:cs="仿宋"/>
          <w:spacing w:val="-46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1"/>
          <w:sz w:val="30"/>
          <w:szCs w:val="30"/>
        </w:rPr>
        <w:t>日17</w:t>
      </w:r>
      <w:r>
        <w:rPr>
          <w:rFonts w:ascii="仿宋" w:eastAsia="仿宋" w:hAnsi="仿宋" w:cs="仿宋"/>
          <w:spacing w:val="-48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1"/>
          <w:sz w:val="30"/>
          <w:szCs w:val="30"/>
        </w:rPr>
        <w:t>时关闭</w:t>
      </w:r>
      <w:r>
        <w:rPr>
          <w:rFonts w:ascii="仿宋" w:eastAsia="仿宋" w:hAnsi="仿宋" w:cs="仿宋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1"/>
          <w:sz w:val="30"/>
          <w:szCs w:val="30"/>
        </w:rPr>
        <w:t>网上缴费系统）。</w:t>
      </w:r>
    </w:p>
    <w:p w:rsidR="00C15D68" w:rsidRDefault="008B450C">
      <w:pPr>
        <w:spacing w:before="1" w:line="221" w:lineRule="auto"/>
        <w:ind w:firstLine="739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5"/>
          <w:sz w:val="30"/>
          <w:szCs w:val="30"/>
        </w:rPr>
        <w:t>报名时间过后不补报名，缴费时间过后不补缴费。</w:t>
      </w:r>
    </w:p>
    <w:p w:rsidR="00C15D68" w:rsidRDefault="008B450C">
      <w:pPr>
        <w:spacing w:before="144" w:line="223" w:lineRule="auto"/>
        <w:ind w:firstLine="700"/>
        <w:rPr>
          <w:rFonts w:ascii="楷体" w:eastAsia="楷体" w:hAnsi="楷体" w:cs="楷体"/>
          <w:sz w:val="30"/>
          <w:szCs w:val="30"/>
        </w:rPr>
      </w:pPr>
      <w:r>
        <w:rPr>
          <w:rFonts w:ascii="楷体" w:eastAsia="楷体" w:hAnsi="楷体" w:cs="楷体"/>
          <w:spacing w:val="-2"/>
          <w:sz w:val="30"/>
          <w:szCs w:val="30"/>
        </w:rPr>
        <w:t>（三）网上报名系统和网址</w:t>
      </w:r>
    </w:p>
    <w:p w:rsidR="00C15D68" w:rsidRDefault="008B450C">
      <w:pPr>
        <w:spacing w:before="172" w:line="313" w:lineRule="auto"/>
        <w:ind w:right="102" w:firstLine="739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5"/>
          <w:sz w:val="30"/>
          <w:szCs w:val="30"/>
        </w:rPr>
        <w:t>“2022年成人学士学位外语考试报名系统”（以下简称“网上</w:t>
      </w:r>
      <w:r>
        <w:rPr>
          <w:rFonts w:ascii="仿宋" w:eastAsia="仿宋" w:hAnsi="仿宋" w:cs="仿宋"/>
          <w:spacing w:val="25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32"/>
          <w:sz w:val="30"/>
          <w:szCs w:val="30"/>
        </w:rPr>
        <w:t>报名系统”）部署在湖北省教育考试院官网，登录网址为∶</w:t>
      </w:r>
      <w:r>
        <w:rPr>
          <w:rFonts w:ascii="仿宋" w:eastAsia="仿宋" w:hAnsi="仿宋" w:cs="仿宋"/>
          <w:spacing w:val="17"/>
          <w:sz w:val="30"/>
          <w:szCs w:val="30"/>
        </w:rPr>
        <w:t xml:space="preserve"> </w:t>
      </w:r>
      <w:r>
        <w:rPr>
          <w:rFonts w:ascii="宋体" w:eastAsia="宋体" w:hAnsi="宋体" w:cs="宋体"/>
          <w:spacing w:val="-15"/>
          <w:sz w:val="30"/>
          <w:szCs w:val="30"/>
        </w:rPr>
        <w:t>（</w:t>
      </w:r>
      <w:r>
        <w:rPr>
          <w:rFonts w:ascii="Times New Roman" w:eastAsia="Times New Roman" w:hAnsi="Times New Roman" w:cs="Times New Roman"/>
          <w:spacing w:val="-15"/>
          <w:sz w:val="30"/>
          <w:szCs w:val="30"/>
        </w:rPr>
        <w:t>http</w:t>
      </w:r>
      <w:r>
        <w:rPr>
          <w:rFonts w:ascii="宋体" w:eastAsia="宋体" w:hAnsi="宋体" w:cs="宋体"/>
          <w:spacing w:val="-15"/>
          <w:position w:val="-1"/>
          <w:sz w:val="30"/>
          <w:szCs w:val="30"/>
        </w:rPr>
        <w:t>∶</w:t>
      </w:r>
      <w:r>
        <w:rPr>
          <w:rFonts w:ascii="Times New Roman" w:eastAsia="Times New Roman" w:hAnsi="Times New Roman" w:cs="Times New Roman"/>
          <w:spacing w:val="-15"/>
          <w:sz w:val="30"/>
          <w:szCs w:val="30"/>
        </w:rPr>
        <w:t>/xwwybm.hbea.edu.cn</w:t>
      </w:r>
      <w:r>
        <w:rPr>
          <w:rFonts w:ascii="宋体" w:eastAsia="宋体" w:hAnsi="宋体" w:cs="宋体"/>
          <w:spacing w:val="-59"/>
          <w:position w:val="-1"/>
          <w:sz w:val="30"/>
          <w:szCs w:val="30"/>
        </w:rPr>
        <w:t>），</w:t>
      </w:r>
      <w:r>
        <w:rPr>
          <w:rFonts w:ascii="仿宋" w:eastAsia="仿宋" w:hAnsi="仿宋" w:cs="仿宋"/>
          <w:spacing w:val="-15"/>
          <w:position w:val="-1"/>
          <w:sz w:val="30"/>
          <w:szCs w:val="30"/>
        </w:rPr>
        <w:t>系统支持手机和</w:t>
      </w:r>
      <w:r>
        <w:rPr>
          <w:rFonts w:ascii="仿宋" w:eastAsia="仿宋" w:hAnsi="仿宋" w:cs="仿宋"/>
          <w:spacing w:val="61"/>
          <w:position w:val="-1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pacing w:val="-15"/>
          <w:sz w:val="30"/>
          <w:szCs w:val="30"/>
        </w:rPr>
        <w:t>PC</w:t>
      </w:r>
      <w:r>
        <w:rPr>
          <w:rFonts w:ascii="Times New Roman" w:eastAsia="Times New Roman" w:hAnsi="Times New Roman" w:cs="Times New Roman"/>
          <w:spacing w:val="2"/>
          <w:sz w:val="30"/>
          <w:szCs w:val="30"/>
        </w:rPr>
        <w:t xml:space="preserve">  </w:t>
      </w:r>
      <w:r>
        <w:rPr>
          <w:rFonts w:ascii="仿宋" w:eastAsia="仿宋" w:hAnsi="仿宋" w:cs="仿宋"/>
          <w:spacing w:val="-15"/>
          <w:position w:val="-1"/>
          <w:sz w:val="30"/>
          <w:szCs w:val="30"/>
        </w:rPr>
        <w:t>电脑登录网</w:t>
      </w:r>
      <w:r>
        <w:rPr>
          <w:rFonts w:ascii="仿宋" w:eastAsia="仿宋" w:hAnsi="仿宋" w:cs="仿宋"/>
          <w:position w:val="-1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3"/>
          <w:sz w:val="30"/>
          <w:szCs w:val="30"/>
        </w:rPr>
        <w:t>报系统进行网上报名。</w:t>
      </w:r>
    </w:p>
    <w:p w:rsidR="00C15D68" w:rsidRDefault="008B450C">
      <w:pPr>
        <w:spacing w:before="21" w:line="229" w:lineRule="auto"/>
        <w:ind w:firstLine="71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spacing w:val="17"/>
          <w:sz w:val="28"/>
          <w:szCs w:val="28"/>
        </w:rPr>
        <w:t>（四）网上报名流程</w:t>
      </w:r>
    </w:p>
    <w:p w:rsidR="00C15D68" w:rsidRDefault="008B450C">
      <w:pPr>
        <w:spacing w:before="170" w:line="320" w:lineRule="auto"/>
        <w:ind w:right="109" w:firstLine="739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5"/>
          <w:sz w:val="30"/>
          <w:szCs w:val="30"/>
        </w:rPr>
        <w:t>1.网上报名期间，考生本人使用手机或电脑登录湖北省教育考</w:t>
      </w:r>
      <w:r>
        <w:rPr>
          <w:rFonts w:ascii="仿宋" w:eastAsia="仿宋" w:hAnsi="仿宋" w:cs="仿宋"/>
          <w:spacing w:val="19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9"/>
          <w:sz w:val="30"/>
          <w:szCs w:val="30"/>
        </w:rPr>
        <w:t>试院官网成人学士学位外语考试报名平台</w:t>
      </w:r>
      <w:r>
        <w:rPr>
          <w:rFonts w:ascii="宋体" w:eastAsia="宋体" w:hAnsi="宋体" w:cs="宋体"/>
          <w:spacing w:val="-7"/>
          <w:sz w:val="30"/>
          <w:szCs w:val="30"/>
        </w:rPr>
        <w:t>（</w:t>
      </w:r>
      <w:r>
        <w:rPr>
          <w:rFonts w:ascii="Times New Roman" w:eastAsia="Times New Roman" w:hAnsi="Times New Roman" w:cs="Times New Roman"/>
          <w:spacing w:val="-7"/>
          <w:sz w:val="30"/>
          <w:szCs w:val="30"/>
        </w:rPr>
        <w:t>http</w:t>
      </w:r>
      <w:r>
        <w:rPr>
          <w:rFonts w:ascii="宋体" w:eastAsia="宋体" w:hAnsi="宋体" w:cs="宋体"/>
          <w:spacing w:val="-7"/>
          <w:position w:val="-1"/>
          <w:sz w:val="30"/>
          <w:szCs w:val="30"/>
        </w:rPr>
        <w:t>∶</w:t>
      </w:r>
      <w:r>
        <w:rPr>
          <w:rFonts w:ascii="Times New Roman" w:eastAsia="Times New Roman" w:hAnsi="Times New Roman" w:cs="Times New Roman"/>
          <w:spacing w:val="-7"/>
          <w:sz w:val="30"/>
          <w:szCs w:val="30"/>
        </w:rPr>
        <w:t>//xwwybm.hbea.edu.cn</w:t>
      </w:r>
      <w:r>
        <w:rPr>
          <w:rFonts w:ascii="Times New Roman" w:eastAsia="Times New Roman" w:hAnsi="Times New Roman" w:cs="Times New Roman"/>
          <w:spacing w:val="12"/>
          <w:sz w:val="30"/>
          <w:szCs w:val="30"/>
        </w:rPr>
        <w:t xml:space="preserve">     </w:t>
      </w:r>
      <w:r>
        <w:rPr>
          <w:rFonts w:ascii="宋体" w:eastAsia="宋体" w:hAnsi="宋体" w:cs="宋体"/>
          <w:spacing w:val="-58"/>
          <w:position w:val="-1"/>
          <w:sz w:val="30"/>
          <w:szCs w:val="30"/>
        </w:rPr>
        <w:t>），</w:t>
      </w:r>
      <w:r>
        <w:rPr>
          <w:rFonts w:ascii="仿宋" w:eastAsia="仿宋" w:hAnsi="仿宋" w:cs="仿宋"/>
          <w:spacing w:val="-7"/>
          <w:position w:val="-1"/>
          <w:sz w:val="30"/>
          <w:szCs w:val="30"/>
        </w:rPr>
        <w:t>进入成人学士学位外语考试报</w:t>
      </w:r>
      <w:r>
        <w:rPr>
          <w:rFonts w:ascii="仿宋" w:eastAsia="仿宋" w:hAnsi="仿宋" w:cs="仿宋"/>
          <w:position w:val="-1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1"/>
          <w:sz w:val="30"/>
          <w:szCs w:val="30"/>
        </w:rPr>
        <w:t>名系统，阅读并签订《2022年成人高等教育本科生申请学士学位外</w:t>
      </w:r>
      <w:r>
        <w:rPr>
          <w:rFonts w:ascii="仿宋" w:eastAsia="仿宋" w:hAnsi="仿宋" w:cs="仿宋"/>
          <w:spacing w:val="8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2"/>
          <w:sz w:val="30"/>
          <w:szCs w:val="30"/>
        </w:rPr>
        <w:t>语考试承诺书》。</w:t>
      </w:r>
    </w:p>
    <w:p w:rsidR="00C15D68" w:rsidRDefault="00C15D68">
      <w:pPr>
        <w:sectPr w:rsidR="00C15D68">
          <w:footerReference w:type="default" r:id="rId8"/>
          <w:pgSz w:w="11720" w:h="16810"/>
          <w:pgMar w:top="1428" w:right="1170" w:bottom="1177" w:left="1700" w:header="0" w:footer="1047" w:gutter="0"/>
          <w:cols w:space="720"/>
        </w:sectPr>
      </w:pPr>
    </w:p>
    <w:p w:rsidR="00C15D68" w:rsidRDefault="008B450C">
      <w:pPr>
        <w:spacing w:before="182" w:line="343" w:lineRule="auto"/>
        <w:ind w:left="20" w:right="80" w:firstLine="59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5"/>
          <w:sz w:val="28"/>
          <w:szCs w:val="28"/>
        </w:rPr>
        <w:lastRenderedPageBreak/>
        <w:t>2.考生按系统提示填写个人基本信息、选择报名点。成人高等</w:t>
      </w:r>
      <w:r>
        <w:rPr>
          <w:rFonts w:ascii="仿宋" w:eastAsia="仿宋" w:hAnsi="仿宋" w:cs="仿宋"/>
          <w:spacing w:val="26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6"/>
          <w:sz w:val="28"/>
          <w:szCs w:val="28"/>
        </w:rPr>
        <w:t>教育、现代远程教育（网络教育）本科在籍学生应选择录取就读学</w:t>
      </w:r>
      <w:r>
        <w:rPr>
          <w:rFonts w:ascii="仿宋" w:eastAsia="仿宋" w:hAnsi="仿宋" w:cs="仿宋"/>
          <w:spacing w:val="21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6"/>
          <w:sz w:val="28"/>
          <w:szCs w:val="28"/>
        </w:rPr>
        <w:t>校作为报名点，高等教育自学考试本科在籍考生应选择其所学专业</w:t>
      </w:r>
      <w:r>
        <w:rPr>
          <w:rFonts w:ascii="仿宋" w:eastAsia="仿宋" w:hAnsi="仿宋" w:cs="仿宋"/>
          <w:spacing w:val="14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6"/>
          <w:sz w:val="28"/>
          <w:szCs w:val="28"/>
        </w:rPr>
        <w:t>的主考学校作为报名点，在我省申请外省高校学士学位的考生统一</w:t>
      </w:r>
      <w:r>
        <w:rPr>
          <w:rFonts w:ascii="仿宋" w:eastAsia="仿宋" w:hAnsi="仿宋" w:cs="仿宋"/>
          <w:spacing w:val="18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6"/>
          <w:sz w:val="28"/>
          <w:szCs w:val="28"/>
        </w:rPr>
        <w:t>选择武汉大学作为报名点（报名点及联系方式详见网报平台）。考</w:t>
      </w:r>
      <w:r>
        <w:rPr>
          <w:rFonts w:ascii="仿宋" w:eastAsia="仿宋" w:hAnsi="仿宋" w:cs="仿宋"/>
          <w:spacing w:val="14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6"/>
          <w:sz w:val="28"/>
          <w:szCs w:val="28"/>
        </w:rPr>
        <w:t>生需仔细核对姓名、身份证号、学位授予学校等重要信息，确保所</w:t>
      </w:r>
      <w:r>
        <w:rPr>
          <w:rFonts w:ascii="仿宋" w:eastAsia="仿宋" w:hAnsi="仿宋" w:cs="仿宋"/>
          <w:spacing w:val="14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6"/>
          <w:sz w:val="28"/>
          <w:szCs w:val="28"/>
        </w:rPr>
        <w:t>填写信息准确无误。网报结束前，考生可进入网报系统修改个人信</w:t>
      </w:r>
    </w:p>
    <w:p w:rsidR="00C15D68" w:rsidRDefault="008B450C">
      <w:pPr>
        <w:spacing w:before="1" w:line="225" w:lineRule="auto"/>
        <w:ind w:firstLine="2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-17"/>
          <w:sz w:val="28"/>
          <w:szCs w:val="28"/>
        </w:rPr>
        <w:t>息</w:t>
      </w:r>
      <w:r>
        <w:rPr>
          <w:rFonts w:ascii="仿宋" w:eastAsia="仿宋" w:hAnsi="仿宋" w:cs="仿宋"/>
          <w:spacing w:val="51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17"/>
          <w:sz w:val="28"/>
          <w:szCs w:val="28"/>
        </w:rPr>
        <w:t>。</w:t>
      </w:r>
    </w:p>
    <w:p w:rsidR="00C15D68" w:rsidRDefault="008B450C">
      <w:pPr>
        <w:spacing w:before="145" w:line="349" w:lineRule="auto"/>
        <w:ind w:left="50" w:right="80" w:firstLine="56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5"/>
          <w:sz w:val="28"/>
          <w:szCs w:val="28"/>
        </w:rPr>
        <w:t>3.按要求上传登记照、身份证、本科阶段英语课程成绩证明等</w:t>
      </w:r>
      <w:r>
        <w:rPr>
          <w:rFonts w:ascii="仿宋" w:eastAsia="仿宋" w:hAnsi="仿宋" w:cs="仿宋"/>
          <w:spacing w:val="26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4"/>
          <w:sz w:val="28"/>
          <w:szCs w:val="28"/>
        </w:rPr>
        <w:t>相关证件证明材料，</w:t>
      </w:r>
    </w:p>
    <w:p w:rsidR="00C15D68" w:rsidRDefault="008B450C">
      <w:pPr>
        <w:spacing w:line="221" w:lineRule="auto"/>
        <w:ind w:firstLine="61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3"/>
          <w:sz w:val="28"/>
          <w:szCs w:val="28"/>
        </w:rPr>
        <w:t>4.考生提交报名信息后，等待报名资格审核。</w:t>
      </w:r>
    </w:p>
    <w:p w:rsidR="00C15D68" w:rsidRDefault="008B450C">
      <w:pPr>
        <w:spacing w:before="166" w:line="343" w:lineRule="auto"/>
        <w:ind w:left="20" w:right="63" w:firstLine="59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6"/>
          <w:w w:val="104"/>
          <w:sz w:val="28"/>
          <w:szCs w:val="28"/>
        </w:rPr>
        <w:t>5.考生报名资格审核通过后须在规定时间内登录报名平台进</w:t>
      </w:r>
      <w:r>
        <w:rPr>
          <w:rFonts w:ascii="仿宋" w:eastAsia="仿宋" w:hAnsi="仿宋" w:cs="仿宋"/>
          <w:spacing w:val="16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4"/>
          <w:sz w:val="28"/>
          <w:szCs w:val="28"/>
        </w:rPr>
        <w:t>行网上缴费。缴费成功后，网上报名系统会自动生成《2022</w:t>
      </w:r>
      <w:r>
        <w:rPr>
          <w:rFonts w:ascii="仿宋" w:eastAsia="仿宋" w:hAnsi="仿宋" w:cs="仿宋"/>
          <w:spacing w:val="-72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4"/>
          <w:sz w:val="28"/>
          <w:szCs w:val="28"/>
        </w:rPr>
        <w:t>年湖北</w:t>
      </w:r>
      <w:r>
        <w:rPr>
          <w:rFonts w:ascii="仿宋" w:eastAsia="仿宋" w:hAnsi="仿宋" w:cs="仿宋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6"/>
          <w:sz w:val="28"/>
          <w:szCs w:val="28"/>
        </w:rPr>
        <w:t>省成人学士学位外语考试考生报名信息表》，考生可将该表作为报</w:t>
      </w:r>
      <w:r>
        <w:rPr>
          <w:rFonts w:ascii="仿宋" w:eastAsia="仿宋" w:hAnsi="仿宋" w:cs="仿宋"/>
          <w:spacing w:val="12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6"/>
          <w:sz w:val="28"/>
          <w:szCs w:val="28"/>
        </w:rPr>
        <w:t>名成功的依据。规定时间截止后，凡未缴费或缴费未成功的，本次</w:t>
      </w:r>
      <w:r>
        <w:rPr>
          <w:rFonts w:ascii="仿宋" w:eastAsia="仿宋" w:hAnsi="仿宋" w:cs="仿宋"/>
          <w:spacing w:val="14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28"/>
          <w:w w:val="102"/>
          <w:sz w:val="28"/>
          <w:szCs w:val="28"/>
        </w:rPr>
        <w:t>报名无效。</w:t>
      </w:r>
    </w:p>
    <w:p w:rsidR="00C15D68" w:rsidRDefault="008B450C">
      <w:pPr>
        <w:spacing w:before="2" w:line="349" w:lineRule="auto"/>
        <w:ind w:right="59" w:firstLine="61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6"/>
          <w:sz w:val="28"/>
          <w:szCs w:val="28"/>
        </w:rPr>
        <w:t>网上缴费成功后不退费。按省财政厅、省物价局规定，成人学</w:t>
      </w:r>
      <w:r>
        <w:rPr>
          <w:rFonts w:ascii="仿宋" w:eastAsia="仿宋" w:hAnsi="仿宋" w:cs="仿宋"/>
          <w:spacing w:val="13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sz w:val="28"/>
          <w:szCs w:val="28"/>
        </w:rPr>
        <w:t>士学位外语考试报名考试费收费标准为</w:t>
      </w:r>
      <w:r>
        <w:rPr>
          <w:rFonts w:ascii="仿宋" w:eastAsia="仿宋" w:hAnsi="仿宋" w:cs="仿宋"/>
          <w:spacing w:val="54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sz w:val="28"/>
          <w:szCs w:val="28"/>
        </w:rPr>
        <w:t>50元/生。网上报名收费系</w:t>
      </w:r>
      <w:r>
        <w:rPr>
          <w:rFonts w:ascii="仿宋" w:eastAsia="仿宋" w:hAnsi="仿宋" w:cs="仿宋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8"/>
          <w:sz w:val="28"/>
          <w:szCs w:val="28"/>
        </w:rPr>
        <w:t>统只支持中国银联系统内的银行卡网上缴费。银联在线支付提供了</w:t>
      </w:r>
    </w:p>
    <w:p w:rsidR="00C15D68" w:rsidRDefault="008B450C">
      <w:pPr>
        <w:spacing w:before="1" w:line="221" w:lineRule="auto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6"/>
          <w:sz w:val="28"/>
          <w:szCs w:val="28"/>
        </w:rPr>
        <w:t>快捷支付方式。考生需提前准备好具有支付功能的银联卡。</w:t>
      </w:r>
    </w:p>
    <w:p w:rsidR="00C15D68" w:rsidRDefault="008B450C">
      <w:pPr>
        <w:spacing w:before="162" w:line="511" w:lineRule="exact"/>
        <w:ind w:firstLine="589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spacing w:val="16"/>
          <w:position w:val="17"/>
          <w:sz w:val="28"/>
          <w:szCs w:val="28"/>
        </w:rPr>
        <w:t>（五）网上报名资格审核</w:t>
      </w:r>
    </w:p>
    <w:p w:rsidR="00C15D68" w:rsidRDefault="008B450C">
      <w:pPr>
        <w:spacing w:before="1" w:line="222" w:lineRule="auto"/>
        <w:ind w:firstLine="61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9"/>
          <w:sz w:val="28"/>
          <w:szCs w:val="28"/>
        </w:rPr>
        <w:t>1.审核安排</w:t>
      </w:r>
    </w:p>
    <w:p w:rsidR="00C15D68" w:rsidRDefault="008B450C">
      <w:pPr>
        <w:spacing w:before="182" w:line="514" w:lineRule="auto"/>
        <w:ind w:left="20" w:right="88" w:firstLine="59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5"/>
          <w:w w:val="104"/>
          <w:sz w:val="28"/>
          <w:szCs w:val="28"/>
        </w:rPr>
        <w:t>网上报名结束后，报名点应于1月8日前完成所有考生的资格</w:t>
      </w:r>
      <w:r>
        <w:rPr>
          <w:rFonts w:ascii="仿宋" w:eastAsia="仿宋" w:hAnsi="仿宋" w:cs="仿宋"/>
          <w:spacing w:val="21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6"/>
          <w:w w:val="103"/>
          <w:sz w:val="28"/>
          <w:szCs w:val="28"/>
        </w:rPr>
        <w:t>审核工作。1月9日为处理报名遗留问题时间，因上传材料不全、</w:t>
      </w:r>
    </w:p>
    <w:p w:rsidR="00C15D68" w:rsidRDefault="008B450C">
      <w:pPr>
        <w:spacing w:before="2" w:line="219" w:lineRule="auto"/>
        <w:ind w:firstLine="20"/>
        <w:rPr>
          <w:rFonts w:ascii="仿宋" w:eastAsia="仿宋" w:hAnsi="仿宋" w:cs="仿宋"/>
          <w:sz w:val="28"/>
          <w:szCs w:val="28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19084</wp:posOffset>
            </wp:positionH>
            <wp:positionV relativeFrom="paragraph">
              <wp:posOffset>-3169</wp:posOffset>
            </wp:positionV>
            <wp:extent cx="209557" cy="184113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57" cy="184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/>
          <w:spacing w:val="27"/>
          <w:sz w:val="28"/>
          <w:szCs w:val="28"/>
        </w:rPr>
        <w:t>不清等原因未通过审核的考生，可在此期间重新上传材料接受审</w:t>
      </w:r>
    </w:p>
    <w:p w:rsidR="00C15D68" w:rsidRDefault="00C15D68">
      <w:pPr>
        <w:sectPr w:rsidR="00C15D68">
          <w:footerReference w:type="default" r:id="rId10"/>
          <w:pgSz w:w="11740" w:h="16750"/>
          <w:pgMar w:top="1423" w:right="1613" w:bottom="1065" w:left="1419" w:header="0" w:footer="919" w:gutter="0"/>
          <w:cols w:space="720"/>
        </w:sectPr>
      </w:pPr>
    </w:p>
    <w:p w:rsidR="00C15D68" w:rsidRPr="00C36271" w:rsidRDefault="008B450C">
      <w:pPr>
        <w:spacing w:before="175" w:line="222" w:lineRule="auto"/>
        <w:ind w:firstLine="770"/>
        <w:rPr>
          <w:rFonts w:ascii="仿宋" w:eastAsia="仿宋" w:hAnsi="仿宋" w:cs="仿宋"/>
          <w:color w:val="FF0000"/>
          <w:sz w:val="28"/>
          <w:szCs w:val="28"/>
        </w:rPr>
      </w:pPr>
      <w:r w:rsidRPr="00C36271">
        <w:rPr>
          <w:rFonts w:ascii="仿宋" w:eastAsia="仿宋" w:hAnsi="仿宋" w:cs="仿宋"/>
          <w:color w:val="FF0000"/>
          <w:spacing w:val="12"/>
          <w:sz w:val="28"/>
          <w:szCs w:val="28"/>
        </w:rPr>
        <w:lastRenderedPageBreak/>
        <w:t>2.审核内容</w:t>
      </w:r>
    </w:p>
    <w:p w:rsidR="00C15D68" w:rsidRDefault="008B450C">
      <w:pPr>
        <w:spacing w:before="162" w:line="340" w:lineRule="auto"/>
        <w:ind w:left="169" w:right="139" w:firstLine="57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6"/>
          <w:w w:val="101"/>
          <w:sz w:val="28"/>
          <w:szCs w:val="28"/>
        </w:rPr>
        <w:t>（1）对考生的身份信息进行审核，核验考生上传的身份证图</w:t>
      </w:r>
      <w:r>
        <w:rPr>
          <w:rFonts w:ascii="仿宋" w:eastAsia="仿宋" w:hAnsi="仿宋" w:cs="仿宋"/>
          <w:spacing w:val="13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6"/>
          <w:sz w:val="28"/>
          <w:szCs w:val="28"/>
        </w:rPr>
        <w:t>片信息与所填信息是否一致;</w:t>
      </w:r>
    </w:p>
    <w:p w:rsidR="00C15D68" w:rsidRDefault="008B450C">
      <w:pPr>
        <w:spacing w:before="4" w:line="341" w:lineRule="auto"/>
        <w:ind w:left="139" w:firstLine="56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4"/>
          <w:sz w:val="28"/>
          <w:szCs w:val="28"/>
        </w:rPr>
        <w:t>（2）对成人高等教育、现代远程教育（网络教育）在籍学生，</w:t>
      </w:r>
      <w:r>
        <w:rPr>
          <w:rFonts w:ascii="仿宋" w:eastAsia="仿宋" w:hAnsi="仿宋" w:cs="仿宋"/>
          <w:spacing w:val="18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w w:val="102"/>
          <w:sz w:val="28"/>
          <w:szCs w:val="28"/>
        </w:rPr>
        <w:t>须审核其学生证和通过本科阶段英语考试的成绩证明;对高等教育</w:t>
      </w:r>
      <w:r>
        <w:rPr>
          <w:rFonts w:ascii="仿宋" w:eastAsia="仿宋" w:hAnsi="仿宋" w:cs="仿宋"/>
          <w:spacing w:val="9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sz w:val="28"/>
          <w:szCs w:val="28"/>
        </w:rPr>
        <w:t>自学考试本科在籍考生，须审核其通过本科阶段英语考试的成绩证</w:t>
      </w:r>
      <w:r>
        <w:rPr>
          <w:rFonts w:ascii="仿宋" w:eastAsia="仿宋" w:hAnsi="仿宋" w:cs="仿宋"/>
          <w:spacing w:val="23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7"/>
          <w:sz w:val="28"/>
          <w:szCs w:val="28"/>
        </w:rPr>
        <w:t>明;对2021年12月份已办理或正在办理毕业证书的自考生，还须</w:t>
      </w:r>
      <w:r>
        <w:rPr>
          <w:rFonts w:ascii="仿宋" w:eastAsia="仿宋" w:hAnsi="仿宋" w:cs="仿宋"/>
          <w:spacing w:val="12"/>
          <w:sz w:val="28"/>
          <w:szCs w:val="28"/>
        </w:rPr>
        <w:t>审核其毕业证或毕业证待办证明。</w:t>
      </w:r>
    </w:p>
    <w:p w:rsidR="00C15D68" w:rsidRDefault="008B450C">
      <w:pPr>
        <w:spacing w:before="3" w:line="342" w:lineRule="auto"/>
        <w:ind w:left="140" w:right="73" w:firstLine="63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4"/>
          <w:sz w:val="28"/>
          <w:szCs w:val="28"/>
        </w:rPr>
        <w:t>资格审核未通过的，系统会向考生反馈原因。未通过原因属可</w:t>
      </w:r>
      <w:r>
        <w:rPr>
          <w:rFonts w:ascii="仿宋" w:eastAsia="仿宋" w:hAnsi="仿宋" w:cs="仿宋"/>
          <w:spacing w:val="12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sz w:val="28"/>
          <w:szCs w:val="28"/>
        </w:rPr>
        <w:t>修改事项的，考生应修改后再次上传并接受审核，再次审核仍未通</w:t>
      </w:r>
      <w:r>
        <w:rPr>
          <w:rFonts w:ascii="仿宋" w:eastAsia="仿宋" w:hAnsi="仿宋" w:cs="仿宋"/>
          <w:spacing w:val="26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sz w:val="28"/>
          <w:szCs w:val="28"/>
        </w:rPr>
        <w:t>过的，本次报名无效;</w:t>
      </w:r>
      <w:r>
        <w:rPr>
          <w:rFonts w:ascii="仿宋" w:eastAsia="仿宋" w:hAnsi="仿宋" w:cs="仿宋"/>
          <w:spacing w:val="51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sz w:val="28"/>
          <w:szCs w:val="28"/>
        </w:rPr>
        <w:t>未通过原因属不具备报名资格的，本次报名</w:t>
      </w:r>
      <w:r>
        <w:rPr>
          <w:rFonts w:ascii="仿宋" w:eastAsia="仿宋" w:hAnsi="仿宋" w:cs="仿宋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15"/>
          <w:sz w:val="28"/>
          <w:szCs w:val="28"/>
        </w:rPr>
        <w:t>无效</w:t>
      </w:r>
      <w:r>
        <w:rPr>
          <w:rFonts w:ascii="仿宋" w:eastAsia="仿宋" w:hAnsi="仿宋" w:cs="仿宋"/>
          <w:spacing w:val="30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15"/>
          <w:sz w:val="28"/>
          <w:szCs w:val="28"/>
        </w:rPr>
        <w:t>。</w:t>
      </w:r>
    </w:p>
    <w:p w:rsidR="00C15D68" w:rsidRDefault="008B450C">
      <w:pPr>
        <w:spacing w:before="1" w:line="222" w:lineRule="auto"/>
        <w:ind w:firstLine="73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8"/>
          <w:sz w:val="28"/>
          <w:szCs w:val="28"/>
        </w:rPr>
        <w:t>3.审核要求</w:t>
      </w:r>
    </w:p>
    <w:p w:rsidR="00C15D68" w:rsidRDefault="008B450C">
      <w:pPr>
        <w:spacing w:before="179" w:line="345" w:lineRule="auto"/>
        <w:ind w:right="70" w:firstLine="70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4"/>
          <w:sz w:val="28"/>
          <w:szCs w:val="28"/>
        </w:rPr>
        <w:t>（1）明确责任主体。资格审核工作由报名点负全责，其中∶</w:t>
      </w:r>
      <w:r>
        <w:rPr>
          <w:rFonts w:ascii="仿宋" w:eastAsia="仿宋" w:hAnsi="仿宋" w:cs="仿宋"/>
          <w:spacing w:val="6"/>
          <w:sz w:val="28"/>
          <w:szCs w:val="28"/>
        </w:rPr>
        <w:t xml:space="preserve">  </w:t>
      </w:r>
      <w:r>
        <w:rPr>
          <w:rFonts w:ascii="仿宋" w:eastAsia="仿宋" w:hAnsi="仿宋" w:cs="仿宋"/>
          <w:spacing w:val="20"/>
          <w:sz w:val="28"/>
          <w:szCs w:val="28"/>
        </w:rPr>
        <w:t>资格审核人员负直接责任，部门负责人负主要责任，学校分管负责</w:t>
      </w:r>
      <w:r>
        <w:rPr>
          <w:rFonts w:ascii="仿宋" w:eastAsia="仿宋" w:hAnsi="仿宋" w:cs="仿宋"/>
          <w:spacing w:val="25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21"/>
          <w:sz w:val="28"/>
          <w:szCs w:val="28"/>
        </w:rPr>
        <w:t xml:space="preserve">人负领导责任。各报名点要高度重视、成立专班，由院校成教院、 </w:t>
      </w:r>
      <w:r>
        <w:rPr>
          <w:rFonts w:ascii="仿宋" w:eastAsia="仿宋" w:hAnsi="仿宋" w:cs="仿宋"/>
          <w:spacing w:val="20"/>
          <w:sz w:val="28"/>
          <w:szCs w:val="28"/>
        </w:rPr>
        <w:t>继续教育学院负责人担任资格审核负责人，资格审核人员须由工作</w:t>
      </w:r>
      <w:r>
        <w:rPr>
          <w:rFonts w:ascii="仿宋" w:eastAsia="仿宋" w:hAnsi="仿宋" w:cs="仿宋"/>
          <w:spacing w:val="24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20"/>
          <w:sz w:val="28"/>
          <w:szCs w:val="28"/>
        </w:rPr>
        <w:t>认真、责任心强的在编在岗人员担任。资格审核负责人、资格审核</w:t>
      </w:r>
      <w:r>
        <w:rPr>
          <w:rFonts w:ascii="仿宋" w:eastAsia="仿宋" w:hAnsi="仿宋" w:cs="仿宋"/>
          <w:spacing w:val="17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w w:val="103"/>
          <w:sz w:val="28"/>
          <w:szCs w:val="28"/>
        </w:rPr>
        <w:t>人员名单请于2021年12月15</w:t>
      </w:r>
      <w:r>
        <w:rPr>
          <w:rFonts w:ascii="仿宋" w:eastAsia="仿宋" w:hAnsi="仿宋" w:cs="仿宋"/>
          <w:spacing w:val="-76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w w:val="103"/>
          <w:sz w:val="28"/>
          <w:szCs w:val="28"/>
        </w:rPr>
        <w:t>日前传至省教育考试院学考办备查</w:t>
      </w:r>
      <w:r>
        <w:rPr>
          <w:rFonts w:ascii="仿宋" w:eastAsia="仿宋" w:hAnsi="仿宋" w:cs="仿宋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1"/>
          <w:sz w:val="28"/>
          <w:szCs w:val="28"/>
        </w:rPr>
        <w:t>（见</w:t>
      </w:r>
      <w:r>
        <w:rPr>
          <w:rFonts w:ascii="仿宋" w:eastAsia="仿宋" w:hAnsi="仿宋" w:cs="仿宋"/>
          <w:spacing w:val="-11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1"/>
          <w:sz w:val="28"/>
          <w:szCs w:val="28"/>
        </w:rPr>
        <w:t>附</w:t>
      </w:r>
      <w:r>
        <w:rPr>
          <w:rFonts w:ascii="仿宋" w:eastAsia="仿宋" w:hAnsi="仿宋" w:cs="仿宋"/>
          <w:spacing w:val="-53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-1"/>
          <w:sz w:val="28"/>
          <w:szCs w:val="28"/>
        </w:rPr>
        <w:t>件1）。</w:t>
      </w:r>
    </w:p>
    <w:p w:rsidR="00C15D68" w:rsidRDefault="008B450C">
      <w:pPr>
        <w:spacing w:before="34" w:line="327" w:lineRule="auto"/>
        <w:ind w:left="169" w:right="78" w:firstLine="53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5"/>
          <w:w w:val="102"/>
          <w:sz w:val="28"/>
          <w:szCs w:val="28"/>
        </w:rPr>
        <w:t>（2）提前做好资格审核准备工作。各报名点应参照往年考生</w:t>
      </w:r>
      <w:r>
        <w:rPr>
          <w:rFonts w:ascii="仿宋" w:eastAsia="仿宋" w:hAnsi="仿宋" w:cs="仿宋"/>
          <w:spacing w:val="16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5"/>
          <w:sz w:val="28"/>
          <w:szCs w:val="28"/>
        </w:rPr>
        <w:t>规模，合理安排资格审核人员，配备数量足够的网络终端，并确保</w:t>
      </w:r>
      <w:r>
        <w:rPr>
          <w:rFonts w:ascii="仿宋" w:eastAsia="仿宋" w:hAnsi="仿宋" w:cs="仿宋"/>
          <w:spacing w:val="16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4"/>
          <w:sz w:val="28"/>
          <w:szCs w:val="28"/>
        </w:rPr>
        <w:t>工作期间网络畅通。</w:t>
      </w:r>
    </w:p>
    <w:p w:rsidR="00C15D68" w:rsidRDefault="008B450C">
      <w:pPr>
        <w:spacing w:before="2" w:line="348" w:lineRule="auto"/>
        <w:ind w:left="139" w:right="20" w:firstLine="569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pacing w:val="11"/>
          <w:sz w:val="28"/>
          <w:szCs w:val="28"/>
        </w:rPr>
        <w:t>（3）严格资格审查。各报名点要严格按照我省</w:t>
      </w:r>
      <w:r>
        <w:rPr>
          <w:rFonts w:ascii="仿宋" w:eastAsia="仿宋" w:hAnsi="仿宋" w:cs="仿宋"/>
          <w:spacing w:val="153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11"/>
          <w:sz w:val="28"/>
          <w:szCs w:val="28"/>
        </w:rPr>
        <w:t>2022年成人高</w:t>
      </w:r>
      <w:r>
        <w:rPr>
          <w:rFonts w:ascii="仿宋" w:eastAsia="仿宋" w:hAnsi="仿宋" w:cs="仿宋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27"/>
          <w:sz w:val="28"/>
          <w:szCs w:val="28"/>
        </w:rPr>
        <w:t>等教育本科生申请学士学位外语考试报名条件和需要的报名材料</w:t>
      </w:r>
      <w:r>
        <w:rPr>
          <w:rFonts w:ascii="仿宋" w:eastAsia="仿宋" w:hAnsi="仿宋" w:cs="仿宋"/>
          <w:spacing w:val="1"/>
          <w:sz w:val="28"/>
          <w:szCs w:val="28"/>
        </w:rPr>
        <w:t xml:space="preserve"> </w:t>
      </w:r>
      <w:r>
        <w:rPr>
          <w:rFonts w:ascii="仿宋" w:eastAsia="仿宋" w:hAnsi="仿宋" w:cs="仿宋"/>
          <w:spacing w:val="8"/>
          <w:sz w:val="28"/>
          <w:szCs w:val="28"/>
        </w:rPr>
        <w:t>进行资格审查，把握审核重点。不得给不具备报名条件的人员报名。</w:t>
      </w:r>
    </w:p>
    <w:p w:rsidR="00C15D68" w:rsidRDefault="00C15D68">
      <w:pPr>
        <w:sectPr w:rsidR="00C15D68">
          <w:footerReference w:type="default" r:id="rId11"/>
          <w:pgSz w:w="11750" w:h="16830"/>
          <w:pgMar w:top="1430" w:right="1199" w:bottom="1174" w:left="1730" w:header="0" w:footer="1031" w:gutter="0"/>
          <w:cols w:space="720"/>
        </w:sectPr>
      </w:pPr>
    </w:p>
    <w:p w:rsidR="00C15D68" w:rsidRDefault="008B450C">
      <w:pPr>
        <w:spacing w:before="185" w:line="219" w:lineRule="auto"/>
        <w:ind w:firstLine="57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pacing w:val="17"/>
          <w:sz w:val="28"/>
          <w:szCs w:val="28"/>
        </w:rPr>
        <w:lastRenderedPageBreak/>
        <w:t>二、考点容量报送</w:t>
      </w:r>
    </w:p>
    <w:p w:rsidR="00C15D68" w:rsidRDefault="008B450C">
      <w:pPr>
        <w:spacing w:before="170" w:line="311" w:lineRule="auto"/>
        <w:ind w:right="20" w:firstLine="63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5"/>
          <w:sz w:val="30"/>
          <w:szCs w:val="30"/>
        </w:rPr>
        <w:t>凡有参加成人学士学位外语考试考生的高校均有承担相关考</w:t>
      </w:r>
      <w:r>
        <w:rPr>
          <w:rFonts w:ascii="仿宋" w:eastAsia="仿宋" w:hAnsi="仿宋" w:cs="仿宋"/>
          <w:spacing w:val="9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4"/>
          <w:sz w:val="30"/>
          <w:szCs w:val="30"/>
        </w:rPr>
        <w:t>点工作的责任和义务。各相关高校要从大局出发，主动承担考点工</w:t>
      </w:r>
      <w:r>
        <w:rPr>
          <w:rFonts w:ascii="仿宋" w:eastAsia="仿宋" w:hAnsi="仿宋" w:cs="仿宋"/>
          <w:spacing w:val="15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4"/>
          <w:sz w:val="30"/>
          <w:szCs w:val="30"/>
        </w:rPr>
        <w:t>作，凡符合考点设置要求的高校必须按时报送考点容量。凡报名人</w:t>
      </w:r>
      <w:r>
        <w:rPr>
          <w:rFonts w:ascii="仿宋" w:eastAsia="仿宋" w:hAnsi="仿宋" w:cs="仿宋"/>
          <w:spacing w:val="14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8"/>
          <w:sz w:val="30"/>
          <w:szCs w:val="30"/>
        </w:rPr>
        <w:t>数规模在1000</w:t>
      </w:r>
      <w:r>
        <w:rPr>
          <w:rFonts w:ascii="仿宋" w:eastAsia="仿宋" w:hAnsi="仿宋" w:cs="仿宋"/>
          <w:spacing w:val="-46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8"/>
          <w:sz w:val="30"/>
          <w:szCs w:val="30"/>
        </w:rPr>
        <w:t>人以上的高校，报名工作结束后必须于1月15日前</w:t>
      </w:r>
      <w:r>
        <w:rPr>
          <w:rFonts w:ascii="仿宋" w:eastAsia="仿宋" w:hAnsi="仿宋" w:cs="仿宋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1"/>
          <w:sz w:val="30"/>
          <w:szCs w:val="30"/>
        </w:rPr>
        <w:t xml:space="preserve">报送考点容量（见附件2），考点容量原则上不得少于本校报名考 </w:t>
      </w:r>
      <w:r>
        <w:rPr>
          <w:rFonts w:ascii="仿宋" w:eastAsia="仿宋" w:hAnsi="仿宋" w:cs="仿宋"/>
          <w:spacing w:val="-5"/>
          <w:sz w:val="30"/>
          <w:szCs w:val="30"/>
        </w:rPr>
        <w:t>生的数量，且考场必须为标准化考场。</w:t>
      </w:r>
    </w:p>
    <w:p w:rsidR="00C15D68" w:rsidRDefault="008B450C">
      <w:pPr>
        <w:spacing w:before="51" w:line="222" w:lineRule="auto"/>
        <w:ind w:firstLine="594"/>
        <w:outlineLvl w:val="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6"/>
          <w:sz w:val="30"/>
          <w:szCs w:val="30"/>
        </w:rPr>
        <w:t>三、考试</w:t>
      </w:r>
    </w:p>
    <w:p w:rsidR="00C15D68" w:rsidRDefault="008B450C">
      <w:pPr>
        <w:spacing w:before="153" w:line="222" w:lineRule="auto"/>
        <w:ind w:firstLine="56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6"/>
          <w:sz w:val="30"/>
          <w:szCs w:val="30"/>
        </w:rPr>
        <w:t>（一）考试时间∶</w:t>
      </w:r>
      <w:r>
        <w:rPr>
          <w:rFonts w:ascii="仿宋" w:eastAsia="仿宋" w:hAnsi="仿宋" w:cs="仿宋"/>
          <w:spacing w:val="46"/>
          <w:sz w:val="30"/>
          <w:szCs w:val="30"/>
        </w:rPr>
        <w:t xml:space="preserve">  </w:t>
      </w:r>
      <w:r>
        <w:rPr>
          <w:rFonts w:ascii="仿宋" w:eastAsia="仿宋" w:hAnsi="仿宋" w:cs="仿宋"/>
          <w:spacing w:val="6"/>
          <w:sz w:val="30"/>
          <w:szCs w:val="30"/>
        </w:rPr>
        <w:t>2022年3月19</w:t>
      </w:r>
      <w:r>
        <w:rPr>
          <w:rFonts w:ascii="仿宋" w:eastAsia="仿宋" w:hAnsi="仿宋" w:cs="仿宋"/>
          <w:spacing w:val="-76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6"/>
          <w:sz w:val="30"/>
          <w:szCs w:val="30"/>
        </w:rPr>
        <w:t>日上午9时至11时。</w:t>
      </w:r>
    </w:p>
    <w:p w:rsidR="00C15D68" w:rsidRDefault="008B450C">
      <w:pPr>
        <w:spacing w:before="158" w:line="221" w:lineRule="auto"/>
        <w:ind w:firstLine="56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12"/>
          <w:sz w:val="30"/>
          <w:szCs w:val="30"/>
        </w:rPr>
        <w:t>（二）应试语种∶</w:t>
      </w:r>
      <w:r>
        <w:rPr>
          <w:rFonts w:ascii="仿宋" w:eastAsia="仿宋" w:hAnsi="仿宋" w:cs="仿宋"/>
          <w:spacing w:val="2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2"/>
          <w:sz w:val="30"/>
          <w:szCs w:val="30"/>
        </w:rPr>
        <w:t>英语、日语、法语。</w:t>
      </w:r>
    </w:p>
    <w:p w:rsidR="00C15D68" w:rsidRDefault="008B450C">
      <w:pPr>
        <w:spacing w:before="170" w:line="222" w:lineRule="auto"/>
        <w:ind w:firstLine="559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3"/>
          <w:sz w:val="30"/>
          <w:szCs w:val="30"/>
        </w:rPr>
        <w:t>（三）考试大纲∶考试大纲使用省学位办与省教育考试院联合</w:t>
      </w:r>
    </w:p>
    <w:p w:rsidR="00C15D68" w:rsidRDefault="008B450C">
      <w:pPr>
        <w:spacing w:before="150" w:line="320" w:lineRule="auto"/>
        <w:ind w:left="19" w:right="23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1"/>
          <w:sz w:val="30"/>
          <w:szCs w:val="30"/>
        </w:rPr>
        <w:t>制订的《湖北省成人学士学位外语考试大纲》（包括英、日、法3</w:t>
      </w:r>
      <w:r>
        <w:rPr>
          <w:rFonts w:ascii="仿宋" w:eastAsia="仿宋" w:hAnsi="仿宋" w:cs="仿宋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8"/>
          <w:sz w:val="30"/>
          <w:szCs w:val="30"/>
        </w:rPr>
        <w:t>个语种，见湖北省教育考试院网）。</w:t>
      </w:r>
    </w:p>
    <w:p w:rsidR="00C15D68" w:rsidRDefault="008B450C">
      <w:pPr>
        <w:spacing w:before="1" w:line="317" w:lineRule="auto"/>
        <w:ind w:left="60" w:right="3" w:firstLine="499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8"/>
          <w:sz w:val="30"/>
          <w:szCs w:val="30"/>
        </w:rPr>
        <w:t>（四）考试文具∶</w:t>
      </w:r>
      <w:r>
        <w:rPr>
          <w:rFonts w:ascii="仿宋" w:eastAsia="仿宋" w:hAnsi="仿宋" w:cs="仿宋"/>
          <w:spacing w:val="35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8"/>
          <w:sz w:val="30"/>
          <w:szCs w:val="30"/>
        </w:rPr>
        <w:t>由考生自备，文具要求如下</w:t>
      </w:r>
      <w:r>
        <w:rPr>
          <w:rFonts w:ascii="仿宋" w:eastAsia="仿宋" w:hAnsi="仿宋" w:cs="仿宋"/>
          <w:spacing w:val="-3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8"/>
          <w:sz w:val="30"/>
          <w:szCs w:val="30"/>
        </w:rPr>
        <w:t>∶2</w:t>
      </w:r>
      <w:r>
        <w:rPr>
          <w:rFonts w:ascii="Times New Roman" w:eastAsia="Times New Roman" w:hAnsi="Times New Roman" w:cs="Times New Roman"/>
          <w:spacing w:val="-8"/>
          <w:sz w:val="30"/>
          <w:szCs w:val="30"/>
        </w:rPr>
        <w:t>B</w:t>
      </w:r>
      <w:r>
        <w:rPr>
          <w:rFonts w:ascii="Times New Roman" w:eastAsia="Times New Roman" w:hAnsi="Times New Roman" w:cs="Times New Roman"/>
          <w:spacing w:val="1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8"/>
          <w:sz w:val="30"/>
          <w:szCs w:val="30"/>
        </w:rPr>
        <w:t>铅笔</w:t>
      </w:r>
      <w:r>
        <w:rPr>
          <w:rFonts w:ascii="仿宋" w:eastAsia="仿宋" w:hAnsi="仿宋" w:cs="仿宋"/>
          <w:spacing w:val="25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8"/>
          <w:sz w:val="30"/>
          <w:szCs w:val="30"/>
        </w:rPr>
        <w:t>1-2</w:t>
      </w:r>
      <w:r>
        <w:rPr>
          <w:rFonts w:ascii="仿宋" w:eastAsia="仿宋" w:hAnsi="仿宋" w:cs="仿宋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"/>
          <w:sz w:val="30"/>
          <w:szCs w:val="30"/>
        </w:rPr>
        <w:t>支，0.5</w:t>
      </w:r>
      <w:r>
        <w:rPr>
          <w:rFonts w:ascii="仿宋" w:eastAsia="仿宋" w:hAnsi="仿宋" w:cs="仿宋"/>
          <w:spacing w:val="-78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1"/>
          <w:sz w:val="30"/>
          <w:szCs w:val="30"/>
        </w:rPr>
        <w:t>mm</w:t>
      </w:r>
      <w:r>
        <w:rPr>
          <w:rFonts w:ascii="仿宋" w:eastAsia="仿宋" w:hAnsi="仿宋" w:cs="仿宋"/>
          <w:spacing w:val="-1"/>
          <w:sz w:val="30"/>
          <w:szCs w:val="30"/>
        </w:rPr>
        <w:t>黑色墨水签字笔2支，橡皮擦1块。</w:t>
      </w:r>
    </w:p>
    <w:p w:rsidR="00C15D68" w:rsidRDefault="008B450C">
      <w:pPr>
        <w:spacing w:before="2" w:line="222" w:lineRule="auto"/>
        <w:ind w:firstLine="560"/>
        <w:rPr>
          <w:rFonts w:ascii="楷体" w:eastAsia="楷体" w:hAnsi="楷体" w:cs="楷体"/>
          <w:sz w:val="30"/>
          <w:szCs w:val="30"/>
        </w:rPr>
      </w:pPr>
      <w:r>
        <w:rPr>
          <w:rFonts w:ascii="楷体" w:eastAsia="楷体" w:hAnsi="楷体" w:cs="楷体"/>
          <w:sz w:val="30"/>
          <w:szCs w:val="30"/>
        </w:rPr>
        <w:t>（五）考点安排</w:t>
      </w:r>
    </w:p>
    <w:p w:rsidR="00C15D68" w:rsidRDefault="008B450C">
      <w:pPr>
        <w:spacing w:before="166" w:line="317" w:lineRule="auto"/>
        <w:ind w:left="39" w:right="16" w:firstLine="59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5"/>
          <w:sz w:val="30"/>
          <w:szCs w:val="30"/>
        </w:rPr>
        <w:t>省教育考试院统一设置考点并统一编排考场。原则上考生按学</w:t>
      </w:r>
      <w:r>
        <w:rPr>
          <w:rFonts w:ascii="仿宋" w:eastAsia="仿宋" w:hAnsi="仿宋" w:cs="仿宋"/>
          <w:spacing w:val="11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0"/>
          <w:sz w:val="30"/>
          <w:szCs w:val="30"/>
        </w:rPr>
        <w:t>位授予单位就近安排考点。</w:t>
      </w:r>
    </w:p>
    <w:p w:rsidR="00C15D68" w:rsidRDefault="008B450C">
      <w:pPr>
        <w:spacing w:before="3" w:line="315" w:lineRule="auto"/>
        <w:ind w:left="39" w:right="6" w:firstLine="52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1"/>
          <w:sz w:val="30"/>
          <w:szCs w:val="30"/>
        </w:rPr>
        <w:t>（六）准考证下载时间∶2022</w:t>
      </w:r>
      <w:r>
        <w:rPr>
          <w:rFonts w:ascii="仿宋" w:eastAsia="仿宋" w:hAnsi="仿宋" w:cs="仿宋"/>
          <w:spacing w:val="-34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1"/>
          <w:sz w:val="30"/>
          <w:szCs w:val="30"/>
        </w:rPr>
        <w:t>年3月11日至</w:t>
      </w:r>
      <w:r>
        <w:rPr>
          <w:rFonts w:ascii="仿宋" w:eastAsia="仿宋" w:hAnsi="仿宋" w:cs="仿宋"/>
          <w:spacing w:val="98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1"/>
          <w:sz w:val="30"/>
          <w:szCs w:val="30"/>
        </w:rPr>
        <w:t>19日。届时考生</w:t>
      </w:r>
      <w:r>
        <w:rPr>
          <w:rFonts w:ascii="仿宋" w:eastAsia="仿宋" w:hAnsi="仿宋" w:cs="仿宋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9"/>
          <w:position w:val="-1"/>
          <w:sz w:val="30"/>
          <w:szCs w:val="30"/>
        </w:rPr>
        <w:t>可登录报名网站</w:t>
      </w:r>
      <w:r>
        <w:rPr>
          <w:rFonts w:ascii="仿宋" w:eastAsia="仿宋" w:hAnsi="仿宋" w:cs="仿宋"/>
          <w:spacing w:val="-8"/>
          <w:position w:val="-1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30"/>
          <w:szCs w:val="30"/>
        </w:rPr>
        <w:t>http</w:t>
      </w:r>
      <w:r>
        <w:rPr>
          <w:rFonts w:ascii="宋体" w:eastAsia="宋体" w:hAnsi="宋体" w:cs="宋体"/>
          <w:spacing w:val="-9"/>
          <w:sz w:val="30"/>
          <w:szCs w:val="30"/>
        </w:rPr>
        <w:t>∶</w:t>
      </w:r>
      <w:r>
        <w:rPr>
          <w:rFonts w:ascii="Times New Roman" w:eastAsia="Times New Roman" w:hAnsi="Times New Roman" w:cs="Times New Roman"/>
          <w:spacing w:val="-9"/>
          <w:sz w:val="30"/>
          <w:szCs w:val="30"/>
        </w:rPr>
        <w:t>//xwwybm.hbea.edu.cn</w:t>
      </w:r>
      <w:r>
        <w:rPr>
          <w:rFonts w:ascii="Times New Roman" w:eastAsia="Times New Roman" w:hAnsi="Times New Roman" w:cs="Times New Roman"/>
          <w:spacing w:val="18"/>
          <w:sz w:val="30"/>
          <w:szCs w:val="30"/>
        </w:rPr>
        <w:t xml:space="preserve">    </w:t>
      </w:r>
      <w:r>
        <w:rPr>
          <w:rFonts w:ascii="宋体" w:eastAsia="宋体" w:hAnsi="宋体" w:cs="宋体"/>
          <w:spacing w:val="-9"/>
          <w:position w:val="-1"/>
          <w:sz w:val="30"/>
          <w:szCs w:val="30"/>
        </w:rPr>
        <w:t>，</w:t>
      </w:r>
      <w:r>
        <w:rPr>
          <w:rFonts w:ascii="宋体" w:eastAsia="宋体" w:hAnsi="宋体" w:cs="宋体"/>
          <w:spacing w:val="-76"/>
          <w:position w:val="-1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9"/>
          <w:position w:val="-1"/>
          <w:sz w:val="30"/>
          <w:szCs w:val="30"/>
        </w:rPr>
        <w:t>凭身份证号下载并</w:t>
      </w:r>
      <w:r>
        <w:rPr>
          <w:rFonts w:ascii="仿宋" w:eastAsia="仿宋" w:hAnsi="仿宋" w:cs="仿宋"/>
          <w:position w:val="-1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12"/>
          <w:sz w:val="30"/>
          <w:szCs w:val="30"/>
        </w:rPr>
        <w:t>打印自己的准考证。</w:t>
      </w:r>
    </w:p>
    <w:p w:rsidR="00C15D68" w:rsidRDefault="008B450C">
      <w:pPr>
        <w:spacing w:before="11" w:line="324" w:lineRule="auto"/>
        <w:ind w:left="19" w:firstLine="54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2"/>
          <w:sz w:val="30"/>
          <w:szCs w:val="30"/>
        </w:rPr>
        <w:t>（七）考试时考生一律刷居民身份证进入考点，考点根据居民</w:t>
      </w:r>
      <w:r>
        <w:rPr>
          <w:rFonts w:ascii="仿宋" w:eastAsia="仿宋" w:hAnsi="仿宋" w:cs="仿宋"/>
          <w:spacing w:val="4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5"/>
          <w:sz w:val="30"/>
          <w:szCs w:val="30"/>
        </w:rPr>
        <w:t>身份证信息核验考生身份。没有居民身份证原件或者居民身份证信</w:t>
      </w:r>
      <w:r>
        <w:rPr>
          <w:rFonts w:ascii="仿宋" w:eastAsia="仿宋" w:hAnsi="仿宋" w:cs="仿宋"/>
          <w:spacing w:val="24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4"/>
          <w:sz w:val="30"/>
          <w:szCs w:val="30"/>
        </w:rPr>
        <w:t>息无法识别的考生一律不准进入考点。考点应设置刷证等待区域，</w:t>
      </w:r>
      <w:r>
        <w:rPr>
          <w:rFonts w:ascii="仿宋" w:eastAsia="仿宋" w:hAnsi="仿宋" w:cs="仿宋"/>
          <w:spacing w:val="19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4"/>
          <w:sz w:val="30"/>
          <w:szCs w:val="30"/>
        </w:rPr>
        <w:t>凡故意拖延入场时间逃避刷证的，开考后一律进入考点内的刷证等</w:t>
      </w:r>
      <w:r>
        <w:rPr>
          <w:rFonts w:ascii="仿宋" w:eastAsia="仿宋" w:hAnsi="仿宋" w:cs="仿宋"/>
          <w:spacing w:val="4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-9"/>
          <w:sz w:val="30"/>
          <w:szCs w:val="30"/>
        </w:rPr>
        <w:t>待区域继续刷证，由此耽误的考试时间由考生自负。各考点应按250</w:t>
      </w:r>
    </w:p>
    <w:p w:rsidR="00C15D68" w:rsidRDefault="00C15D68">
      <w:pPr>
        <w:sectPr w:rsidR="00C15D68">
          <w:footerReference w:type="default" r:id="rId12"/>
          <w:pgSz w:w="11760" w:h="16730"/>
          <w:pgMar w:top="1422" w:right="1677" w:bottom="1084" w:left="1459" w:header="0" w:footer="955" w:gutter="0"/>
          <w:cols w:space="720"/>
        </w:sectPr>
      </w:pPr>
    </w:p>
    <w:p w:rsidR="00C15D68" w:rsidRDefault="008B450C">
      <w:pPr>
        <w:spacing w:before="149" w:line="376" w:lineRule="auto"/>
        <w:ind w:left="161" w:right="90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13"/>
          <w:w w:val="106"/>
          <w:sz w:val="26"/>
          <w:szCs w:val="26"/>
        </w:rPr>
        <w:lastRenderedPageBreak/>
        <w:t>—300人一台的标准提前准备好身份证识别仪。考试结束后，刷证</w:t>
      </w:r>
      <w:r>
        <w:rPr>
          <w:rFonts w:ascii="仿宋" w:eastAsia="仿宋" w:hAnsi="仿宋" w:cs="仿宋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27"/>
          <w:w w:val="107"/>
          <w:sz w:val="26"/>
          <w:szCs w:val="26"/>
        </w:rPr>
        <w:t>数据须同答卷一起上交，省教育考试院将对所有刷证数据进行检</w:t>
      </w:r>
    </w:p>
    <w:p w:rsidR="00C15D68" w:rsidRDefault="008B450C">
      <w:pPr>
        <w:spacing w:line="221" w:lineRule="auto"/>
        <w:ind w:firstLine="161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27"/>
          <w:w w:val="101"/>
          <w:sz w:val="26"/>
          <w:szCs w:val="26"/>
        </w:rPr>
        <w:t>查，凡刷证数据不全的将给予通报批评。</w:t>
      </w:r>
    </w:p>
    <w:p w:rsidR="00C15D68" w:rsidRDefault="008B450C">
      <w:pPr>
        <w:spacing w:before="186" w:line="228" w:lineRule="auto"/>
        <w:ind w:firstLine="831"/>
        <w:rPr>
          <w:rFonts w:ascii="楷体" w:eastAsia="楷体" w:hAnsi="楷体" w:cs="楷体"/>
          <w:sz w:val="26"/>
          <w:szCs w:val="26"/>
        </w:rPr>
      </w:pPr>
      <w:r>
        <w:rPr>
          <w:rFonts w:ascii="楷体" w:eastAsia="楷体" w:hAnsi="楷体" w:cs="楷体"/>
          <w:spacing w:val="12"/>
          <w:sz w:val="26"/>
          <w:szCs w:val="26"/>
        </w:rPr>
        <w:t>（八）防疫要求</w:t>
      </w:r>
    </w:p>
    <w:p w:rsidR="00C15D68" w:rsidRDefault="008B450C">
      <w:pPr>
        <w:spacing w:before="181" w:line="370" w:lineRule="auto"/>
        <w:ind w:left="161" w:firstLine="689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28"/>
          <w:w w:val="105"/>
          <w:sz w:val="26"/>
          <w:szCs w:val="26"/>
        </w:rPr>
        <w:t>各相关高校要认真贯彻落实新冠肺炎疫情防控常态化下国家</w:t>
      </w:r>
      <w:r>
        <w:rPr>
          <w:rFonts w:ascii="仿宋" w:eastAsia="仿宋" w:hAnsi="仿宋" w:cs="仿宋"/>
          <w:spacing w:val="6"/>
          <w:sz w:val="26"/>
          <w:szCs w:val="26"/>
        </w:rPr>
        <w:t xml:space="preserve">  </w:t>
      </w:r>
      <w:r>
        <w:rPr>
          <w:rFonts w:ascii="仿宋" w:eastAsia="仿宋" w:hAnsi="仿宋" w:cs="仿宋"/>
          <w:spacing w:val="27"/>
          <w:w w:val="107"/>
          <w:sz w:val="26"/>
          <w:szCs w:val="26"/>
        </w:rPr>
        <w:t>教育考试组考防疫要求，制订和完善组考防疫工作方案和应急预</w:t>
      </w:r>
      <w:r>
        <w:rPr>
          <w:rFonts w:ascii="仿宋" w:eastAsia="仿宋" w:hAnsi="仿宋" w:cs="仿宋"/>
          <w:spacing w:val="3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13"/>
          <w:w w:val="110"/>
          <w:sz w:val="26"/>
          <w:szCs w:val="26"/>
        </w:rPr>
        <w:t>案;考前积极与当地防疫部门沟通联系，开展考生健康数据筛查和</w:t>
      </w:r>
      <w:r>
        <w:rPr>
          <w:rFonts w:ascii="仿宋" w:eastAsia="仿宋" w:hAnsi="仿宋" w:cs="仿宋"/>
          <w:spacing w:val="10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13"/>
          <w:w w:val="110"/>
          <w:sz w:val="26"/>
          <w:szCs w:val="26"/>
        </w:rPr>
        <w:t>卫生防疫专项检查;按要求配备防疫副主考，设置隔离考场和隔离</w:t>
      </w:r>
      <w:r>
        <w:rPr>
          <w:rFonts w:ascii="仿宋" w:eastAsia="仿宋" w:hAnsi="仿宋" w:cs="仿宋"/>
          <w:spacing w:val="13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27"/>
          <w:sz w:val="26"/>
          <w:szCs w:val="26"/>
        </w:rPr>
        <w:t>设施，配足防疫物资，认真落实入场体温体测、考场全面消毒通风、</w:t>
      </w:r>
      <w:r>
        <w:rPr>
          <w:rFonts w:ascii="仿宋" w:eastAsia="仿宋" w:hAnsi="仿宋" w:cs="仿宋"/>
          <w:spacing w:val="29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15"/>
          <w:w w:val="109"/>
          <w:sz w:val="26"/>
          <w:szCs w:val="26"/>
        </w:rPr>
        <w:t>保持间距等措施;开展全覆盖式防疫宣传和防疫培训，确保全体考</w:t>
      </w:r>
      <w:r>
        <w:rPr>
          <w:rFonts w:ascii="仿宋" w:eastAsia="仿宋" w:hAnsi="仿宋" w:cs="仿宋"/>
          <w:spacing w:val="7"/>
          <w:sz w:val="26"/>
          <w:szCs w:val="26"/>
        </w:rPr>
        <w:t xml:space="preserve">  </w:t>
      </w:r>
      <w:r>
        <w:rPr>
          <w:rFonts w:ascii="仿宋" w:eastAsia="仿宋" w:hAnsi="仿宋" w:cs="仿宋"/>
          <w:spacing w:val="26"/>
          <w:w w:val="103"/>
          <w:sz w:val="26"/>
          <w:szCs w:val="26"/>
        </w:rPr>
        <w:t>生和考务人员熟知防疫知识和操作流程，确保不因组织考试引发疫</w:t>
      </w:r>
      <w:r>
        <w:rPr>
          <w:rFonts w:ascii="仿宋" w:eastAsia="仿宋" w:hAnsi="仿宋" w:cs="仿宋"/>
          <w:spacing w:val="2"/>
          <w:sz w:val="26"/>
          <w:szCs w:val="26"/>
        </w:rPr>
        <w:t xml:space="preserve">  </w:t>
      </w:r>
      <w:r>
        <w:rPr>
          <w:rFonts w:ascii="仿宋" w:eastAsia="仿宋" w:hAnsi="仿宋" w:cs="仿宋"/>
          <w:spacing w:val="-16"/>
          <w:sz w:val="26"/>
          <w:szCs w:val="26"/>
        </w:rPr>
        <w:t>情</w:t>
      </w:r>
      <w:r>
        <w:rPr>
          <w:rFonts w:ascii="仿宋" w:eastAsia="仿宋" w:hAnsi="仿宋" w:cs="仿宋"/>
          <w:spacing w:val="-27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16"/>
          <w:sz w:val="26"/>
          <w:szCs w:val="26"/>
        </w:rPr>
        <w:t>传</w:t>
      </w:r>
      <w:r>
        <w:rPr>
          <w:rFonts w:ascii="仿宋" w:eastAsia="仿宋" w:hAnsi="仿宋" w:cs="仿宋"/>
          <w:spacing w:val="-34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16"/>
          <w:sz w:val="26"/>
          <w:szCs w:val="26"/>
        </w:rPr>
        <w:t>播</w:t>
      </w:r>
      <w:r>
        <w:rPr>
          <w:rFonts w:ascii="仿宋" w:eastAsia="仿宋" w:hAnsi="仿宋" w:cs="仿宋"/>
          <w:spacing w:val="-51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16"/>
          <w:sz w:val="26"/>
          <w:szCs w:val="26"/>
        </w:rPr>
        <w:t>。</w:t>
      </w:r>
    </w:p>
    <w:p w:rsidR="00C15D68" w:rsidRDefault="008B450C">
      <w:pPr>
        <w:spacing w:before="1" w:line="372" w:lineRule="auto"/>
        <w:ind w:left="161" w:right="208" w:firstLine="689"/>
        <w:rPr>
          <w:rFonts w:ascii="宋体" w:eastAsia="宋体" w:hAnsi="宋体" w:cs="宋体"/>
          <w:sz w:val="26"/>
          <w:szCs w:val="26"/>
        </w:rPr>
      </w:pPr>
      <w:r>
        <w:rPr>
          <w:rFonts w:ascii="仿宋" w:eastAsia="仿宋" w:hAnsi="仿宋" w:cs="仿宋"/>
          <w:spacing w:val="-25"/>
          <w:w w:val="97"/>
          <w:sz w:val="26"/>
          <w:szCs w:val="26"/>
        </w:rPr>
        <w:t>省</w:t>
      </w:r>
      <w:r>
        <w:rPr>
          <w:rFonts w:ascii="仿宋" w:eastAsia="仿宋" w:hAnsi="仿宋" w:cs="仿宋"/>
          <w:spacing w:val="-6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教</w:t>
      </w:r>
      <w:r>
        <w:rPr>
          <w:rFonts w:ascii="仿宋" w:eastAsia="仿宋" w:hAnsi="仿宋" w:cs="仿宋"/>
          <w:spacing w:val="-28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育</w:t>
      </w:r>
      <w:r>
        <w:rPr>
          <w:rFonts w:ascii="仿宋" w:eastAsia="仿宋" w:hAnsi="仿宋" w:cs="仿宋"/>
          <w:spacing w:val="-34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考</w:t>
      </w:r>
      <w:r>
        <w:rPr>
          <w:rFonts w:ascii="仿宋" w:eastAsia="仿宋" w:hAnsi="仿宋" w:cs="仿宋"/>
          <w:spacing w:val="-37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试</w:t>
      </w:r>
      <w:r>
        <w:rPr>
          <w:rFonts w:ascii="仿宋" w:eastAsia="仿宋" w:hAnsi="仿宋" w:cs="仿宋"/>
          <w:spacing w:val="-20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院</w:t>
      </w:r>
      <w:r>
        <w:rPr>
          <w:rFonts w:ascii="仿宋" w:eastAsia="仿宋" w:hAnsi="仿宋" w:cs="仿宋"/>
          <w:spacing w:val="2"/>
          <w:sz w:val="26"/>
          <w:szCs w:val="26"/>
        </w:rPr>
        <w:t xml:space="preserve"> 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学</w:t>
      </w:r>
      <w:r>
        <w:rPr>
          <w:rFonts w:ascii="仿宋" w:eastAsia="仿宋" w:hAnsi="仿宋" w:cs="仿宋"/>
          <w:spacing w:val="-33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考</w:t>
      </w:r>
      <w:r>
        <w:rPr>
          <w:rFonts w:ascii="仿宋" w:eastAsia="仿宋" w:hAnsi="仿宋" w:cs="仿宋"/>
          <w:spacing w:val="-26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办</w:t>
      </w:r>
      <w:r>
        <w:rPr>
          <w:rFonts w:ascii="仿宋" w:eastAsia="仿宋" w:hAnsi="仿宋" w:cs="仿宋"/>
          <w:spacing w:val="-38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联</w:t>
      </w:r>
      <w:r>
        <w:rPr>
          <w:rFonts w:ascii="仿宋" w:eastAsia="仿宋" w:hAnsi="仿宋" w:cs="仿宋"/>
          <w:spacing w:val="-25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系</w:t>
      </w:r>
      <w:r>
        <w:rPr>
          <w:rFonts w:ascii="仿宋" w:eastAsia="仿宋" w:hAnsi="仿宋" w:cs="仿宋"/>
          <w:spacing w:val="-30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人</w:t>
      </w:r>
      <w:r>
        <w:rPr>
          <w:rFonts w:ascii="仿宋" w:eastAsia="仿宋" w:hAnsi="仿宋" w:cs="仿宋"/>
          <w:spacing w:val="60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∶</w:t>
      </w:r>
      <w:r>
        <w:rPr>
          <w:rFonts w:ascii="仿宋" w:eastAsia="仿宋" w:hAnsi="仿宋" w:cs="仿宋"/>
          <w:spacing w:val="45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全</w:t>
      </w:r>
      <w:r>
        <w:rPr>
          <w:rFonts w:ascii="仿宋" w:eastAsia="仿宋" w:hAnsi="仿宋" w:cs="仿宋"/>
          <w:spacing w:val="-28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雪</w:t>
      </w:r>
      <w:r>
        <w:rPr>
          <w:rFonts w:ascii="仿宋" w:eastAsia="仿宋" w:hAnsi="仿宋" w:cs="仿宋"/>
          <w:spacing w:val="-34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辉</w:t>
      </w:r>
      <w:r>
        <w:rPr>
          <w:rFonts w:ascii="仿宋" w:eastAsia="仿宋" w:hAnsi="仿宋" w:cs="仿宋"/>
          <w:spacing w:val="-16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，</w:t>
      </w:r>
      <w:r>
        <w:rPr>
          <w:rFonts w:ascii="仿宋" w:eastAsia="仿宋" w:hAnsi="仿宋" w:cs="仿宋"/>
          <w:spacing w:val="-38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联</w:t>
      </w:r>
      <w:r>
        <w:rPr>
          <w:rFonts w:ascii="仿宋" w:eastAsia="仿宋" w:hAnsi="仿宋" w:cs="仿宋"/>
          <w:spacing w:val="-24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系</w:t>
      </w:r>
      <w:r>
        <w:rPr>
          <w:rFonts w:ascii="仿宋" w:eastAsia="仿宋" w:hAnsi="仿宋" w:cs="仿宋"/>
          <w:spacing w:val="-7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电</w:t>
      </w:r>
      <w:r>
        <w:rPr>
          <w:rFonts w:ascii="仿宋" w:eastAsia="仿宋" w:hAnsi="仿宋" w:cs="仿宋"/>
          <w:spacing w:val="3"/>
          <w:sz w:val="26"/>
          <w:szCs w:val="26"/>
        </w:rPr>
        <w:t xml:space="preserve"> 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话</w:t>
      </w:r>
      <w:r>
        <w:rPr>
          <w:rFonts w:ascii="仿宋" w:eastAsia="仿宋" w:hAnsi="仿宋" w:cs="仿宋"/>
          <w:spacing w:val="62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25"/>
          <w:w w:val="97"/>
          <w:sz w:val="26"/>
          <w:szCs w:val="26"/>
        </w:rPr>
        <w:t>∶</w:t>
      </w:r>
      <w:r>
        <w:rPr>
          <w:rFonts w:ascii="仿宋" w:eastAsia="仿宋" w:hAnsi="仿宋" w:cs="仿宋"/>
          <w:sz w:val="26"/>
          <w:szCs w:val="26"/>
        </w:rPr>
        <w:t xml:space="preserve"> </w:t>
      </w:r>
      <w:r>
        <w:rPr>
          <w:rFonts w:eastAsia="Arial"/>
          <w:sz w:val="26"/>
          <w:szCs w:val="26"/>
        </w:rPr>
        <w:t>027-68880379</w:t>
      </w:r>
      <w:r>
        <w:rPr>
          <w:rFonts w:ascii="宋体" w:eastAsia="宋体" w:hAnsi="宋体" w:cs="宋体"/>
          <w:position w:val="-1"/>
          <w:sz w:val="26"/>
          <w:szCs w:val="26"/>
        </w:rPr>
        <w:t>。</w:t>
      </w:r>
    </w:p>
    <w:p w:rsidR="00C15D68" w:rsidRDefault="00C15D68">
      <w:pPr>
        <w:spacing w:line="444" w:lineRule="auto"/>
      </w:pPr>
    </w:p>
    <w:p w:rsidR="00C15D68" w:rsidRDefault="008B450C">
      <w:pPr>
        <w:spacing w:before="85" w:line="222" w:lineRule="auto"/>
        <w:ind w:firstLine="851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7"/>
          <w:sz w:val="26"/>
          <w:szCs w:val="26"/>
        </w:rPr>
        <w:t>附件∶</w:t>
      </w:r>
    </w:p>
    <w:p w:rsidR="00C15D68" w:rsidRDefault="008B450C">
      <w:pPr>
        <w:spacing w:before="188" w:line="375" w:lineRule="auto"/>
        <w:ind w:left="230" w:right="147" w:firstLine="540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14"/>
          <w:w w:val="106"/>
          <w:sz w:val="26"/>
          <w:szCs w:val="26"/>
        </w:rPr>
        <w:t>1．2022</w:t>
      </w:r>
      <w:r>
        <w:rPr>
          <w:rFonts w:ascii="仿宋" w:eastAsia="仿宋" w:hAnsi="仿宋" w:cs="仿宋"/>
          <w:spacing w:val="43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14"/>
          <w:w w:val="106"/>
          <w:sz w:val="26"/>
          <w:szCs w:val="26"/>
        </w:rPr>
        <w:t>年湖北省成人学士学位外语考试报名点资格审核人员</w:t>
      </w:r>
      <w:r>
        <w:rPr>
          <w:rFonts w:ascii="仿宋" w:eastAsia="仿宋" w:hAnsi="仿宋" w:cs="仿宋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-12"/>
          <w:sz w:val="26"/>
          <w:szCs w:val="26"/>
        </w:rPr>
        <w:t>信息表</w:t>
      </w:r>
    </w:p>
    <w:p w:rsidR="00C15D68" w:rsidRDefault="008B450C">
      <w:pPr>
        <w:spacing w:before="1" w:line="221" w:lineRule="auto"/>
        <w:ind w:firstLine="851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13"/>
          <w:w w:val="106"/>
          <w:sz w:val="26"/>
          <w:szCs w:val="26"/>
        </w:rPr>
        <w:t>2.2022</w:t>
      </w:r>
      <w:r>
        <w:rPr>
          <w:rFonts w:ascii="仿宋" w:eastAsia="仿宋" w:hAnsi="仿宋" w:cs="仿宋"/>
          <w:spacing w:val="95"/>
          <w:sz w:val="26"/>
          <w:szCs w:val="26"/>
        </w:rPr>
        <w:t xml:space="preserve"> </w:t>
      </w:r>
      <w:r>
        <w:rPr>
          <w:rFonts w:ascii="仿宋" w:eastAsia="仿宋" w:hAnsi="仿宋" w:cs="仿宋"/>
          <w:spacing w:val="13"/>
          <w:w w:val="106"/>
          <w:sz w:val="26"/>
          <w:szCs w:val="26"/>
        </w:rPr>
        <w:t>年湖北省成人学士学位外语考试考点容量申报表</w:t>
      </w:r>
    </w:p>
    <w:p w:rsidR="00C15D68" w:rsidRDefault="00C15D68">
      <w:pPr>
        <w:spacing w:line="450" w:lineRule="auto"/>
      </w:pPr>
    </w:p>
    <w:p w:rsidR="00C15D68" w:rsidRDefault="008B450C">
      <w:pPr>
        <w:spacing w:line="2550" w:lineRule="exact"/>
        <w:ind w:firstLine="4891"/>
        <w:textAlignment w:val="center"/>
      </w:pPr>
      <w:r>
        <w:drawing>
          <wp:inline distT="0" distB="0" distL="0" distR="0">
            <wp:extent cx="1631939" cy="1619192"/>
            <wp:effectExtent l="0" t="0" r="0" b="0"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1939" cy="161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D68" w:rsidRDefault="00C15D68">
      <w:pPr>
        <w:spacing w:line="347" w:lineRule="auto"/>
      </w:pPr>
    </w:p>
    <w:p w:rsidR="00C15D68" w:rsidRDefault="008B450C">
      <w:pPr>
        <w:spacing w:before="1" w:line="40" w:lineRule="exact"/>
        <w:ind w:firstLine="31"/>
        <w:textAlignment w:val="center"/>
      </w:pPr>
      <w:r>
        <w:drawing>
          <wp:inline distT="0" distB="0" distL="0" distR="0">
            <wp:extent cx="5499066" cy="25402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9066" cy="2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D68" w:rsidRDefault="008B450C">
      <w:pPr>
        <w:spacing w:before="137" w:line="222" w:lineRule="auto"/>
        <w:ind w:firstLine="431"/>
        <w:rPr>
          <w:rFonts w:ascii="仿宋" w:eastAsia="仿宋" w:hAnsi="仿宋" w:cs="仿宋"/>
          <w:sz w:val="26"/>
          <w:szCs w:val="26"/>
        </w:rPr>
      </w:pPr>
      <w:r>
        <w:rPr>
          <w:rFonts w:ascii="仿宋" w:eastAsia="仿宋" w:hAnsi="仿宋" w:cs="仿宋"/>
          <w:spacing w:val="2"/>
          <w:sz w:val="26"/>
          <w:szCs w:val="26"/>
        </w:rPr>
        <w:t>湖北省教育考试院办公室</w:t>
      </w:r>
      <w:r>
        <w:rPr>
          <w:rFonts w:ascii="仿宋" w:eastAsia="仿宋" w:hAnsi="仿宋" w:cs="仿宋"/>
          <w:spacing w:val="1"/>
          <w:sz w:val="26"/>
          <w:szCs w:val="26"/>
        </w:rPr>
        <w:t xml:space="preserve">                  </w:t>
      </w:r>
      <w:r>
        <w:rPr>
          <w:rFonts w:ascii="仿宋" w:eastAsia="仿宋" w:hAnsi="仿宋" w:cs="仿宋"/>
          <w:spacing w:val="2"/>
          <w:sz w:val="26"/>
          <w:szCs w:val="26"/>
        </w:rPr>
        <w:t>2021年12月3日印发</w:t>
      </w:r>
    </w:p>
    <w:p w:rsidR="00C15D68" w:rsidRDefault="008B450C">
      <w:pPr>
        <w:spacing w:before="80" w:line="40" w:lineRule="exact"/>
        <w:ind w:firstLine="11"/>
        <w:textAlignment w:val="center"/>
      </w:pPr>
      <w:r>
        <w:drawing>
          <wp:inline distT="0" distB="0" distL="0" distR="0">
            <wp:extent cx="5505506" cy="25402"/>
            <wp:effectExtent l="0" t="0" r="0" b="0"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506" cy="2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D68" w:rsidRDefault="00C15D68">
      <w:pPr>
        <w:sectPr w:rsidR="00C15D68">
          <w:footerReference w:type="default" r:id="rId16"/>
          <w:pgSz w:w="11790" w:h="16810"/>
          <w:pgMar w:top="1428" w:right="1220" w:bottom="1119" w:left="1768" w:header="0" w:footer="987" w:gutter="0"/>
          <w:cols w:space="720"/>
        </w:sectPr>
      </w:pPr>
    </w:p>
    <w:p w:rsidR="00C15D68" w:rsidRDefault="00C15D68">
      <w:pPr>
        <w:spacing w:line="271" w:lineRule="auto"/>
      </w:pPr>
    </w:p>
    <w:p w:rsidR="00C15D68" w:rsidRDefault="008B450C">
      <w:pPr>
        <w:spacing w:before="98" w:line="219" w:lineRule="auto"/>
        <w:ind w:firstLine="19"/>
        <w:rPr>
          <w:rFonts w:ascii="宋体" w:eastAsia="宋体" w:hAnsi="宋体" w:cs="宋体"/>
          <w:sz w:val="30"/>
          <w:szCs w:val="30"/>
        </w:rPr>
      </w:pPr>
      <w:r>
        <w:rPr>
          <w:rFonts w:ascii="宋体" w:eastAsia="宋体" w:hAnsi="宋体" w:cs="宋体"/>
          <w:spacing w:val="-15"/>
          <w:w w:val="99"/>
          <w:sz w:val="30"/>
          <w:szCs w:val="30"/>
        </w:rPr>
        <w:t>附</w:t>
      </w:r>
      <w:r>
        <w:rPr>
          <w:rFonts w:ascii="宋体" w:eastAsia="宋体" w:hAnsi="宋体" w:cs="宋体"/>
          <w:spacing w:val="103"/>
          <w:sz w:val="30"/>
          <w:szCs w:val="30"/>
        </w:rPr>
        <w:t xml:space="preserve"> </w:t>
      </w:r>
      <w:r>
        <w:rPr>
          <w:rFonts w:ascii="宋体" w:eastAsia="宋体" w:hAnsi="宋体" w:cs="宋体"/>
          <w:spacing w:val="-15"/>
          <w:w w:val="99"/>
          <w:sz w:val="30"/>
          <w:szCs w:val="30"/>
        </w:rPr>
        <w:t>件</w:t>
      </w:r>
      <w:r>
        <w:rPr>
          <w:rFonts w:ascii="宋体" w:eastAsia="宋体" w:hAnsi="宋体" w:cs="宋体"/>
          <w:spacing w:val="73"/>
          <w:sz w:val="30"/>
          <w:szCs w:val="30"/>
        </w:rPr>
        <w:t xml:space="preserve"> </w:t>
      </w:r>
      <w:r>
        <w:rPr>
          <w:rFonts w:ascii="宋体" w:eastAsia="宋体" w:hAnsi="宋体" w:cs="宋体"/>
          <w:spacing w:val="-15"/>
          <w:w w:val="99"/>
          <w:sz w:val="30"/>
          <w:szCs w:val="30"/>
        </w:rPr>
        <w:t>1</w:t>
      </w:r>
    </w:p>
    <w:p w:rsidR="00C15D68" w:rsidRDefault="00C15D68">
      <w:pPr>
        <w:spacing w:line="470" w:lineRule="auto"/>
      </w:pPr>
    </w:p>
    <w:p w:rsidR="00C15D68" w:rsidRDefault="008B450C">
      <w:pPr>
        <w:spacing w:before="98" w:line="219" w:lineRule="auto"/>
        <w:ind w:firstLine="2429"/>
        <w:rPr>
          <w:rFonts w:ascii="宋体" w:eastAsia="宋体" w:hAnsi="宋体" w:cs="宋体"/>
          <w:sz w:val="30"/>
          <w:szCs w:val="30"/>
        </w:rPr>
      </w:pPr>
      <w:r>
        <w:rPr>
          <w:rFonts w:ascii="宋体" w:eastAsia="宋体" w:hAnsi="宋体" w:cs="宋体"/>
          <w:spacing w:val="16"/>
          <w:w w:val="101"/>
          <w:sz w:val="30"/>
          <w:szCs w:val="30"/>
        </w:rPr>
        <w:t>2022</w:t>
      </w:r>
      <w:r>
        <w:rPr>
          <w:rFonts w:ascii="宋体" w:eastAsia="宋体" w:hAnsi="宋体" w:cs="宋体"/>
          <w:spacing w:val="-50"/>
          <w:sz w:val="30"/>
          <w:szCs w:val="30"/>
        </w:rPr>
        <w:t xml:space="preserve"> </w:t>
      </w:r>
      <w:r>
        <w:rPr>
          <w:rFonts w:ascii="宋体" w:eastAsia="宋体" w:hAnsi="宋体" w:cs="宋体"/>
          <w:spacing w:val="16"/>
          <w:w w:val="101"/>
          <w:sz w:val="30"/>
          <w:szCs w:val="30"/>
        </w:rPr>
        <w:t>年湖北省成人学士学位外语考试报名点资格审核人员信息表</w:t>
      </w:r>
    </w:p>
    <w:p w:rsidR="00C15D68" w:rsidRDefault="00C15D68">
      <w:pPr>
        <w:spacing w:line="449" w:lineRule="auto"/>
      </w:pPr>
    </w:p>
    <w:p w:rsidR="00C15D68" w:rsidRDefault="008B450C">
      <w:pPr>
        <w:spacing w:before="98" w:line="227" w:lineRule="auto"/>
        <w:ind w:firstLine="299"/>
        <w:rPr>
          <w:rFonts w:ascii="楷体" w:eastAsia="楷体" w:hAnsi="楷体" w:cs="楷体"/>
          <w:sz w:val="30"/>
          <w:szCs w:val="30"/>
        </w:rPr>
      </w:pPr>
      <w:r>
        <w:rPr>
          <w:rFonts w:ascii="楷体" w:eastAsia="楷体" w:hAnsi="楷体" w:cs="楷体"/>
          <w:spacing w:val="2"/>
          <w:sz w:val="30"/>
          <w:szCs w:val="30"/>
        </w:rPr>
        <w:t>报名点名称（代码）∶</w:t>
      </w:r>
      <w:r>
        <w:rPr>
          <w:rFonts w:ascii="楷体" w:eastAsia="楷体" w:hAnsi="楷体" w:cs="楷体"/>
          <w:spacing w:val="1"/>
          <w:sz w:val="30"/>
          <w:szCs w:val="30"/>
        </w:rPr>
        <w:t xml:space="preserve">                </w:t>
      </w:r>
      <w:r>
        <w:rPr>
          <w:rFonts w:ascii="楷体" w:eastAsia="楷体" w:hAnsi="楷体" w:cs="楷体"/>
          <w:spacing w:val="2"/>
          <w:sz w:val="30"/>
          <w:szCs w:val="30"/>
        </w:rPr>
        <w:t>资格审核时间∶</w:t>
      </w:r>
      <w:r>
        <w:rPr>
          <w:rFonts w:ascii="楷体" w:eastAsia="楷体" w:hAnsi="楷体" w:cs="楷体"/>
          <w:spacing w:val="7"/>
          <w:sz w:val="30"/>
          <w:szCs w:val="30"/>
        </w:rPr>
        <w:t xml:space="preserve">             </w:t>
      </w:r>
      <w:r>
        <w:rPr>
          <w:rFonts w:ascii="楷体" w:eastAsia="楷体" w:hAnsi="楷体" w:cs="楷体"/>
          <w:spacing w:val="2"/>
          <w:sz w:val="30"/>
          <w:szCs w:val="30"/>
        </w:rPr>
        <w:t>报名点联系方式∶</w:t>
      </w:r>
    </w:p>
    <w:p w:rsidR="00C15D68" w:rsidRDefault="00C15D68">
      <w:pPr>
        <w:spacing w:line="100" w:lineRule="exact"/>
      </w:pPr>
    </w:p>
    <w:tbl>
      <w:tblPr>
        <w:tblStyle w:val="TableNormal"/>
        <w:tblW w:w="13629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188"/>
        <w:gridCol w:w="3904"/>
        <w:gridCol w:w="3545"/>
        <w:gridCol w:w="2526"/>
        <w:gridCol w:w="2466"/>
      </w:tblGrid>
      <w:tr w:rsidR="00C15D68">
        <w:trPr>
          <w:trHeight w:val="1014"/>
        </w:trPr>
        <w:tc>
          <w:tcPr>
            <w:tcW w:w="1188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>
            <w:pPr>
              <w:spacing w:line="272" w:lineRule="auto"/>
            </w:pPr>
          </w:p>
          <w:p w:rsidR="00C15D68" w:rsidRDefault="008B450C">
            <w:pPr>
              <w:spacing w:before="91" w:line="221" w:lineRule="auto"/>
              <w:ind w:firstLine="299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8"/>
                <w:sz w:val="28"/>
                <w:szCs w:val="28"/>
              </w:rPr>
              <w:t>序号</w:t>
            </w:r>
          </w:p>
        </w:tc>
        <w:tc>
          <w:tcPr>
            <w:tcW w:w="3904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194" w:line="265" w:lineRule="auto"/>
              <w:ind w:left="391" w:right="412" w:firstLine="700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6"/>
                <w:sz w:val="28"/>
                <w:szCs w:val="28"/>
              </w:rPr>
              <w:t>资格审核人员</w:t>
            </w:r>
            <w:r>
              <w:rPr>
                <w:rFonts w:ascii="宋体" w:eastAsia="宋体" w:hAnsi="宋体" w:cs="宋体"/>
                <w:sz w:val="28"/>
                <w:szCs w:val="28"/>
              </w:rPr>
              <w:t xml:space="preserve">     </w:t>
            </w:r>
            <w:r>
              <w:rPr>
                <w:rFonts w:ascii="宋体" w:eastAsia="宋体" w:hAnsi="宋体" w:cs="宋体"/>
                <w:spacing w:val="28"/>
                <w:sz w:val="28"/>
                <w:szCs w:val="28"/>
              </w:rPr>
              <w:t>（负责人请括号标注）</w:t>
            </w:r>
          </w:p>
        </w:tc>
        <w:tc>
          <w:tcPr>
            <w:tcW w:w="3545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>
            <w:pPr>
              <w:spacing w:line="273" w:lineRule="auto"/>
            </w:pPr>
          </w:p>
          <w:p w:rsidR="00C15D68" w:rsidRDefault="008B450C">
            <w:pPr>
              <w:spacing w:before="91" w:line="219" w:lineRule="auto"/>
              <w:ind w:firstLine="777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1"/>
                <w:sz w:val="28"/>
                <w:szCs w:val="28"/>
              </w:rPr>
              <w:t>所在单位及职务</w:t>
            </w:r>
          </w:p>
        </w:tc>
        <w:tc>
          <w:tcPr>
            <w:tcW w:w="252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>
            <w:pPr>
              <w:spacing w:line="271" w:lineRule="auto"/>
            </w:pPr>
          </w:p>
          <w:p w:rsidR="00C15D68" w:rsidRDefault="008B450C">
            <w:pPr>
              <w:spacing w:before="91" w:line="219" w:lineRule="auto"/>
              <w:ind w:firstLine="113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17"/>
                <w:sz w:val="28"/>
                <w:szCs w:val="28"/>
              </w:rPr>
              <w:t>联系方式（手机）</w:t>
            </w:r>
          </w:p>
        </w:tc>
        <w:tc>
          <w:tcPr>
            <w:tcW w:w="246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>
            <w:pPr>
              <w:spacing w:line="273" w:lineRule="auto"/>
            </w:pPr>
          </w:p>
          <w:p w:rsidR="00C15D68" w:rsidRDefault="008B450C">
            <w:pPr>
              <w:spacing w:before="91" w:line="219" w:lineRule="auto"/>
              <w:ind w:firstLine="666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2"/>
                <w:sz w:val="28"/>
                <w:szCs w:val="28"/>
              </w:rPr>
              <w:t>办公电话</w:t>
            </w:r>
          </w:p>
        </w:tc>
      </w:tr>
      <w:tr w:rsidR="00C15D68">
        <w:trPr>
          <w:trHeight w:val="674"/>
        </w:trPr>
        <w:tc>
          <w:tcPr>
            <w:tcW w:w="1188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41" w:line="185" w:lineRule="auto"/>
              <w:ind w:firstLine="509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1</w:t>
            </w:r>
          </w:p>
        </w:tc>
        <w:tc>
          <w:tcPr>
            <w:tcW w:w="3904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3545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252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246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694"/>
        </w:trPr>
        <w:tc>
          <w:tcPr>
            <w:tcW w:w="1188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54" w:line="184" w:lineRule="auto"/>
              <w:ind w:firstLine="509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2</w:t>
            </w:r>
          </w:p>
        </w:tc>
        <w:tc>
          <w:tcPr>
            <w:tcW w:w="3904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3545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252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246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674"/>
        </w:trPr>
        <w:tc>
          <w:tcPr>
            <w:tcW w:w="1188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44" w:line="183" w:lineRule="auto"/>
              <w:ind w:firstLine="509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3</w:t>
            </w:r>
          </w:p>
        </w:tc>
        <w:tc>
          <w:tcPr>
            <w:tcW w:w="3904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3545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252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246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694"/>
        </w:trPr>
        <w:tc>
          <w:tcPr>
            <w:tcW w:w="1188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56" w:line="184" w:lineRule="auto"/>
              <w:ind w:firstLine="509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4</w:t>
            </w:r>
          </w:p>
        </w:tc>
        <w:tc>
          <w:tcPr>
            <w:tcW w:w="3904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3545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252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246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674"/>
        </w:trPr>
        <w:tc>
          <w:tcPr>
            <w:tcW w:w="1188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39" w:line="181" w:lineRule="auto"/>
              <w:ind w:firstLine="509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5</w:t>
            </w:r>
          </w:p>
        </w:tc>
        <w:tc>
          <w:tcPr>
            <w:tcW w:w="3904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3545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252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246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</w:tbl>
    <w:p w:rsidR="00C15D68" w:rsidRDefault="008B450C">
      <w:pPr>
        <w:spacing w:before="187" w:line="220" w:lineRule="auto"/>
        <w:ind w:firstLine="299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3"/>
          <w:sz w:val="30"/>
          <w:szCs w:val="30"/>
        </w:rPr>
        <w:t>注∶</w:t>
      </w:r>
      <w:r>
        <w:rPr>
          <w:rFonts w:ascii="仿宋" w:eastAsia="仿宋" w:hAnsi="仿宋" w:cs="仿宋"/>
          <w:spacing w:val="-64"/>
          <w:sz w:val="30"/>
          <w:szCs w:val="30"/>
        </w:rPr>
        <w:t xml:space="preserve"> </w:t>
      </w:r>
      <w:r>
        <w:rPr>
          <w:rFonts w:ascii="仿宋" w:eastAsia="仿宋" w:hAnsi="仿宋" w:cs="仿宋"/>
          <w:spacing w:val="3"/>
          <w:sz w:val="30"/>
          <w:szCs w:val="30"/>
        </w:rPr>
        <w:t>此表须认真填写，并于12月15日前盖章拍照后传至湖北省教育考试院学考办。</w:t>
      </w:r>
    </w:p>
    <w:p w:rsidR="00C15D68" w:rsidRDefault="00C15D68"/>
    <w:p w:rsidR="00C15D68" w:rsidRDefault="00C15D68">
      <w:pPr>
        <w:spacing w:line="109" w:lineRule="exact"/>
      </w:pPr>
    </w:p>
    <w:p w:rsidR="00C15D68" w:rsidRDefault="00C15D68">
      <w:pPr>
        <w:sectPr w:rsidR="00C15D68">
          <w:footerReference w:type="default" r:id="rId17"/>
          <w:pgSz w:w="16780" w:h="11730"/>
          <w:pgMar w:top="997" w:right="1550" w:bottom="963" w:left="1580" w:header="0" w:footer="821" w:gutter="0"/>
          <w:cols w:space="720" w:equalWidth="0">
            <w:col w:w="13650" w:space="0"/>
          </w:cols>
        </w:sectPr>
      </w:pPr>
    </w:p>
    <w:p w:rsidR="00C15D68" w:rsidRDefault="008B450C">
      <w:pPr>
        <w:spacing w:before="61" w:line="189" w:lineRule="auto"/>
        <w:ind w:firstLine="299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28"/>
          <w:sz w:val="30"/>
          <w:szCs w:val="30"/>
        </w:rPr>
        <w:lastRenderedPageBreak/>
        <w:t>负责人签字∶</w:t>
      </w:r>
    </w:p>
    <w:p w:rsidR="00C15D68" w:rsidRDefault="008B450C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:rsidR="00C15D68" w:rsidRDefault="008B450C">
      <w:pPr>
        <w:spacing w:before="59" w:line="189" w:lineRule="auto"/>
        <w:ind w:firstLine="181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31"/>
          <w:w w:val="102"/>
          <w:sz w:val="30"/>
          <w:szCs w:val="30"/>
        </w:rPr>
        <w:t>填报时间∶</w:t>
      </w:r>
    </w:p>
    <w:p w:rsidR="00C15D68" w:rsidRDefault="008B450C">
      <w:pPr>
        <w:spacing w:line="14" w:lineRule="auto"/>
        <w:rPr>
          <w:sz w:val="2"/>
        </w:rPr>
      </w:pPr>
      <w:r>
        <w:rPr>
          <w:rFonts w:eastAsia="Arial"/>
          <w:sz w:val="2"/>
          <w:szCs w:val="2"/>
        </w:rPr>
        <w:br w:type="column"/>
      </w:r>
    </w:p>
    <w:p w:rsidR="00C15D68" w:rsidRDefault="008B450C">
      <w:pPr>
        <w:spacing w:before="59" w:line="189" w:lineRule="auto"/>
        <w:ind w:firstLine="1374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spacing w:val="-16"/>
          <w:sz w:val="30"/>
          <w:szCs w:val="30"/>
        </w:rPr>
        <w:t>单位盖章</w:t>
      </w:r>
    </w:p>
    <w:p w:rsidR="00C15D68" w:rsidRDefault="00C15D68">
      <w:pPr>
        <w:sectPr w:rsidR="00C15D68">
          <w:type w:val="continuous"/>
          <w:pgSz w:w="16780" w:h="11730"/>
          <w:pgMar w:top="997" w:right="1550" w:bottom="963" w:left="1580" w:header="0" w:footer="821" w:gutter="0"/>
          <w:cols w:num="3" w:space="720" w:equalWidth="0">
            <w:col w:w="4080" w:space="100"/>
            <w:col w:w="4875" w:space="100"/>
            <w:col w:w="4497" w:space="0"/>
          </w:cols>
        </w:sectPr>
      </w:pPr>
    </w:p>
    <w:p w:rsidR="00C15D68" w:rsidRDefault="008B450C">
      <w:pPr>
        <w:spacing w:before="110" w:line="227" w:lineRule="auto"/>
        <w:ind w:firstLine="569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spacing w:val="-14"/>
          <w:sz w:val="28"/>
          <w:szCs w:val="28"/>
        </w:rPr>
        <w:lastRenderedPageBreak/>
        <w:t>附</w:t>
      </w:r>
      <w:r>
        <w:rPr>
          <w:rFonts w:ascii="楷体" w:eastAsia="楷体" w:hAnsi="楷体" w:cs="楷体"/>
          <w:spacing w:val="-46"/>
          <w:sz w:val="28"/>
          <w:szCs w:val="28"/>
        </w:rPr>
        <w:t xml:space="preserve"> </w:t>
      </w:r>
      <w:r>
        <w:rPr>
          <w:rFonts w:ascii="楷体" w:eastAsia="楷体" w:hAnsi="楷体" w:cs="楷体"/>
          <w:spacing w:val="-14"/>
          <w:sz w:val="28"/>
          <w:szCs w:val="28"/>
        </w:rPr>
        <w:t>件</w:t>
      </w:r>
      <w:r>
        <w:rPr>
          <w:rFonts w:ascii="楷体" w:eastAsia="楷体" w:hAnsi="楷体" w:cs="楷体"/>
          <w:spacing w:val="11"/>
          <w:sz w:val="28"/>
          <w:szCs w:val="28"/>
        </w:rPr>
        <w:t xml:space="preserve">  </w:t>
      </w:r>
      <w:r>
        <w:rPr>
          <w:rFonts w:ascii="楷体" w:eastAsia="楷体" w:hAnsi="楷体" w:cs="楷体"/>
          <w:spacing w:val="-14"/>
          <w:sz w:val="28"/>
          <w:szCs w:val="28"/>
        </w:rPr>
        <w:t>2</w:t>
      </w:r>
    </w:p>
    <w:p w:rsidR="00C15D68" w:rsidRDefault="00C15D68">
      <w:pPr>
        <w:spacing w:line="287" w:lineRule="auto"/>
      </w:pPr>
    </w:p>
    <w:p w:rsidR="00C15D68" w:rsidRDefault="008B450C">
      <w:pPr>
        <w:spacing w:before="117" w:line="224" w:lineRule="auto"/>
        <w:ind w:firstLine="1143"/>
        <w:rPr>
          <w:rFonts w:ascii="楷体" w:eastAsia="楷体" w:hAnsi="楷体" w:cs="楷体"/>
          <w:sz w:val="36"/>
          <w:szCs w:val="36"/>
        </w:rPr>
      </w:pPr>
      <w:r>
        <w:rPr>
          <w:rFonts w:ascii="楷体" w:eastAsia="楷体" w:hAnsi="楷体" w:cs="楷体"/>
          <w:spacing w:val="-17"/>
          <w:w w:val="95"/>
          <w:sz w:val="36"/>
          <w:szCs w:val="36"/>
        </w:rPr>
        <w:t>2022年湖北省成人学士学位外语考试考点容量申报表</w:t>
      </w:r>
    </w:p>
    <w:p w:rsidR="00C15D68" w:rsidRDefault="008B450C">
      <w:pPr>
        <w:spacing w:before="131" w:line="227" w:lineRule="auto"/>
        <w:ind w:firstLine="1799"/>
        <w:rPr>
          <w:rFonts w:ascii="楷体" w:eastAsia="楷体" w:hAnsi="楷体" w:cs="楷体"/>
          <w:sz w:val="24"/>
          <w:szCs w:val="24"/>
        </w:rPr>
      </w:pPr>
      <w:r>
        <w:rPr>
          <w:rFonts w:ascii="楷体" w:eastAsia="楷体" w:hAnsi="楷体" w:cs="楷体"/>
          <w:spacing w:val="-13"/>
          <w:position w:val="1"/>
          <w:sz w:val="24"/>
          <w:szCs w:val="24"/>
        </w:rPr>
        <w:t>市</w:t>
      </w:r>
      <w:r>
        <w:rPr>
          <w:rFonts w:ascii="楷体" w:eastAsia="楷体" w:hAnsi="楷体" w:cs="楷体"/>
          <w:spacing w:val="87"/>
          <w:position w:val="1"/>
          <w:sz w:val="24"/>
          <w:szCs w:val="24"/>
        </w:rPr>
        <w:t xml:space="preserve"> </w:t>
      </w:r>
      <w:r>
        <w:rPr>
          <w:rFonts w:ascii="楷体" w:eastAsia="楷体" w:hAnsi="楷体" w:cs="楷体"/>
          <w:spacing w:val="-13"/>
          <w:position w:val="1"/>
          <w:sz w:val="24"/>
          <w:szCs w:val="24"/>
        </w:rPr>
        <w:t>（州</w:t>
      </w:r>
      <w:r>
        <w:rPr>
          <w:rFonts w:ascii="楷体" w:eastAsia="楷体" w:hAnsi="楷体" w:cs="楷体"/>
          <w:spacing w:val="50"/>
          <w:position w:val="1"/>
          <w:sz w:val="24"/>
          <w:szCs w:val="24"/>
        </w:rPr>
        <w:t xml:space="preserve"> </w:t>
      </w:r>
      <w:r>
        <w:rPr>
          <w:rFonts w:ascii="楷体" w:eastAsia="楷体" w:hAnsi="楷体" w:cs="楷体"/>
          <w:spacing w:val="-13"/>
          <w:position w:val="1"/>
          <w:sz w:val="24"/>
          <w:szCs w:val="24"/>
        </w:rPr>
        <w:t>）</w:t>
      </w:r>
      <w:r>
        <w:rPr>
          <w:rFonts w:ascii="楷体" w:eastAsia="楷体" w:hAnsi="楷体" w:cs="楷体"/>
          <w:spacing w:val="1"/>
          <w:position w:val="1"/>
          <w:sz w:val="24"/>
          <w:szCs w:val="24"/>
        </w:rPr>
        <w:t xml:space="preserve">                         </w:t>
      </w:r>
      <w:r>
        <w:rPr>
          <w:rFonts w:ascii="楷体" w:eastAsia="楷体" w:hAnsi="楷体" w:cs="楷体"/>
          <w:spacing w:val="-13"/>
          <w:position w:val="-1"/>
          <w:sz w:val="24"/>
          <w:szCs w:val="24"/>
        </w:rPr>
        <w:t>填</w:t>
      </w:r>
      <w:r>
        <w:rPr>
          <w:rFonts w:ascii="楷体" w:eastAsia="楷体" w:hAnsi="楷体" w:cs="楷体"/>
          <w:spacing w:val="-32"/>
          <w:position w:val="-1"/>
          <w:sz w:val="24"/>
          <w:szCs w:val="24"/>
        </w:rPr>
        <w:t xml:space="preserve"> </w:t>
      </w:r>
      <w:r>
        <w:rPr>
          <w:rFonts w:ascii="楷体" w:eastAsia="楷体" w:hAnsi="楷体" w:cs="楷体"/>
          <w:spacing w:val="-13"/>
          <w:position w:val="-1"/>
          <w:sz w:val="24"/>
          <w:szCs w:val="24"/>
        </w:rPr>
        <w:t>报</w:t>
      </w:r>
      <w:r>
        <w:rPr>
          <w:rFonts w:ascii="楷体" w:eastAsia="楷体" w:hAnsi="楷体" w:cs="楷体"/>
          <w:spacing w:val="-44"/>
          <w:position w:val="-1"/>
          <w:sz w:val="24"/>
          <w:szCs w:val="24"/>
        </w:rPr>
        <w:t xml:space="preserve"> </w:t>
      </w:r>
      <w:r>
        <w:rPr>
          <w:rFonts w:ascii="楷体" w:eastAsia="楷体" w:hAnsi="楷体" w:cs="楷体"/>
          <w:spacing w:val="-13"/>
          <w:position w:val="-1"/>
          <w:sz w:val="24"/>
          <w:szCs w:val="24"/>
        </w:rPr>
        <w:t>人</w:t>
      </w:r>
      <w:r>
        <w:rPr>
          <w:rFonts w:ascii="楷体" w:eastAsia="楷体" w:hAnsi="楷体" w:cs="楷体"/>
          <w:spacing w:val="52"/>
          <w:position w:val="-1"/>
          <w:sz w:val="24"/>
          <w:szCs w:val="24"/>
        </w:rPr>
        <w:t xml:space="preserve"> </w:t>
      </w:r>
      <w:r>
        <w:rPr>
          <w:rFonts w:ascii="楷体" w:eastAsia="楷体" w:hAnsi="楷体" w:cs="楷体"/>
          <w:spacing w:val="-13"/>
          <w:position w:val="-1"/>
          <w:sz w:val="24"/>
          <w:szCs w:val="24"/>
        </w:rPr>
        <w:t>∶</w:t>
      </w:r>
    </w:p>
    <w:p w:rsidR="00C15D68" w:rsidRDefault="00C15D68">
      <w:pPr>
        <w:spacing w:line="89" w:lineRule="exact"/>
      </w:pPr>
    </w:p>
    <w:tbl>
      <w:tblPr>
        <w:tblStyle w:val="TableNormal"/>
        <w:tblW w:w="9759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1946"/>
        <w:gridCol w:w="1756"/>
        <w:gridCol w:w="1437"/>
        <w:gridCol w:w="1596"/>
        <w:gridCol w:w="1118"/>
        <w:gridCol w:w="1906"/>
      </w:tblGrid>
      <w:tr w:rsidR="00C15D68">
        <w:trPr>
          <w:trHeight w:val="845"/>
        </w:trPr>
        <w:tc>
          <w:tcPr>
            <w:tcW w:w="194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85" w:line="219" w:lineRule="auto"/>
              <w:ind w:firstLine="41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考点全称</w:t>
            </w:r>
          </w:p>
        </w:tc>
        <w:tc>
          <w:tcPr>
            <w:tcW w:w="7813" w:type="dxa"/>
            <w:gridSpan w:val="5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885"/>
        </w:trPr>
        <w:tc>
          <w:tcPr>
            <w:tcW w:w="194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305" w:line="219" w:lineRule="auto"/>
              <w:ind w:firstLine="41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7"/>
                <w:sz w:val="27"/>
                <w:szCs w:val="27"/>
              </w:rPr>
              <w:t>负责部门</w:t>
            </w:r>
          </w:p>
        </w:tc>
        <w:tc>
          <w:tcPr>
            <w:tcW w:w="7813" w:type="dxa"/>
            <w:gridSpan w:val="5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845"/>
        </w:trPr>
        <w:tc>
          <w:tcPr>
            <w:tcW w:w="194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85" w:line="219" w:lineRule="auto"/>
              <w:ind w:firstLine="41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8"/>
                <w:sz w:val="27"/>
                <w:szCs w:val="27"/>
              </w:rPr>
              <w:t>主考姓名</w:t>
            </w:r>
          </w:p>
        </w:tc>
        <w:tc>
          <w:tcPr>
            <w:tcW w:w="175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1437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85" w:line="219" w:lineRule="auto"/>
              <w:ind w:firstLine="167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办公电话</w:t>
            </w:r>
          </w:p>
        </w:tc>
        <w:tc>
          <w:tcPr>
            <w:tcW w:w="159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1118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84" w:line="219" w:lineRule="auto"/>
              <w:ind w:firstLine="28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5"/>
                <w:sz w:val="27"/>
                <w:szCs w:val="27"/>
              </w:rPr>
              <w:t>手机</w:t>
            </w:r>
          </w:p>
        </w:tc>
        <w:tc>
          <w:tcPr>
            <w:tcW w:w="190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854"/>
        </w:trPr>
        <w:tc>
          <w:tcPr>
            <w:tcW w:w="194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85" w:line="219" w:lineRule="auto"/>
              <w:ind w:firstLine="27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考务联系人</w:t>
            </w:r>
          </w:p>
        </w:tc>
        <w:tc>
          <w:tcPr>
            <w:tcW w:w="175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1437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85" w:line="219" w:lineRule="auto"/>
              <w:ind w:firstLine="167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办公电话</w:t>
            </w:r>
          </w:p>
        </w:tc>
        <w:tc>
          <w:tcPr>
            <w:tcW w:w="159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1118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84" w:line="219" w:lineRule="auto"/>
              <w:ind w:firstLine="28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5"/>
                <w:sz w:val="27"/>
                <w:szCs w:val="27"/>
              </w:rPr>
              <w:t>手机</w:t>
            </w:r>
          </w:p>
        </w:tc>
        <w:tc>
          <w:tcPr>
            <w:tcW w:w="190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1244"/>
        </w:trPr>
        <w:tc>
          <w:tcPr>
            <w:tcW w:w="194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96" w:line="315" w:lineRule="auto"/>
              <w:ind w:left="74" w:firstLine="322"/>
              <w:rPr>
                <w:rFonts w:ascii="宋体" w:eastAsia="宋体" w:hAnsi="宋体" w:cs="宋体"/>
                <w:sz w:val="25"/>
                <w:szCs w:val="25"/>
              </w:rPr>
            </w:pPr>
            <w:r>
              <w:rPr>
                <w:rFonts w:ascii="宋体" w:eastAsia="宋体" w:hAnsi="宋体" w:cs="宋体"/>
                <w:spacing w:val="4"/>
                <w:sz w:val="25"/>
                <w:szCs w:val="25"/>
              </w:rPr>
              <w:t>考点容量</w:t>
            </w:r>
            <w:r>
              <w:rPr>
                <w:rFonts w:ascii="宋体" w:eastAsia="宋体" w:hAnsi="宋体" w:cs="宋体"/>
                <w:sz w:val="25"/>
                <w:szCs w:val="25"/>
              </w:rPr>
              <w:t xml:space="preserve">     </w:t>
            </w:r>
            <w:r>
              <w:rPr>
                <w:rFonts w:ascii="宋体" w:eastAsia="宋体" w:hAnsi="宋体" w:cs="宋体"/>
                <w:spacing w:val="14"/>
                <w:sz w:val="25"/>
                <w:szCs w:val="25"/>
              </w:rPr>
              <w:t>（不小于上年）</w:t>
            </w:r>
          </w:p>
        </w:tc>
        <w:tc>
          <w:tcPr>
            <w:tcW w:w="175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1437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97" w:line="293" w:lineRule="auto"/>
              <w:ind w:left="296" w:right="157" w:hanging="12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有无合格</w:t>
            </w: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4"/>
                <w:sz w:val="27"/>
                <w:szCs w:val="27"/>
              </w:rPr>
              <w:t>保密室</w:t>
            </w:r>
          </w:p>
        </w:tc>
        <w:tc>
          <w:tcPr>
            <w:tcW w:w="159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1118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95" w:line="288" w:lineRule="auto"/>
              <w:ind w:left="284" w:right="130" w:hanging="14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4"/>
                <w:sz w:val="27"/>
                <w:szCs w:val="27"/>
              </w:rPr>
              <w:t>保密室</w:t>
            </w:r>
            <w:r>
              <w:rPr>
                <w:rFonts w:ascii="宋体" w:eastAsia="宋体" w:hAnsi="宋体" w:cs="宋体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5"/>
                <w:sz w:val="27"/>
                <w:szCs w:val="27"/>
              </w:rPr>
              <w:t>电话</w:t>
            </w:r>
          </w:p>
        </w:tc>
        <w:tc>
          <w:tcPr>
            <w:tcW w:w="190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855"/>
        </w:trPr>
        <w:tc>
          <w:tcPr>
            <w:tcW w:w="194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87" w:line="219" w:lineRule="auto"/>
              <w:ind w:firstLine="41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考点地址</w:t>
            </w:r>
          </w:p>
        </w:tc>
        <w:tc>
          <w:tcPr>
            <w:tcW w:w="7813" w:type="dxa"/>
            <w:gridSpan w:val="5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854"/>
        </w:trPr>
        <w:tc>
          <w:tcPr>
            <w:tcW w:w="194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8B450C">
            <w:pPr>
              <w:spacing w:before="287" w:line="219" w:lineRule="auto"/>
              <w:ind w:firstLine="14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考场所在楼栋</w:t>
            </w:r>
          </w:p>
        </w:tc>
        <w:tc>
          <w:tcPr>
            <w:tcW w:w="7813" w:type="dxa"/>
            <w:gridSpan w:val="5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2004"/>
        </w:trPr>
        <w:tc>
          <w:tcPr>
            <w:tcW w:w="1946" w:type="dxa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>
            <w:pPr>
              <w:spacing w:line="258" w:lineRule="auto"/>
            </w:pPr>
          </w:p>
          <w:p w:rsidR="00C15D68" w:rsidRDefault="00C15D68">
            <w:pPr>
              <w:spacing w:line="259" w:lineRule="auto"/>
            </w:pPr>
          </w:p>
          <w:p w:rsidR="00C15D68" w:rsidRDefault="00C15D68">
            <w:pPr>
              <w:spacing w:line="259" w:lineRule="auto"/>
            </w:pPr>
          </w:p>
          <w:p w:rsidR="00C15D68" w:rsidRDefault="008B450C">
            <w:pPr>
              <w:spacing w:before="88" w:line="219" w:lineRule="auto"/>
              <w:ind w:firstLine="41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4"/>
                <w:sz w:val="27"/>
                <w:szCs w:val="27"/>
              </w:rPr>
              <w:t>乘车路线</w:t>
            </w:r>
          </w:p>
        </w:tc>
        <w:tc>
          <w:tcPr>
            <w:tcW w:w="7813" w:type="dxa"/>
            <w:gridSpan w:val="5"/>
            <w:tcBorders>
              <w:top w:val="single" w:sz="2" w:space="0" w:color="000000"/>
              <w:bottom w:val="single" w:sz="2" w:space="0" w:color="000000"/>
            </w:tcBorders>
          </w:tcPr>
          <w:p w:rsidR="00C15D68" w:rsidRDefault="00C15D68"/>
        </w:tc>
      </w:tr>
      <w:tr w:rsidR="00C15D68">
        <w:trPr>
          <w:trHeight w:val="1689"/>
        </w:trPr>
        <w:tc>
          <w:tcPr>
            <w:tcW w:w="1946" w:type="dxa"/>
            <w:tcBorders>
              <w:top w:val="single" w:sz="2" w:space="0" w:color="000000"/>
              <w:bottom w:val="none" w:sz="2" w:space="0" w:color="000000"/>
            </w:tcBorders>
          </w:tcPr>
          <w:p w:rsidR="00C15D68" w:rsidRDefault="00C15D68">
            <w:pPr>
              <w:spacing w:line="244" w:lineRule="auto"/>
            </w:pPr>
          </w:p>
          <w:p w:rsidR="00C15D68" w:rsidRDefault="00C15D68">
            <w:pPr>
              <w:spacing w:line="244" w:lineRule="auto"/>
            </w:pPr>
          </w:p>
          <w:p w:rsidR="00C15D68" w:rsidRDefault="00C15D68">
            <w:pPr>
              <w:spacing w:line="244" w:lineRule="auto"/>
            </w:pPr>
          </w:p>
          <w:p w:rsidR="00C15D68" w:rsidRDefault="00C15D68">
            <w:pPr>
              <w:spacing w:line="244" w:lineRule="auto"/>
            </w:pPr>
          </w:p>
          <w:p w:rsidR="00C15D68" w:rsidRDefault="008B450C">
            <w:pPr>
              <w:spacing w:before="87" w:line="219" w:lineRule="auto"/>
              <w:ind w:firstLine="41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单位意见</w:t>
            </w:r>
          </w:p>
        </w:tc>
        <w:tc>
          <w:tcPr>
            <w:tcW w:w="7813" w:type="dxa"/>
            <w:gridSpan w:val="5"/>
            <w:tcBorders>
              <w:top w:val="single" w:sz="2" w:space="0" w:color="000000"/>
              <w:bottom w:val="none" w:sz="2" w:space="0" w:color="000000"/>
            </w:tcBorders>
          </w:tcPr>
          <w:p w:rsidR="00C15D68" w:rsidRDefault="00C15D68"/>
        </w:tc>
      </w:tr>
      <w:tr w:rsidR="00C15D68">
        <w:trPr>
          <w:trHeight w:val="735"/>
        </w:trPr>
        <w:tc>
          <w:tcPr>
            <w:tcW w:w="1946" w:type="dxa"/>
            <w:tcBorders>
              <w:top w:val="none" w:sz="2" w:space="0" w:color="000000"/>
              <w:bottom w:val="single" w:sz="2" w:space="0" w:color="000000"/>
            </w:tcBorders>
          </w:tcPr>
          <w:p w:rsidR="00C15D68" w:rsidRDefault="00C15D68"/>
        </w:tc>
        <w:tc>
          <w:tcPr>
            <w:tcW w:w="7813" w:type="dxa"/>
            <w:gridSpan w:val="5"/>
            <w:tcBorders>
              <w:top w:val="none" w:sz="2" w:space="0" w:color="000000"/>
              <w:bottom w:val="single" w:sz="2" w:space="0" w:color="000000"/>
            </w:tcBorders>
          </w:tcPr>
          <w:p w:rsidR="00C15D68" w:rsidRDefault="00201F15">
            <w:pPr>
              <w:spacing w:line="280" w:lineRule="auto"/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0" type="#_x0000_t202" style="position:absolute;margin-left:-156.45pt;margin-top:19pt;width:14.95pt;height:18.05pt;z-index:251663360;mso-position-horizontal-relative:right-margin-area;mso-position-vertical-relative:top-margin-area" filled="f" stroked="f">
                  <v:textbox inset="0,0,0,0">
                    <w:txbxContent>
                      <w:p w:rsidR="00C15D68" w:rsidRDefault="008B450C">
                        <w:pPr>
                          <w:spacing w:before="20" w:line="219" w:lineRule="auto"/>
                          <w:ind w:firstLine="20"/>
                          <w:rPr>
                            <w:rFonts w:ascii="宋体" w:eastAsia="宋体" w:hAnsi="宋体" w:cs="宋体"/>
                            <w:sz w:val="27"/>
                            <w:szCs w:val="27"/>
                          </w:rPr>
                        </w:pPr>
                        <w:r>
                          <w:rPr>
                            <w:rFonts w:ascii="宋体" w:eastAsia="宋体" w:hAnsi="宋体" w:cs="宋体"/>
                            <w:sz w:val="27"/>
                            <w:szCs w:val="27"/>
                          </w:rPr>
                          <w:t>年</w:t>
                        </w:r>
                      </w:p>
                    </w:txbxContent>
                  </v:textbox>
                </v:shape>
              </w:pict>
            </w:r>
          </w:p>
          <w:p w:rsidR="00C15D68" w:rsidRDefault="008B450C">
            <w:pPr>
              <w:spacing w:before="88" w:line="219" w:lineRule="auto"/>
              <w:ind w:firstLine="3113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9"/>
                <w:sz w:val="27"/>
                <w:szCs w:val="27"/>
              </w:rPr>
              <w:t>盖章</w:t>
            </w:r>
          </w:p>
        </w:tc>
      </w:tr>
    </w:tbl>
    <w:p w:rsidR="00C15D68" w:rsidRDefault="008B450C">
      <w:pPr>
        <w:spacing w:before="68" w:line="250" w:lineRule="auto"/>
        <w:ind w:left="519" w:right="622" w:firstLine="28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spacing w:val="7"/>
          <w:sz w:val="28"/>
          <w:szCs w:val="28"/>
        </w:rPr>
        <w:t>注∶</w:t>
      </w:r>
      <w:r>
        <w:rPr>
          <w:rFonts w:ascii="楷体" w:eastAsia="楷体" w:hAnsi="楷体" w:cs="楷体"/>
          <w:spacing w:val="-65"/>
          <w:sz w:val="28"/>
          <w:szCs w:val="28"/>
        </w:rPr>
        <w:t xml:space="preserve"> </w:t>
      </w:r>
      <w:r>
        <w:rPr>
          <w:rFonts w:ascii="楷体" w:eastAsia="楷体" w:hAnsi="楷体" w:cs="楷体"/>
          <w:spacing w:val="7"/>
          <w:sz w:val="28"/>
          <w:szCs w:val="28"/>
        </w:rPr>
        <w:t>此表须认真填写，并于2022</w:t>
      </w:r>
      <w:r>
        <w:rPr>
          <w:rFonts w:ascii="楷体" w:eastAsia="楷体" w:hAnsi="楷体" w:cs="楷体"/>
          <w:spacing w:val="-62"/>
          <w:sz w:val="28"/>
          <w:szCs w:val="28"/>
        </w:rPr>
        <w:t xml:space="preserve"> </w:t>
      </w:r>
      <w:r>
        <w:rPr>
          <w:rFonts w:ascii="楷体" w:eastAsia="楷体" w:hAnsi="楷体" w:cs="楷体"/>
          <w:spacing w:val="7"/>
          <w:sz w:val="28"/>
          <w:szCs w:val="28"/>
        </w:rPr>
        <w:t>年1月15日前盖章拍照后报送至湖</w:t>
      </w:r>
      <w:r>
        <w:rPr>
          <w:rFonts w:ascii="楷体" w:eastAsia="楷体" w:hAnsi="楷体" w:cs="楷体"/>
          <w:sz w:val="28"/>
          <w:szCs w:val="28"/>
        </w:rPr>
        <w:t xml:space="preserve"> </w:t>
      </w:r>
      <w:r>
        <w:rPr>
          <w:rFonts w:ascii="楷体" w:eastAsia="楷体" w:hAnsi="楷体" w:cs="楷体"/>
          <w:spacing w:val="-9"/>
          <w:sz w:val="28"/>
          <w:szCs w:val="28"/>
        </w:rPr>
        <w:t>北省教育考试院学考办。</w:t>
      </w:r>
    </w:p>
    <w:p w:rsidR="00C15D68" w:rsidRDefault="00C15D68">
      <w:pPr>
        <w:spacing w:line="328" w:lineRule="auto"/>
      </w:pPr>
    </w:p>
    <w:p w:rsidR="00C15D68" w:rsidRDefault="00C15D68">
      <w:pPr>
        <w:spacing w:line="328" w:lineRule="auto"/>
      </w:pPr>
    </w:p>
    <w:p w:rsidR="00C15D68" w:rsidRDefault="008B450C">
      <w:pPr>
        <w:spacing w:before="58" w:line="194" w:lineRule="auto"/>
        <w:ind w:firstLine="619"/>
        <w:rPr>
          <w:sz w:val="20"/>
          <w:szCs w:val="20"/>
        </w:rPr>
      </w:pPr>
      <w:r>
        <w:rPr>
          <w:rFonts w:eastAsia="Arial"/>
          <w:spacing w:val="-3"/>
          <w:sz w:val="20"/>
          <w:szCs w:val="20"/>
        </w:rPr>
        <w:t>—</w:t>
      </w:r>
      <w:r>
        <w:rPr>
          <w:rFonts w:eastAsia="Arial"/>
          <w:spacing w:val="22"/>
          <w:sz w:val="20"/>
          <w:szCs w:val="20"/>
        </w:rPr>
        <w:t xml:space="preserve">  </w:t>
      </w:r>
      <w:r>
        <w:rPr>
          <w:rFonts w:eastAsia="Arial"/>
          <w:spacing w:val="-3"/>
          <w:sz w:val="20"/>
          <w:szCs w:val="20"/>
        </w:rPr>
        <w:t>8</w:t>
      </w:r>
      <w:r>
        <w:rPr>
          <w:rFonts w:eastAsia="Arial"/>
          <w:spacing w:val="8"/>
          <w:w w:val="101"/>
          <w:sz w:val="20"/>
          <w:szCs w:val="20"/>
        </w:rPr>
        <w:t xml:space="preserve">   </w:t>
      </w:r>
      <w:r>
        <w:rPr>
          <w:rFonts w:eastAsia="Arial"/>
          <w:spacing w:val="-3"/>
          <w:sz w:val="20"/>
          <w:szCs w:val="20"/>
        </w:rPr>
        <w:t>—</w:t>
      </w:r>
    </w:p>
    <w:sectPr w:rsidR="00C15D68" w:rsidSect="00201F15">
      <w:footerReference w:type="default" r:id="rId18"/>
      <w:pgSz w:w="11710" w:h="16780"/>
      <w:pgMar w:top="1426" w:right="640" w:bottom="400" w:left="129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211" w:rsidRDefault="00433211">
      <w:r>
        <w:separator/>
      </w:r>
    </w:p>
  </w:endnote>
  <w:endnote w:type="continuationSeparator" w:id="0">
    <w:p w:rsidR="00433211" w:rsidRDefault="004332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D68" w:rsidRDefault="008B450C">
    <w:pPr>
      <w:spacing w:line="129" w:lineRule="exact"/>
      <w:ind w:firstLine="8469"/>
      <w:rPr>
        <w:sz w:val="18"/>
        <w:szCs w:val="18"/>
      </w:rPr>
    </w:pPr>
    <w:r>
      <w:rPr>
        <w:rFonts w:eastAsia="Arial"/>
        <w:spacing w:val="-2"/>
        <w:position w:val="-3"/>
        <w:sz w:val="18"/>
        <w:szCs w:val="18"/>
      </w:rPr>
      <w:t>-1-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D68" w:rsidRDefault="008B450C">
    <w:pPr>
      <w:spacing w:line="129" w:lineRule="exact"/>
      <w:ind w:firstLine="150"/>
      <w:rPr>
        <w:sz w:val="18"/>
        <w:szCs w:val="18"/>
      </w:rPr>
    </w:pPr>
    <w:r>
      <w:rPr>
        <w:rFonts w:eastAsia="Arial"/>
        <w:spacing w:val="-2"/>
        <w:position w:val="-3"/>
        <w:sz w:val="18"/>
        <w:szCs w:val="18"/>
      </w:rPr>
      <w:t>-2</w:t>
    </w:r>
    <w:r>
      <w:rPr>
        <w:rFonts w:eastAsia="Arial"/>
        <w:w w:val="101"/>
        <w:position w:val="-3"/>
        <w:sz w:val="18"/>
        <w:szCs w:val="18"/>
      </w:rPr>
      <w:t xml:space="preserve">          </w:t>
    </w:r>
    <w:r>
      <w:rPr>
        <w:rFonts w:eastAsia="Arial"/>
        <w:spacing w:val="-2"/>
        <w:position w:val="-3"/>
        <w:sz w:val="18"/>
        <w:szCs w:val="18"/>
      </w:rPr>
      <w:t>-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D68" w:rsidRDefault="008B450C">
    <w:pPr>
      <w:spacing w:line="146" w:lineRule="exact"/>
      <w:ind w:firstLine="7990"/>
      <w:rPr>
        <w:sz w:val="20"/>
        <w:szCs w:val="20"/>
      </w:rPr>
    </w:pPr>
    <w:r>
      <w:rPr>
        <w:rFonts w:eastAsia="Arial"/>
        <w:spacing w:val="-5"/>
        <w:position w:val="-3"/>
        <w:sz w:val="20"/>
        <w:szCs w:val="20"/>
      </w:rPr>
      <w:t>-3</w:t>
    </w:r>
    <w:r>
      <w:rPr>
        <w:rFonts w:eastAsia="Arial"/>
        <w:spacing w:val="5"/>
        <w:position w:val="-3"/>
        <w:sz w:val="20"/>
        <w:szCs w:val="20"/>
      </w:rPr>
      <w:t xml:space="preserve">        </w:t>
    </w:r>
    <w:r>
      <w:rPr>
        <w:rFonts w:eastAsia="Arial"/>
        <w:spacing w:val="-5"/>
        <w:position w:val="-3"/>
        <w:sz w:val="20"/>
        <w:szCs w:val="20"/>
      </w:rPr>
      <w:t>-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D68" w:rsidRDefault="008B450C">
    <w:pPr>
      <w:spacing w:line="143" w:lineRule="exact"/>
      <w:ind w:firstLine="140"/>
      <w:rPr>
        <w:sz w:val="20"/>
        <w:szCs w:val="20"/>
      </w:rPr>
    </w:pPr>
    <w:r>
      <w:rPr>
        <w:rFonts w:eastAsia="Arial"/>
        <w:spacing w:val="-3"/>
        <w:position w:val="-3"/>
        <w:sz w:val="20"/>
        <w:szCs w:val="20"/>
      </w:rPr>
      <w:t>-4</w:t>
    </w:r>
    <w:r>
      <w:rPr>
        <w:rFonts w:eastAsia="Arial"/>
        <w:spacing w:val="5"/>
        <w:position w:val="-3"/>
        <w:sz w:val="20"/>
        <w:szCs w:val="20"/>
      </w:rPr>
      <w:t xml:space="preserve">        </w:t>
    </w:r>
    <w:r>
      <w:rPr>
        <w:rFonts w:eastAsia="Arial"/>
        <w:spacing w:val="-3"/>
        <w:position w:val="-3"/>
        <w:sz w:val="20"/>
        <w:szCs w:val="20"/>
      </w:rPr>
      <w:t>-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D68" w:rsidRDefault="008B450C">
    <w:pPr>
      <w:spacing w:line="129" w:lineRule="exact"/>
      <w:ind w:firstLine="7990"/>
      <w:rPr>
        <w:sz w:val="18"/>
        <w:szCs w:val="18"/>
      </w:rPr>
    </w:pPr>
    <w:r>
      <w:rPr>
        <w:rFonts w:eastAsia="Arial"/>
        <w:spacing w:val="-2"/>
        <w:position w:val="-2"/>
        <w:sz w:val="18"/>
        <w:szCs w:val="18"/>
      </w:rPr>
      <w:t>-5-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D68" w:rsidRDefault="00201F15">
    <w:pPr>
      <w:spacing w:line="131" w:lineRule="exact"/>
      <w:ind w:firstLine="181"/>
      <w:rPr>
        <w:sz w:val="18"/>
        <w:szCs w:val="18"/>
      </w:rPr>
    </w:pPr>
    <w:r w:rsidRPr="00201F1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345pt;margin-top:648.35pt;width:111.1pt;height:44.2pt;z-index:251658240;mso-position-horizontal-relative:page;mso-position-vertical-relative:page" o:allowincell="f" filled="f" stroked="f">
          <v:textbox inset="0,0,0,0">
            <w:txbxContent>
              <w:p w:rsidR="00C15D68" w:rsidRDefault="008B450C">
                <w:pPr>
                  <w:spacing w:before="20" w:line="222" w:lineRule="auto"/>
                  <w:ind w:firstLine="20"/>
                  <w:rPr>
                    <w:rFonts w:ascii="仿宋" w:eastAsia="仿宋" w:hAnsi="仿宋" w:cs="仿宋"/>
                    <w:sz w:val="26"/>
                    <w:szCs w:val="26"/>
                  </w:rPr>
                </w:pPr>
                <w:r>
                  <w:rPr>
                    <w:rFonts w:ascii="仿宋" w:eastAsia="仿宋" w:hAnsi="仿宋" w:cs="仿宋"/>
                    <w:spacing w:val="12"/>
                    <w:sz w:val="26"/>
                    <w:szCs w:val="26"/>
                  </w:rPr>
                  <w:t>湖北省教育考试院</w:t>
                </w:r>
              </w:p>
              <w:p w:rsidR="00C15D68" w:rsidRDefault="008B450C">
                <w:pPr>
                  <w:spacing w:before="217" w:line="222" w:lineRule="auto"/>
                  <w:ind w:firstLine="20"/>
                  <w:rPr>
                    <w:rFonts w:ascii="仿宋" w:eastAsia="仿宋" w:hAnsi="仿宋" w:cs="仿宋"/>
                    <w:sz w:val="26"/>
                    <w:szCs w:val="26"/>
                  </w:rPr>
                </w:pPr>
                <w:r>
                  <w:rPr>
                    <w:rFonts w:ascii="仿宋" w:eastAsia="仿宋" w:hAnsi="仿宋" w:cs="仿宋"/>
                    <w:spacing w:val="-9"/>
                    <w:sz w:val="26"/>
                    <w:szCs w:val="26"/>
                  </w:rPr>
                  <w:t>2021</w:t>
                </w:r>
                <w:r>
                  <w:rPr>
                    <w:rFonts w:ascii="仿宋" w:eastAsia="仿宋" w:hAnsi="仿宋" w:cs="仿宋"/>
                    <w:spacing w:val="99"/>
                    <w:sz w:val="26"/>
                    <w:szCs w:val="26"/>
                  </w:rPr>
                  <w:t xml:space="preserve"> </w:t>
                </w:r>
                <w:r>
                  <w:rPr>
                    <w:rFonts w:ascii="仿宋" w:eastAsia="仿宋" w:hAnsi="仿宋" w:cs="仿宋"/>
                    <w:spacing w:val="-9"/>
                    <w:sz w:val="26"/>
                    <w:szCs w:val="26"/>
                  </w:rPr>
                  <w:t>年12</w:t>
                </w:r>
                <w:r>
                  <w:rPr>
                    <w:rFonts w:ascii="仿宋" w:eastAsia="仿宋" w:hAnsi="仿宋" w:cs="仿宋"/>
                    <w:spacing w:val="30"/>
                    <w:sz w:val="26"/>
                    <w:szCs w:val="26"/>
                  </w:rPr>
                  <w:t xml:space="preserve">  </w:t>
                </w:r>
                <w:r>
                  <w:rPr>
                    <w:rFonts w:ascii="仿宋" w:eastAsia="仿宋" w:hAnsi="仿宋" w:cs="仿宋"/>
                    <w:spacing w:val="-9"/>
                    <w:sz w:val="26"/>
                    <w:szCs w:val="26"/>
                  </w:rPr>
                  <w:t>月3日</w:t>
                </w:r>
              </w:p>
            </w:txbxContent>
          </v:textbox>
          <w10:wrap anchorx="page" anchory="page"/>
        </v:shape>
      </w:pict>
    </w:r>
    <w:r w:rsidR="008B450C">
      <w:rPr>
        <w:rFonts w:eastAsia="Arial"/>
        <w:spacing w:val="-2"/>
        <w:position w:val="-2"/>
        <w:sz w:val="18"/>
        <w:szCs w:val="18"/>
      </w:rPr>
      <w:t>-6</w:t>
    </w:r>
    <w:r w:rsidR="008B450C">
      <w:rPr>
        <w:rFonts w:eastAsia="Arial"/>
        <w:spacing w:val="3"/>
        <w:position w:val="-2"/>
        <w:sz w:val="18"/>
        <w:szCs w:val="18"/>
      </w:rPr>
      <w:t xml:space="preserve">         </w:t>
    </w:r>
    <w:r w:rsidR="008B450C">
      <w:rPr>
        <w:rFonts w:eastAsia="Arial"/>
        <w:spacing w:val="-2"/>
        <w:position w:val="-2"/>
        <w:sz w:val="18"/>
        <w:szCs w:val="18"/>
      </w:rPr>
      <w:t>-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D68" w:rsidRDefault="008B450C">
    <w:pPr>
      <w:spacing w:line="141" w:lineRule="exact"/>
      <w:ind w:firstLine="13059"/>
      <w:rPr>
        <w:sz w:val="20"/>
        <w:szCs w:val="20"/>
      </w:rPr>
    </w:pPr>
    <w:r>
      <w:rPr>
        <w:rFonts w:eastAsia="Arial"/>
        <w:spacing w:val="-2"/>
        <w:position w:val="-3"/>
        <w:sz w:val="20"/>
        <w:szCs w:val="20"/>
      </w:rPr>
      <w:t>-7-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D68" w:rsidRDefault="00C15D68">
    <w:pPr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211" w:rsidRDefault="00433211">
      <w:r>
        <w:separator/>
      </w:r>
    </w:p>
  </w:footnote>
  <w:footnote w:type="continuationSeparator" w:id="0">
    <w:p w:rsidR="00433211" w:rsidRDefault="004332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/>
  <w:defaultTabStop w:val="420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</w:compat>
  <w:rsids>
    <w:rsidRoot w:val="00C15D68"/>
    <w:rsid w:val="00061112"/>
    <w:rsid w:val="00201F15"/>
    <w:rsid w:val="00433211"/>
    <w:rsid w:val="008B450C"/>
    <w:rsid w:val="009E6E53"/>
    <w:rsid w:val="00C15D68"/>
    <w:rsid w:val="00C36271"/>
    <w:rsid w:val="00D025CF"/>
    <w:rsid w:val="00E95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F15"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201F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C3627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36271"/>
    <w:rPr>
      <w:noProof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C3627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C36271"/>
    <w:rPr>
      <w:noProof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C3627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C36271"/>
    <w:rPr>
      <w:noProof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3.png"/><Relationship Id="rId18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17" Type="http://schemas.openxmlformats.org/officeDocument/2006/relationships/footer" Target="footer7.xml"/><Relationship Id="rId2" Type="http://schemas.openxmlformats.org/officeDocument/2006/relationships/settings" Target="settings.xml"/><Relationship Id="rId16" Type="http://schemas.openxmlformats.org/officeDocument/2006/relationships/footer" Target="footer6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10" Type="http://schemas.openxmlformats.org/officeDocument/2006/relationships/footer" Target="footer3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570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4</cp:revision>
  <dcterms:created xsi:type="dcterms:W3CDTF">2021-12-07T03:06:00Z</dcterms:created>
  <dcterms:modified xsi:type="dcterms:W3CDTF">2021-12-08T00:41:00Z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E94486CC-9CD1-11EB-B3E1-52540006F7B4}" pid="2" name="CRO">
    <vt:lpwstr>wqlLaW5nc29mdCBQREYgdG8gV1BTIDcw</vt:lpwstr>
  </property>
  <property fmtid="{E94486CC-9CD1-11EB-B3E1-52540006F7B4}" pid="3" name="Created">
    <vt:filetime>2021-12-07T11:05:25Z</vt:filetime>
  </property>
</Properties>
</file>