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rFonts w:ascii="Times New Roman" w:hAnsi="Times New Roman" w:eastAsia="黑体"/>
          <w:sz w:val="32"/>
          <w:szCs w:val="32"/>
        </w:rPr>
      </w:pPr>
      <w:r>
        <w:rPr>
          <w:rFonts w:ascii="Times New Roman" w:hAnsi="Times New Roman" w:eastAsia="黑体"/>
          <w:sz w:val="32"/>
          <w:szCs w:val="32"/>
        </w:rPr>
        <w:t>附件3</w:t>
      </w:r>
    </w:p>
    <w:p>
      <w:pPr>
        <w:spacing w:after="0" w:line="400" w:lineRule="exact"/>
        <w:rPr>
          <w:rFonts w:ascii="Times New Roman" w:hAnsi="Times New Roman" w:eastAsia="黑体"/>
          <w:sz w:val="32"/>
          <w:szCs w:val="32"/>
        </w:rPr>
      </w:pPr>
    </w:p>
    <w:p>
      <w:pPr>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四川省高等教育自学考试笔迹采集卡</w:t>
      </w:r>
    </w:p>
    <w:bookmarkEnd w:id="0"/>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专业（及编码）：</w:t>
            </w:r>
          </w:p>
          <w:p>
            <w:pPr>
              <w:spacing w:after="0" w:line="760" w:lineRule="exact"/>
              <w:rPr>
                <w:rFonts w:hint="eastAsia" w:ascii="仿宋_GB2312" w:hAnsi="Times New Roman" w:eastAsia="仿宋_GB2312"/>
                <w:sz w:val="24"/>
                <w:szCs w:val="24"/>
              </w:rPr>
            </w:pPr>
          </w:p>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rPr>
                <w:rFonts w:hint="eastAsia" w:ascii="仿宋_GB2312" w:hAnsi="Times New Roman" w:eastAsia="仿宋_GB2312"/>
                <w:sz w:val="24"/>
                <w:szCs w:val="24"/>
              </w:rPr>
            </w:pPr>
          </w:p>
        </w:tc>
      </w:tr>
    </w:tbl>
    <w:p>
      <w:pPr>
        <w:spacing w:after="0" w:line="100" w:lineRule="exact"/>
        <w:ind w:right="-480" w:rightChars="-218"/>
        <w:rPr>
          <w:rFonts w:ascii="Times New Roman" w:hAnsi="Times New Roman" w:eastAsia="仿宋_GB2312"/>
          <w:sz w:val="21"/>
          <w:szCs w:val="21"/>
        </w:rPr>
      </w:pPr>
    </w:p>
    <w:p>
      <w:pPr>
        <w:spacing w:after="0" w:line="360" w:lineRule="auto"/>
        <w:ind w:right="-480" w:rightChars="-218"/>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jc w:val="center"/>
        <w:rPr>
          <w:rFonts w:ascii="Times New Roman" w:hAnsi="Times New Roman" w:eastAsia="方正小标宋_GBK"/>
          <w:sz w:val="44"/>
          <w:szCs w:val="44"/>
        </w:rPr>
      </w:pPr>
      <w:r>
        <w:rPr>
          <w:rFonts w:ascii="Times New Roman" w:hAnsi="Times New Roman" w:eastAsia="仿宋_GB2312"/>
          <w:sz w:val="21"/>
          <w:szCs w:val="21"/>
        </w:rPr>
        <w:t>2.此表必须由考生本人亲自填写，若笔迹不实造成考籍不能转出的，后果由考生自己承担。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215F7"/>
    <w:rsid w:val="1112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2021-07-20T06:54:00Z</dcterms:created>
  <dc:creator>硬心肠的好小姐ヽ(*´з｀*)ﾉ</dc:creator>
  <cp:lastModifiedBy>硬心肠的好小姐ヽ(*´з｀*)ﾉ</cp:lastModifiedBy>
  <dcterms:modified xsi:type="dcterms:W3CDTF">2021-07-20T06:54:48Z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4BBAE8E560224359933BC8C8D659E401</vt:lpwstr>
  </property>
</Properties>
</file>