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F0" w:rsidRPr="00031FF0" w:rsidRDefault="00031FF0" w:rsidP="00031FF0">
      <w:pPr>
        <w:widowControl/>
        <w:shd w:val="clear" w:color="auto" w:fill="FFFFFF"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31FF0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附表：</w:t>
      </w:r>
    </w:p>
    <w:p w:rsidR="00031FF0" w:rsidRPr="00031FF0" w:rsidRDefault="00031FF0" w:rsidP="00031FF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FF0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</w:rPr>
        <w:t>广东外语外贸大学实践考核报考条件及考试时间列表(2020年下半年)</w:t>
      </w:r>
    </w:p>
    <w:tbl>
      <w:tblPr>
        <w:tblW w:w="134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1"/>
        <w:gridCol w:w="1360"/>
        <w:gridCol w:w="1426"/>
        <w:gridCol w:w="2507"/>
        <w:gridCol w:w="2933"/>
        <w:gridCol w:w="2458"/>
      </w:tblGrid>
      <w:tr w:rsidR="00031FF0" w:rsidRPr="00031FF0" w:rsidTr="00031FF0">
        <w:trPr>
          <w:trHeight w:val="465"/>
          <w:tblCellSpacing w:w="0" w:type="dxa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专业名称及代码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考试类型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课程代码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课程名称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考试时间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报考条件</w:t>
            </w:r>
          </w:p>
        </w:tc>
      </w:tr>
      <w:tr w:rsidR="00031FF0" w:rsidRPr="00031FF0" w:rsidTr="00031FF0">
        <w:trPr>
          <w:trHeight w:val="81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050201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00602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口译与听力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10月31日下午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00087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英语翻译、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00604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英美文学选读、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00600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高级英语三门课程以上后方能报考</w:t>
            </w:r>
          </w:p>
        </w:tc>
      </w:tr>
      <w:tr w:rsidR="00031FF0" w:rsidRPr="00031FF0" w:rsidTr="00031FF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00593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听力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11月1日上午前段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考生须通过该专业二门笔试课程后方能报考</w:t>
            </w:r>
          </w:p>
        </w:tc>
      </w:tr>
      <w:tr w:rsidR="00031FF0" w:rsidRPr="00031FF0" w:rsidTr="00031FF0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00594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11月1日上午后段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毕业水平考试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通过该专业所有笔试课程者均可以报考</w:t>
            </w:r>
          </w:p>
        </w:tc>
      </w:tr>
      <w:tr w:rsidR="00031FF0" w:rsidRPr="00031FF0" w:rsidTr="00031FF0">
        <w:trPr>
          <w:trHeight w:val="48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050262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01315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商务英语听力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11月1日上午前段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01314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商务英语口语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11月1日上午后段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00602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口译与听力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10月31日下午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05355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商务英语翻译、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05844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国际商务英语、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00600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高级英语三门课程以上后方能报考</w:t>
            </w:r>
          </w:p>
        </w:tc>
      </w:tr>
      <w:tr w:rsidR="00031FF0" w:rsidRPr="00031FF0" w:rsidTr="00031FF0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465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970202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00593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11月1日上午前段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00594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11月1日上午后段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435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670202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01315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商务英语听力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11月1日上午前段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01314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商务英语口语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11月1日上午后段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705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应用日语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670206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00490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日语听说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会话部分：10月31日上午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听力部分：10月31日下午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凡通过该专业所有笔试科目的考生均可以报考</w:t>
            </w:r>
          </w:p>
        </w:tc>
      </w:tr>
      <w:tr w:rsidR="00031FF0" w:rsidRPr="00031FF0" w:rsidTr="00031FF0">
        <w:trPr>
          <w:trHeight w:val="66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050207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00490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日语听说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会话部分：10月31日上午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听力部分：10月31日下午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51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020401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管理系统中计算机应用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1065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120201K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 w:type="textWrapping" w:clear="all"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商务管理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 w:type="textWrapping" w:clear="all"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商务管理毕业论文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735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020301K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75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120603T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1125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120103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07171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项目管理软件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10月31日下午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09413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项目管理概论、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05060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项目范围管理、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05061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项目成本管理和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05063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项目时间管理四门课程后方能报考</w:t>
            </w:r>
          </w:p>
        </w:tc>
      </w:tr>
      <w:tr w:rsidR="00031FF0" w:rsidRPr="00031FF0" w:rsidTr="00031FF0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39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640101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办公自动化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酒店管理实习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495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120901K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 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国际旅游管理实习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39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670301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办公自动化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商务调查报告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78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秘书学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050107T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（本科层次）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60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050101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78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计算机应用技术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610201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计算机及应用课程实验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54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计算机科学与技术080901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 w:type="textWrapping" w:clear="all"/>
              <w:t>  (本科层次)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计算机及应用课程实验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高级语言程序设计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04731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电子技术基础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计算机及应用毕业设计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通过该专业所有笔试课程者，可申请毕业设计</w:t>
            </w:r>
          </w:p>
        </w:tc>
      </w:tr>
      <w:tr w:rsidR="00031FF0" w:rsidRPr="00031FF0" w:rsidTr="00031FF0">
        <w:trPr>
          <w:trHeight w:val="600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网络工程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080903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计算机网络课程实验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凡通过该专业所有笔试科目者均可以报考</w:t>
            </w:r>
          </w:p>
        </w:tc>
      </w:tr>
      <w:tr w:rsidR="00031FF0" w:rsidRPr="00031FF0" w:rsidTr="00031FF0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00343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高级语言程序设计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加考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31FF0" w:rsidRPr="00031FF0" w:rsidTr="00031FF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通过该专业所有笔试课程者，可申请毕业设计</w:t>
            </w:r>
          </w:p>
        </w:tc>
      </w:tr>
      <w:tr w:rsidR="00031FF0" w:rsidRPr="00031FF0" w:rsidTr="00031FF0">
        <w:trPr>
          <w:trHeight w:val="465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120201K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专业课程组：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120201K99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工商企业管理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仅面向合作办班考生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管理系统中计算机应用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645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630903(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仅面向合作办班考生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05366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物流信息技术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435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120601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仅面向合作办班考生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01574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物流管理软件操作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465"/>
          <w:tblCellSpacing w:w="0" w:type="dxa"/>
        </w:trPr>
        <w:tc>
          <w:tcPr>
            <w:tcW w:w="2565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120202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仅面向合作办班考生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管理系统中计算机应用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10月31日上午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须通过该专业二门笔试课程后方能报考</w:t>
            </w:r>
          </w:p>
        </w:tc>
      </w:tr>
      <w:tr w:rsidR="00031FF0" w:rsidRPr="00031FF0" w:rsidTr="00031FF0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1FF0" w:rsidRPr="00031FF0" w:rsidRDefault="00031FF0" w:rsidP="00031FF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855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120402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  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仅面向合作办班考生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  <w:tr w:rsidR="00031FF0" w:rsidRPr="00031FF0" w:rsidTr="00031FF0">
        <w:trPr>
          <w:trHeight w:val="810"/>
          <w:tblCellSpacing w:w="0" w:type="dxa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公共关系学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120409T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 w:type="textWrapping" w:clear="all"/>
              <w:t>  (</w:t>
            </w: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本科层次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 w:type="textWrapping" w:clear="all"/>
              <w:t>  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(</w:t>
            </w:r>
            <w:r w:rsidRPr="00031FF0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仅面向合作办班考生</w:t>
            </w:r>
            <w:r w:rsidRPr="00031FF0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毕业考核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9月上旬公布导师安排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FF0" w:rsidRPr="00031FF0" w:rsidRDefault="00031FF0" w:rsidP="00031FF0">
            <w:pPr>
              <w:widowControl/>
              <w:spacing w:before="100" w:beforeAutospacing="1" w:after="100" w:afterAutospacing="1"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1F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通过该专业所有笔试课程者，可申请撰写毕业论文</w:t>
            </w:r>
          </w:p>
        </w:tc>
      </w:tr>
    </w:tbl>
    <w:p w:rsidR="00031FF0" w:rsidRPr="00031FF0" w:rsidRDefault="00031FF0" w:rsidP="00031FF0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FF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2A6E26" w:rsidRPr="00031FF0" w:rsidRDefault="002A6E26"/>
    <w:sectPr w:rsidR="002A6E26" w:rsidRPr="00031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FF0"/>
    <w:rsid w:val="00031FF0"/>
    <w:rsid w:val="002A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1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2</cp:revision>
  <dcterms:created xsi:type="dcterms:W3CDTF">2020-06-24T02:32:00Z</dcterms:created>
  <dcterms:modified xsi:type="dcterms:W3CDTF">2020-06-24T02:32:00Z</dcterms:modified>
</cp:coreProperties>
</file>